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AE2A6" w14:textId="668EC3D2" w:rsidR="000D1C86" w:rsidRDefault="00166698" w:rsidP="00166698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166698">
        <w:rPr>
          <w:rFonts w:ascii="Arial" w:hAnsi="Arial" w:cs="Arial"/>
          <w:b/>
          <w:bCs/>
          <w:sz w:val="28"/>
          <w:szCs w:val="28"/>
          <w:u w:val="single"/>
        </w:rPr>
        <w:t xml:space="preserve">OUTCOMES BASED ON LAUNCH DATES AND GOALS </w:t>
      </w:r>
      <w:r>
        <w:rPr>
          <w:rFonts w:ascii="Arial" w:hAnsi="Arial" w:cs="Arial"/>
          <w:b/>
          <w:bCs/>
          <w:sz w:val="28"/>
          <w:szCs w:val="28"/>
          <w:u w:val="single"/>
        </w:rPr>
        <w:t>FOR PLAYS</w:t>
      </w:r>
    </w:p>
    <w:p w14:paraId="4CA1EB42" w14:textId="7ACB31CB" w:rsidR="00166698" w:rsidRDefault="00166698" w:rsidP="00166698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422B62" w14:textId="664EC833" w:rsidR="00166698" w:rsidRDefault="00166698" w:rsidP="001666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report </w:t>
      </w:r>
      <w:r w:rsidR="00E73FAC">
        <w:rPr>
          <w:rFonts w:ascii="Arial" w:hAnsi="Arial" w:cs="Arial"/>
          <w:sz w:val="22"/>
          <w:szCs w:val="22"/>
        </w:rPr>
        <w:t>is the conclusions found</w:t>
      </w:r>
      <w:r>
        <w:rPr>
          <w:rFonts w:ascii="Arial" w:hAnsi="Arial" w:cs="Arial"/>
          <w:sz w:val="22"/>
          <w:szCs w:val="22"/>
        </w:rPr>
        <w:t xml:space="preserve"> based on the </w:t>
      </w:r>
      <w:r w:rsidR="00E73FAC">
        <w:rPr>
          <w:rFonts w:ascii="Arial" w:hAnsi="Arial" w:cs="Arial"/>
          <w:sz w:val="22"/>
          <w:szCs w:val="22"/>
        </w:rPr>
        <w:t>chart</w:t>
      </w:r>
      <w:r>
        <w:rPr>
          <w:rFonts w:ascii="Arial" w:hAnsi="Arial" w:cs="Arial"/>
          <w:sz w:val="22"/>
          <w:szCs w:val="22"/>
        </w:rPr>
        <w:t>s created, Outcomes Based On Goals and Outcomes Based On Launch Date to better determine which fundraising campaigns are successful and which failed.</w:t>
      </w:r>
    </w:p>
    <w:p w14:paraId="54591C34" w14:textId="1244EC64" w:rsidR="00166698" w:rsidRDefault="00166698" w:rsidP="00166698">
      <w:pPr>
        <w:rPr>
          <w:rFonts w:ascii="Arial" w:hAnsi="Arial" w:cs="Arial"/>
          <w:sz w:val="22"/>
          <w:szCs w:val="22"/>
        </w:rPr>
      </w:pPr>
    </w:p>
    <w:p w14:paraId="792D7491" w14:textId="5FDDE060" w:rsidR="00166698" w:rsidRDefault="00166698" w:rsidP="00166698">
      <w:pPr>
        <w:rPr>
          <w:rFonts w:ascii="Arial" w:hAnsi="Arial" w:cs="Arial"/>
          <w:sz w:val="22"/>
          <w:szCs w:val="22"/>
        </w:rPr>
      </w:pPr>
    </w:p>
    <w:p w14:paraId="003FEA8B" w14:textId="0E1A5A0F" w:rsidR="00166698" w:rsidRDefault="00166698" w:rsidP="001666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E73FAC">
        <w:rPr>
          <w:rFonts w:ascii="Arial" w:hAnsi="Arial" w:cs="Arial"/>
          <w:sz w:val="22"/>
          <w:szCs w:val="22"/>
        </w:rPr>
        <w:t>chart</w:t>
      </w:r>
      <w:r>
        <w:rPr>
          <w:rFonts w:ascii="Arial" w:hAnsi="Arial" w:cs="Arial"/>
          <w:sz w:val="22"/>
          <w:szCs w:val="22"/>
        </w:rPr>
        <w:t xml:space="preserve"> Outcomes Based On Goals shows the best </w:t>
      </w:r>
      <w:r w:rsidR="008576F2">
        <w:rPr>
          <w:rFonts w:ascii="Arial" w:hAnsi="Arial" w:cs="Arial"/>
          <w:sz w:val="22"/>
          <w:szCs w:val="22"/>
        </w:rPr>
        <w:t>goal amounts and the</w:t>
      </w:r>
      <w:r>
        <w:rPr>
          <w:rFonts w:ascii="Arial" w:hAnsi="Arial" w:cs="Arial"/>
          <w:sz w:val="22"/>
          <w:szCs w:val="22"/>
        </w:rPr>
        <w:t xml:space="preserve"> worst </w:t>
      </w:r>
      <w:r w:rsidR="008576F2">
        <w:rPr>
          <w:rFonts w:ascii="Arial" w:hAnsi="Arial" w:cs="Arial"/>
          <w:sz w:val="22"/>
          <w:szCs w:val="22"/>
        </w:rPr>
        <w:t xml:space="preserve">goal amounts for a fundraising </w:t>
      </w:r>
      <w:r>
        <w:rPr>
          <w:rFonts w:ascii="Arial" w:hAnsi="Arial" w:cs="Arial"/>
          <w:sz w:val="22"/>
          <w:szCs w:val="22"/>
        </w:rPr>
        <w:t>campaign</w:t>
      </w:r>
      <w:r w:rsidR="008576F2">
        <w:rPr>
          <w:rFonts w:ascii="Arial" w:hAnsi="Arial" w:cs="Arial"/>
          <w:sz w:val="22"/>
          <w:szCs w:val="22"/>
        </w:rPr>
        <w:t xml:space="preserve"> for plays</w:t>
      </w:r>
      <w:r>
        <w:rPr>
          <w:rFonts w:ascii="Arial" w:hAnsi="Arial" w:cs="Arial"/>
          <w:sz w:val="22"/>
          <w:szCs w:val="22"/>
        </w:rPr>
        <w:t>.</w:t>
      </w:r>
    </w:p>
    <w:p w14:paraId="69DEF5AB" w14:textId="4B481663" w:rsidR="00166698" w:rsidRDefault="00166698" w:rsidP="00166698">
      <w:pPr>
        <w:rPr>
          <w:rFonts w:ascii="Arial" w:hAnsi="Arial" w:cs="Arial"/>
          <w:sz w:val="22"/>
          <w:szCs w:val="22"/>
        </w:rPr>
      </w:pPr>
    </w:p>
    <w:p w14:paraId="278FBE11" w14:textId="4D5BF900" w:rsidR="008576F2" w:rsidRDefault="008576F2" w:rsidP="008576F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most successful campaign goals were less than or equal to $1000.00 at almost 80% of all campaigns reaching their goals.</w:t>
      </w:r>
    </w:p>
    <w:p w14:paraId="5C6C4DCA" w14:textId="722988DA" w:rsidR="008576F2" w:rsidRDefault="008576F2" w:rsidP="008576F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second most successful campaign goals are between $35,000.00 and $49,999.00.</w:t>
      </w:r>
    </w:p>
    <w:p w14:paraId="3E5F3BCE" w14:textId="5FF9C2F4" w:rsidR="008576F2" w:rsidRDefault="008576F2" w:rsidP="008576F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B975A6">
        <w:rPr>
          <w:rFonts w:ascii="Arial" w:hAnsi="Arial" w:cs="Arial"/>
          <w:sz w:val="22"/>
          <w:szCs w:val="22"/>
        </w:rPr>
        <w:t>goal range of</w:t>
      </w:r>
      <w:r>
        <w:rPr>
          <w:rFonts w:ascii="Arial" w:hAnsi="Arial" w:cs="Arial"/>
          <w:sz w:val="22"/>
          <w:szCs w:val="22"/>
        </w:rPr>
        <w:t xml:space="preserve"> $25,000.00 and $29,</w:t>
      </w:r>
      <w:r w:rsidR="00E73FAC">
        <w:rPr>
          <w:rFonts w:ascii="Arial" w:hAnsi="Arial" w:cs="Arial"/>
          <w:sz w:val="22"/>
          <w:szCs w:val="22"/>
        </w:rPr>
        <w:t>999</w:t>
      </w:r>
      <w:r>
        <w:rPr>
          <w:rFonts w:ascii="Arial" w:hAnsi="Arial" w:cs="Arial"/>
          <w:sz w:val="22"/>
          <w:szCs w:val="22"/>
        </w:rPr>
        <w:t>.00</w:t>
      </w:r>
      <w:r w:rsidR="00B975A6">
        <w:rPr>
          <w:rFonts w:ascii="Arial" w:hAnsi="Arial" w:cs="Arial"/>
          <w:sz w:val="22"/>
          <w:szCs w:val="22"/>
        </w:rPr>
        <w:t xml:space="preserve"> had a significant number of failures.</w:t>
      </w:r>
    </w:p>
    <w:p w14:paraId="3E7410ED" w14:textId="2D33AE8E" w:rsidR="008576F2" w:rsidRPr="008576F2" w:rsidRDefault="00B975A6" w:rsidP="008576F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Goals from $45,000.00 and up had the highest percentage of failing from 70% at $45,000.00 to 100% as the goal increases.</w:t>
      </w:r>
    </w:p>
    <w:p w14:paraId="0EAF42E2" w14:textId="74A5959D" w:rsidR="008576F2" w:rsidRDefault="008576F2" w:rsidP="00166698">
      <w:pPr>
        <w:rPr>
          <w:rFonts w:ascii="Arial" w:hAnsi="Arial" w:cs="Arial"/>
          <w:sz w:val="22"/>
          <w:szCs w:val="22"/>
        </w:rPr>
      </w:pPr>
    </w:p>
    <w:p w14:paraId="0F69AD1C" w14:textId="6422D56D" w:rsidR="008576F2" w:rsidRDefault="008576F2" w:rsidP="00166698">
      <w:pPr>
        <w:rPr>
          <w:rFonts w:ascii="Arial" w:hAnsi="Arial" w:cs="Arial"/>
          <w:sz w:val="22"/>
          <w:szCs w:val="22"/>
        </w:rPr>
      </w:pPr>
    </w:p>
    <w:p w14:paraId="276290AA" w14:textId="555F21C0" w:rsidR="008576F2" w:rsidRDefault="008576F2" w:rsidP="001666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E73FAC">
        <w:rPr>
          <w:rFonts w:ascii="Arial" w:hAnsi="Arial" w:cs="Arial"/>
          <w:sz w:val="22"/>
          <w:szCs w:val="22"/>
        </w:rPr>
        <w:t>chart</w:t>
      </w:r>
      <w:r>
        <w:rPr>
          <w:rFonts w:ascii="Arial" w:hAnsi="Arial" w:cs="Arial"/>
          <w:sz w:val="22"/>
          <w:szCs w:val="22"/>
        </w:rPr>
        <w:t xml:space="preserve"> Outcomes Based On Launch Date shows the best and worst months to launch a fundraising campaign for Plays.</w:t>
      </w:r>
    </w:p>
    <w:p w14:paraId="4E2377AE" w14:textId="77777777" w:rsidR="008576F2" w:rsidRDefault="008576F2" w:rsidP="00166698">
      <w:pPr>
        <w:rPr>
          <w:rFonts w:ascii="Arial" w:hAnsi="Arial" w:cs="Arial"/>
          <w:sz w:val="22"/>
          <w:szCs w:val="22"/>
        </w:rPr>
      </w:pPr>
    </w:p>
    <w:p w14:paraId="5DF5ACE6" w14:textId="4F1BCE5B" w:rsidR="00166698" w:rsidRDefault="00166698" w:rsidP="0016669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best months </w:t>
      </w:r>
      <w:r w:rsidRPr="00166698">
        <w:rPr>
          <w:rFonts w:ascii="Arial" w:hAnsi="Arial" w:cs="Arial"/>
          <w:sz w:val="22"/>
          <w:szCs w:val="22"/>
        </w:rPr>
        <w:t xml:space="preserve">to launch a campaign </w:t>
      </w:r>
      <w:r w:rsidR="008576F2">
        <w:rPr>
          <w:rFonts w:ascii="Arial" w:hAnsi="Arial" w:cs="Arial"/>
          <w:sz w:val="22"/>
          <w:szCs w:val="22"/>
        </w:rPr>
        <w:t>are</w:t>
      </w:r>
      <w:r w:rsidRPr="00166698">
        <w:rPr>
          <w:rFonts w:ascii="Arial" w:hAnsi="Arial" w:cs="Arial"/>
          <w:sz w:val="22"/>
          <w:szCs w:val="22"/>
        </w:rPr>
        <w:t xml:space="preserve"> from April to August with May being the best month.</w:t>
      </w:r>
    </w:p>
    <w:p w14:paraId="1BC05625" w14:textId="2E6A9E4F" w:rsidR="008576F2" w:rsidRPr="00166698" w:rsidRDefault="008576F2" w:rsidP="0016669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worst months to launch a campaign are from November to January with December being the worst month.</w:t>
      </w:r>
    </w:p>
    <w:p w14:paraId="3A5EB667" w14:textId="39561945" w:rsidR="00166698" w:rsidRDefault="00166698" w:rsidP="00166698">
      <w:pPr>
        <w:rPr>
          <w:rFonts w:ascii="Arial" w:hAnsi="Arial" w:cs="Arial"/>
          <w:sz w:val="22"/>
          <w:szCs w:val="22"/>
        </w:rPr>
      </w:pPr>
    </w:p>
    <w:p w14:paraId="37142BD5" w14:textId="77777777" w:rsidR="002313AD" w:rsidRDefault="002313AD" w:rsidP="00166698">
      <w:pPr>
        <w:rPr>
          <w:rFonts w:ascii="Arial" w:hAnsi="Arial" w:cs="Arial"/>
          <w:sz w:val="22"/>
          <w:szCs w:val="22"/>
        </w:rPr>
      </w:pPr>
    </w:p>
    <w:p w14:paraId="338EEDE6" w14:textId="42423101" w:rsidR="00166698" w:rsidRPr="002313AD" w:rsidRDefault="002313AD" w:rsidP="002313AD">
      <w:pPr>
        <w:jc w:val="center"/>
        <w:rPr>
          <w:rFonts w:ascii="Arial" w:hAnsi="Arial" w:cs="Arial"/>
          <w:b/>
          <w:bCs/>
        </w:rPr>
      </w:pPr>
      <w:r w:rsidRPr="002313AD">
        <w:rPr>
          <w:rFonts w:ascii="Arial" w:hAnsi="Arial" w:cs="Arial"/>
          <w:b/>
          <w:bCs/>
        </w:rPr>
        <w:t>CONCLUSION</w:t>
      </w:r>
    </w:p>
    <w:p w14:paraId="6BA85810" w14:textId="34475D0B" w:rsidR="00E73FAC" w:rsidRDefault="00E73FAC" w:rsidP="00166698">
      <w:pPr>
        <w:rPr>
          <w:rFonts w:ascii="Arial" w:hAnsi="Arial" w:cs="Arial"/>
          <w:sz w:val="22"/>
          <w:szCs w:val="22"/>
        </w:rPr>
      </w:pPr>
    </w:p>
    <w:p w14:paraId="30C932F5" w14:textId="5258C65F" w:rsidR="00E73FAC" w:rsidRDefault="00E73FAC" w:rsidP="00E73FAC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Best Goals: Less than or equal to $1000.00 and from $</w:t>
      </w:r>
      <w:r w:rsidR="002313AD">
        <w:rPr>
          <w:rFonts w:ascii="Arial" w:hAnsi="Arial" w:cs="Arial"/>
          <w:sz w:val="22"/>
          <w:szCs w:val="22"/>
        </w:rPr>
        <w:t>35</w:t>
      </w:r>
      <w:r>
        <w:rPr>
          <w:rFonts w:ascii="Arial" w:hAnsi="Arial" w:cs="Arial"/>
          <w:sz w:val="22"/>
          <w:szCs w:val="22"/>
        </w:rPr>
        <w:t>,000 to $</w:t>
      </w:r>
      <w:r w:rsidR="002313AD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9,999.00.</w:t>
      </w:r>
    </w:p>
    <w:p w14:paraId="00DEDC5C" w14:textId="68567895" w:rsidR="00E73FAC" w:rsidRDefault="00E73FAC" w:rsidP="00E73FAC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Best Launch Dates: May is the best month </w:t>
      </w:r>
      <w:r w:rsidR="002313AD">
        <w:rPr>
          <w:rFonts w:ascii="Arial" w:hAnsi="Arial" w:cs="Arial"/>
          <w:sz w:val="22"/>
          <w:szCs w:val="22"/>
        </w:rPr>
        <w:t>in the best range of</w:t>
      </w:r>
      <w:r>
        <w:rPr>
          <w:rFonts w:ascii="Arial" w:hAnsi="Arial" w:cs="Arial"/>
          <w:sz w:val="22"/>
          <w:szCs w:val="22"/>
        </w:rPr>
        <w:t xml:space="preserve"> April to August.</w:t>
      </w:r>
    </w:p>
    <w:p w14:paraId="725EC4F4" w14:textId="4086108C" w:rsidR="00E73FAC" w:rsidRDefault="00E73FAC" w:rsidP="00E73FAC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Worst Goals: </w:t>
      </w:r>
      <w:r w:rsidR="002313AD">
        <w:rPr>
          <w:rFonts w:ascii="Arial" w:hAnsi="Arial" w:cs="Arial"/>
          <w:sz w:val="22"/>
          <w:szCs w:val="22"/>
        </w:rPr>
        <w:t>Greater than or equal to $45,000.00 and the range from $25,000.00 to $29,000.00.</w:t>
      </w:r>
    </w:p>
    <w:p w14:paraId="72359137" w14:textId="7C752D2F" w:rsidR="002313AD" w:rsidRPr="00E73FAC" w:rsidRDefault="002313AD" w:rsidP="00E73FAC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Worst Launch Dates: December is the worst month in the worst range of November to January.</w:t>
      </w:r>
    </w:p>
    <w:p w14:paraId="33AC5FD6" w14:textId="36536999" w:rsidR="00E73FAC" w:rsidRDefault="00E73FAC" w:rsidP="00166698">
      <w:pPr>
        <w:rPr>
          <w:rFonts w:ascii="Arial" w:hAnsi="Arial" w:cs="Arial"/>
          <w:sz w:val="22"/>
          <w:szCs w:val="22"/>
        </w:rPr>
      </w:pPr>
    </w:p>
    <w:p w14:paraId="4D61BB2A" w14:textId="77777777" w:rsidR="002313AD" w:rsidRDefault="002313AD" w:rsidP="00166698">
      <w:pPr>
        <w:rPr>
          <w:rFonts w:ascii="Arial" w:hAnsi="Arial" w:cs="Arial"/>
          <w:sz w:val="22"/>
          <w:szCs w:val="22"/>
        </w:rPr>
      </w:pPr>
      <w:bookmarkStart w:id="0" w:name="_GoBack"/>
    </w:p>
    <w:bookmarkEnd w:id="0"/>
    <w:p w14:paraId="5DBDB824" w14:textId="0ACD08CE" w:rsidR="00B975A6" w:rsidRDefault="00B975A6" w:rsidP="001666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Additional </w:t>
      </w:r>
      <w:r w:rsidR="00E73FAC">
        <w:rPr>
          <w:rFonts w:ascii="Arial" w:hAnsi="Arial" w:cs="Arial"/>
          <w:sz w:val="22"/>
          <w:szCs w:val="22"/>
        </w:rPr>
        <w:t>chart</w:t>
      </w:r>
      <w:r>
        <w:rPr>
          <w:rFonts w:ascii="Arial" w:hAnsi="Arial" w:cs="Arial"/>
          <w:sz w:val="22"/>
          <w:szCs w:val="22"/>
        </w:rPr>
        <w:t>s are recommended to gain a better understanding of when to launch a campaign and what the best goal is for that campaign.</w:t>
      </w:r>
    </w:p>
    <w:p w14:paraId="720C0648" w14:textId="5259E061" w:rsidR="00B975A6" w:rsidRDefault="00B975A6" w:rsidP="00166698">
      <w:pPr>
        <w:rPr>
          <w:rFonts w:ascii="Arial" w:hAnsi="Arial" w:cs="Arial"/>
          <w:sz w:val="22"/>
          <w:szCs w:val="22"/>
        </w:rPr>
      </w:pPr>
    </w:p>
    <w:p w14:paraId="6A10A2B0" w14:textId="4325E49D" w:rsidR="00166698" w:rsidRDefault="00B975A6" w:rsidP="00B975A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Pr="00B975A6">
        <w:rPr>
          <w:rFonts w:ascii="Arial" w:hAnsi="Arial" w:cs="Arial"/>
          <w:sz w:val="22"/>
          <w:szCs w:val="22"/>
        </w:rPr>
        <w:t xml:space="preserve"> </w:t>
      </w:r>
      <w:r w:rsidR="00E73FAC">
        <w:rPr>
          <w:rFonts w:ascii="Arial" w:hAnsi="Arial" w:cs="Arial"/>
          <w:sz w:val="22"/>
          <w:szCs w:val="22"/>
        </w:rPr>
        <w:t>chart</w:t>
      </w:r>
      <w:r w:rsidRPr="00B975A6">
        <w:rPr>
          <w:rFonts w:ascii="Arial" w:hAnsi="Arial" w:cs="Arial"/>
          <w:sz w:val="22"/>
          <w:szCs w:val="22"/>
        </w:rPr>
        <w:t xml:space="preserve"> representing the relationship between time launched and </w:t>
      </w:r>
      <w:r w:rsidR="00E73FAC">
        <w:rPr>
          <w:rFonts w:ascii="Arial" w:hAnsi="Arial" w:cs="Arial"/>
          <w:sz w:val="22"/>
          <w:szCs w:val="22"/>
        </w:rPr>
        <w:t xml:space="preserve">the percentage of successful and failed </w:t>
      </w:r>
      <w:r w:rsidRPr="00B975A6">
        <w:rPr>
          <w:rFonts w:ascii="Arial" w:hAnsi="Arial" w:cs="Arial"/>
          <w:sz w:val="22"/>
          <w:szCs w:val="22"/>
        </w:rPr>
        <w:t>goal amount</w:t>
      </w:r>
      <w:r w:rsidR="00E73FA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to find out what the ideal goal is at a particular time of year.</w:t>
      </w:r>
    </w:p>
    <w:p w14:paraId="092C4112" w14:textId="2CEFB915" w:rsidR="00B975A6" w:rsidRDefault="00B975A6" w:rsidP="00B975A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="00E73FAC">
        <w:rPr>
          <w:rFonts w:ascii="Arial" w:hAnsi="Arial" w:cs="Arial"/>
          <w:sz w:val="22"/>
          <w:szCs w:val="22"/>
        </w:rPr>
        <w:t>chart</w:t>
      </w:r>
      <w:r>
        <w:rPr>
          <w:rFonts w:ascii="Arial" w:hAnsi="Arial" w:cs="Arial"/>
          <w:sz w:val="22"/>
          <w:szCs w:val="22"/>
        </w:rPr>
        <w:t xml:space="preserve"> representing the number of backers for each campaign goal to see if the number of backers indicates a fundraising campaign will either be successful or fail.</w:t>
      </w:r>
    </w:p>
    <w:p w14:paraId="1F7B597D" w14:textId="170F19E0" w:rsidR="00B975A6" w:rsidRDefault="00B975A6" w:rsidP="00B975A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="00E73FAC">
        <w:rPr>
          <w:rFonts w:ascii="Arial" w:hAnsi="Arial" w:cs="Arial"/>
          <w:sz w:val="22"/>
          <w:szCs w:val="22"/>
        </w:rPr>
        <w:t>chart</w:t>
      </w:r>
      <w:r>
        <w:rPr>
          <w:rFonts w:ascii="Arial" w:hAnsi="Arial" w:cs="Arial"/>
          <w:sz w:val="22"/>
          <w:szCs w:val="22"/>
        </w:rPr>
        <w:t xml:space="preserve"> broken down by each country to see the percentage of successful or failed campaigns in order to better target the audience</w:t>
      </w:r>
      <w:r w:rsidR="00E73FAC">
        <w:rPr>
          <w:rFonts w:ascii="Arial" w:hAnsi="Arial" w:cs="Arial"/>
          <w:sz w:val="22"/>
          <w:szCs w:val="22"/>
        </w:rPr>
        <w:t>, see which countries participate the most in the fundraising campaigns.</w:t>
      </w:r>
    </w:p>
    <w:p w14:paraId="62C4925B" w14:textId="081103D9" w:rsidR="00E73FAC" w:rsidRPr="00B975A6" w:rsidRDefault="00E73FAC" w:rsidP="00B975A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chart representing the length of time of a fundraising campaign goes to see if that has an impact on whether the campaign is successful or fails at reaching the goal for each campaign.</w:t>
      </w:r>
    </w:p>
    <w:p w14:paraId="16CDC6C5" w14:textId="77777777" w:rsidR="00166698" w:rsidRPr="00166698" w:rsidRDefault="00166698" w:rsidP="00166698">
      <w:pPr>
        <w:jc w:val="center"/>
        <w:rPr>
          <w:rFonts w:ascii="Arial" w:hAnsi="Arial" w:cs="Arial"/>
          <w:sz w:val="28"/>
          <w:szCs w:val="28"/>
        </w:rPr>
      </w:pPr>
    </w:p>
    <w:sectPr w:rsidR="00166698" w:rsidRPr="00166698" w:rsidSect="002313AD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DD76D" w14:textId="77777777" w:rsidR="00612DC9" w:rsidRDefault="00612DC9" w:rsidP="002313AD">
      <w:r>
        <w:separator/>
      </w:r>
    </w:p>
  </w:endnote>
  <w:endnote w:type="continuationSeparator" w:id="0">
    <w:p w14:paraId="6B14E3E0" w14:textId="77777777" w:rsidR="00612DC9" w:rsidRDefault="00612DC9" w:rsidP="0023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EB683" w14:textId="5BB8EB8A" w:rsidR="002313AD" w:rsidRPr="002313AD" w:rsidRDefault="002313AD">
    <w:pPr>
      <w:pStyle w:val="Footer"/>
      <w:rPr>
        <w:b/>
        <w:bCs/>
        <w:i/>
        <w:iCs/>
      </w:rPr>
    </w:pPr>
    <w:r w:rsidRPr="002313AD">
      <w:rPr>
        <w:b/>
        <w:bCs/>
        <w:i/>
        <w:iCs/>
      </w:rPr>
      <w:t>Julie Al-Huneidi, 1.18.20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9A33F" w14:textId="77777777" w:rsidR="00612DC9" w:rsidRDefault="00612DC9" w:rsidP="002313AD">
      <w:r>
        <w:separator/>
      </w:r>
    </w:p>
  </w:footnote>
  <w:footnote w:type="continuationSeparator" w:id="0">
    <w:p w14:paraId="445A4AD3" w14:textId="77777777" w:rsidR="00612DC9" w:rsidRDefault="00612DC9" w:rsidP="00231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3293D"/>
    <w:multiLevelType w:val="hybridMultilevel"/>
    <w:tmpl w:val="F7401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9229C"/>
    <w:multiLevelType w:val="hybridMultilevel"/>
    <w:tmpl w:val="A074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B25F2"/>
    <w:multiLevelType w:val="hybridMultilevel"/>
    <w:tmpl w:val="2C260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D6FDB"/>
    <w:multiLevelType w:val="hybridMultilevel"/>
    <w:tmpl w:val="162AA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86"/>
    <w:rsid w:val="000D1C86"/>
    <w:rsid w:val="00166698"/>
    <w:rsid w:val="002313AD"/>
    <w:rsid w:val="0058739A"/>
    <w:rsid w:val="00612DC9"/>
    <w:rsid w:val="008576F2"/>
    <w:rsid w:val="00B975A6"/>
    <w:rsid w:val="00E7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3C164"/>
  <w15:chartTrackingRefBased/>
  <w15:docId w15:val="{A03810FC-4C36-7447-B9B0-E43B1FA7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6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3AD"/>
  </w:style>
  <w:style w:type="paragraph" w:styleId="Footer">
    <w:name w:val="footer"/>
    <w:basedOn w:val="Normal"/>
    <w:link w:val="FooterChar"/>
    <w:uiPriority w:val="99"/>
    <w:unhideWhenUsed/>
    <w:rsid w:val="0023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Al-Huneidi</dc:creator>
  <cp:keywords/>
  <dc:description/>
  <cp:lastModifiedBy>Julie Al-Huneidi</cp:lastModifiedBy>
  <cp:revision>2</cp:revision>
  <dcterms:created xsi:type="dcterms:W3CDTF">2020-01-19T17:39:00Z</dcterms:created>
  <dcterms:modified xsi:type="dcterms:W3CDTF">2020-01-19T19:23:00Z</dcterms:modified>
</cp:coreProperties>
</file>