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F8BC5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***1.Time is compared to a gypsy who (a) — anywhere for long. The poet (b) — time to be his guest for a day. He (c) — time many valuable gifts and honor. He offers bells (d) — of the best silver for his horse and a golden ring for himself. He will (e) — a peacock dance in honor of time. But time is a thing that never stays. The greatest tragedy is that it never (f) — back. It never (g) — . Man has been able to (h) — the world but he (i) — the time. He (j) — nothing but the puppet to the power of time. *** ***2.UNICEF (a) — originally for the United Nations International Children’s Emergency Fund. But now it is the United Nations Children’s Fund which (b) — long-term help to children of developing nations. It (c) — several welfare projects in Bangladesh. It has established numerous maternit</w:t>
      </w:r>
      <w:bookmarkStart w:id="0" w:name="_GoBack"/>
      <w:bookmarkEnd w:id="0"/>
      <w:r>
        <w:rPr>
          <w:rFonts w:hint="default" w:ascii="Arial" w:hAnsi="Arial" w:eastAsia="SimSun" w:cs="Arial"/>
          <w:sz w:val="24"/>
          <w:szCs w:val="24"/>
        </w:rPr>
        <w:t>y and baby care centres around the country to (d) — the health of babies and child-bearing mothers. It has helped Bangladesh get rid of (e) — childhood diseases. It has (f) — training programmes to create rural health workers. Thus, this organization has been able to (g) — infant mortality rates in Bangladesh. Above all, in times of natural disasters, it undertakes (h) — work to help the distressed people. To (i) — education, UNICEF distributes reading and writing materials among students, trains teachers and (j) — primary education particularly among girls. *** ***3.William Caxton introduced printing into England. His success as a merchant enabled him (a) — retire early and (b) —- himself to literary pursuits. In 1477, he set up his own press and(c) —- nearly a hundred books. A (d) —- of prodigious industry, he translated twenty (e) —- himself. What is more (f) —- him is that he published books in English when most works appeared in French or Latin. Caxton (g) —- it as his aim to (h) ___the spread of knowledge by making books (i) —- to the (j)___ in English. 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262F6"/>
    <w:rsid w:val="4472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2025-05-10T15:55:00Z</dcterms:created>
  <dc:creator>User</dc:creator>
  <cp:lastModifiedBy>User</cp:lastModifiedBy>
  <dcterms:modified xsi:type="dcterms:W3CDTF">2025-05-10T15:55:51Z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FE0AD69BAAA24776A004D7829E2E556E_11</vt:lpwstr>
  </property>
</Properties>
</file>