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6.png" ContentType="image/png"/>
  <Override PartName="/word/media/rId151.png" ContentType="image/png"/>
  <Override PartName="/word/media/rId54.png" ContentType="image/png"/>
  <Override PartName="/word/media/rId119.png" ContentType="image/png"/>
  <Override PartName="/word/media/rId142.png" ContentType="image/png"/>
  <Override PartName="/word/media/rId122.png" ContentType="image/png"/>
  <Override PartName="/word/media/rId133.png" ContentType="image/png"/>
  <Override PartName="/word/media/rId145.png" ContentType="image/png"/>
  <Override PartName="/word/media/rId136.png" ContentType="image/png"/>
  <Override PartName="/word/media/rId130.png" ContentType="image/png"/>
  <Override PartName="/word/media/rId139.png" ContentType="image/png"/>
  <Override PartName="/word/media/rId127.png" ContentType="image/png"/>
  <Override PartName="/word/media/rId57.png" ContentType="image/png"/>
  <Override PartName="/word/media/rId61.png" ContentType="image/png"/>
  <Override PartName="/word/media/rId48.png" ContentType="image/png"/>
  <Override PartName="/word/media/rId95.png" ContentType="image/png"/>
  <Override PartName="/word/media/rId107.png" ContentType="image/png"/>
  <Override PartName="/word/media/rId110.png" ContentType="image/png"/>
  <Override PartName="/word/media/rId104.png" ContentType="image/png"/>
  <Override PartName="/word/media/rId98.png" ContentType="image/png"/>
  <Override PartName="/word/media/rId101.png" ContentType="image/png"/>
  <Override PartName="/word/media/rId45.png" ContentType="image/png"/>
  <Override PartName="/word/media/rId73.png" ContentType="image/png"/>
  <Override PartName="/word/media/rId76.png" ContentType="image/png"/>
  <Override PartName="/word/media/rId67.png" ContentType="image/png"/>
  <Override PartName="/word/media/rId64.png" ContentType="image/png"/>
  <Override PartName="/word/media/rId70.png" ContentType="image/png"/>
  <Override PartName="/word/media/rId82.png" ContentType="image/png"/>
  <Override PartName="/word/media/rId79.png" ContentType="image/png"/>
  <Override PartName="/word/media/rId86.png" ContentType="image/png"/>
  <Override PartName="/word/media/rId89.png" ContentType="image/png"/>
  <Override PartName="/word/media/rId92.png" ContentType="image/png"/>
  <Override PartName="/word/media/rId5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44" w:name="why-r-without-statistics"/>
    <w:p>
      <w:pPr>
        <w:pStyle w:val="Heading1"/>
      </w:pPr>
      <w:r>
        <w:rPr>
          <w:rStyle w:val="SectionNumber"/>
        </w:rPr>
        <w:t xml:space="preserve">1</w:t>
      </w:r>
      <w:r>
        <w:tab/>
      </w:r>
      <w:r>
        <w:t xml:space="preserve">Why R Without Statistics?</w:t>
      </w:r>
    </w:p>
    <w:bookmarkStart w:id="24" w:name="how-new-zealand-used-r-to-fight-covid"/>
    <w:p>
      <w:pPr>
        <w:pStyle w:val="Heading2"/>
      </w:pPr>
      <w:r>
        <w:t xml:space="preserve">How New Zealand Used R to Fight COVID</w:t>
      </w:r>
    </w:p>
    <w:p>
      <w:pPr>
        <w:pStyle w:val="FirstParagraph"/>
      </w:pPr>
      <w:r>
        <w:t xml:space="preserve">TODO</w:t>
      </w:r>
    </w:p>
    <w:bookmarkEnd w:id="24"/>
    <w:bookmarkStart w:id="40"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5">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for me, Excel was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7" name="Picture"/>
            <a:graphic>
              <a:graphicData uri="http://schemas.openxmlformats.org/drawingml/2006/picture">
                <pic:pic>
                  <pic:nvPicPr>
                    <pic:cNvPr descr="introduction_files/figure-docx/unnamed-chunk-2-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9">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that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I think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The reality is, we’re human.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BodyText"/>
      </w:pPr>
      <w:r>
        <w:t xml:space="preserve">Filter to only include districts with fifth or sixth graders:</w:t>
      </w:r>
    </w:p>
    <w:p>
      <w:pPr>
        <w:pStyle w:val="BodyText"/>
      </w:pPr>
      <w:r>
        <w:t xml:space="preserve">Join the filtered data on school districts with my survey data:</w:t>
      </w:r>
    </w:p>
    <w:p>
      <w:pPr>
        <w:pStyle w:val="BodyText"/>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(the one that never gets written),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come up because I could just review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p>
      <w:r>
        <w:pict>
          <v:rect style="width:0;height:1.5pt" o:hralign="center" o:hrstd="t" o:hr="t"/>
        </w:pict>
      </w:r>
    </w:p>
    <w:p>
      <w:pPr>
        <w:pStyle w:val="FirstParagraph"/>
      </w:pPr>
      <w:r>
        <w:t xml:space="preserve">I used to feel ashamed about the way I use R.</w:t>
      </w:r>
    </w:p>
    <w:p>
      <w:pPr>
        <w:pStyle w:val="BodyText"/>
      </w:pPr>
      <w:r>
        <w:t xml:space="preserve">I use R, a tool for statistical analysis, but I don’t use it for complex statistical analysis. I don’t do machine learning. I don’t know what a random forest is. I’ve never even run a regression in R.</w:t>
      </w:r>
    </w:p>
    <w:p>
      <w:pPr>
        <w:pStyle w:val="BodyText"/>
      </w:pPr>
      <w:hyperlink r:id="rId30">
        <w:r>
          <w:rPr>
            <w:rStyle w:val="Hyperlink"/>
          </w:rPr>
          <w:t xml:space="preserve">The only statistics I do in R are descriptive statistics</w:t>
        </w:r>
      </w:hyperlink>
      <w:r>
        <w:t xml:space="preserve">. Counts, sums, averages: these are the statistics that I do in R.</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w:t>
      </w:r>
    </w:p>
    <w:p>
      <w:pPr>
        <w:pStyle w:val="BodyText"/>
      </w:pPr>
      <w:r>
        <w:t xml:space="preserve">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1">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BodyText"/>
      </w:pPr>
      <w:r>
        <w:t xml:space="preserve">TODO: Add examples</w:t>
      </w:r>
    </w:p>
    <w:p>
      <w:pPr>
        <w:pStyle w:val="BodyText"/>
      </w:pPr>
      <w:r>
        <w:rPr>
          <w:bCs/>
          <w:b/>
        </w:rPr>
        <w:t xml:space="preserve">Communicate</w:t>
      </w:r>
      <w:r>
        <w:t xml:space="preserve"> </w:t>
      </w:r>
      <w:r>
        <w:t xml:space="preserve">by doing reporting with RMarkdown: moving away from the inefficiency and error-prone workflow of using multiple tools to create reports by instead doing it all in the one tool that I think of as</w:t>
      </w:r>
      <w:r>
        <w:t xml:space="preserve"> </w:t>
      </w:r>
      <w:hyperlink r:id="rId32">
        <w:r>
          <w:rPr>
            <w:rStyle w:val="Hyperlink"/>
          </w:rPr>
          <w:t xml:space="preserve">R’s killer feature</w:t>
        </w:r>
      </w:hyperlink>
      <w:r>
        <w:t xml:space="preserve">.</w:t>
      </w:r>
    </w:p>
    <w:p>
      <w:pPr>
        <w:pStyle w:val="BodyText"/>
      </w:pPr>
      <w:r>
        <w:t xml:space="preserve">TODO: Improve/explain graphics</w:t>
      </w:r>
    </w:p>
    <w:p>
      <w:pPr>
        <w:pStyle w:val="BodyText"/>
      </w:pPr>
    </w:p>
    <w:p>
      <w:pPr>
        <w:pStyle w:val="BodyText"/>
      </w:pP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Qualtrics and more.</w:t>
      </w:r>
    </w:p>
    <w:p>
      <w:pPr>
        <w:pStyle w:val="BodyText"/>
      </w:pP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33">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34">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35">
        <w:r>
          <w:rPr>
            <w:rStyle w:val="Hyperlink"/>
          </w:rPr>
          <w:t xml:space="preserve">It’s tips and tricks on the foundational work that everyone who uses R needs to do</w:t>
        </w:r>
      </w:hyperlink>
      <w:r>
        <w:t xml:space="preserve">. Things like:</w:t>
      </w:r>
    </w:p>
    <w:p>
      <w:pPr>
        <w:numPr>
          <w:ilvl w:val="0"/>
          <w:numId w:val="1003"/>
        </w:numPr>
      </w:pPr>
      <w:hyperlink r:id="rId36">
        <w:r>
          <w:rPr>
            <w:rStyle w:val="Hyperlink"/>
          </w:rPr>
          <w:t xml:space="preserve">Making illuminating data visualizations</w:t>
        </w:r>
      </w:hyperlink>
      <w:r>
        <w:t xml:space="preserve"> </w:t>
      </w:r>
      <w:r>
        <w:t xml:space="preserve">as part of the</w:t>
      </w:r>
      <w:r>
        <w:t xml:space="preserve"> </w:t>
      </w:r>
      <w:hyperlink r:id="rId37">
        <w:r>
          <w:rPr>
            <w:rStyle w:val="Hyperlink"/>
          </w:rPr>
          <w:t xml:space="preserve">Tidy Tuesday project</w:t>
        </w:r>
      </w:hyperlink>
      <w:r>
        <w:t xml:space="preserve">.</w:t>
      </w:r>
    </w:p>
    <w:p>
      <w:pPr>
        <w:numPr>
          <w:ilvl w:val="0"/>
          <w:numId w:val="1003"/>
        </w:numPr>
      </w:pPr>
      <w:hyperlink r:id="rId38">
        <w:r>
          <w:rPr>
            <w:rStyle w:val="Hyperlink"/>
          </w:rPr>
          <w:t xml:space="preserve">Video tutorials on how to communicate through effective presentations using R</w:t>
        </w:r>
      </w:hyperlink>
      <w:r>
        <w:t xml:space="preserve">.</w:t>
      </w:r>
    </w:p>
    <w:p>
      <w:pPr>
        <w:numPr>
          <w:ilvl w:val="0"/>
          <w:numId w:val="1003"/>
        </w:numPr>
      </w:pPr>
      <w:hyperlink r:id="rId39">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w:t>
      </w:r>
    </w:p>
    <w:p>
      <w:pPr>
        <w:pStyle w:val="BodyText"/>
      </w:pPr>
      <w:r>
        <w:t xml:space="preserve">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find ourselves.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R can do has enabled me to get more out of this tool.</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40"/>
    <w:bookmarkStart w:id="42"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41">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42"/>
    <w:bookmarkStart w:id="43"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w:t>
      </w:r>
    </w:p>
    <w:p>
      <w:pPr>
        <w:pStyle w:val="BodyText"/>
      </w:pPr>
      <w:r>
        <w:t xml:space="preserve">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43"/>
    <w:bookmarkEnd w:id="44"/>
    <w:bookmarkStart w:id="115" w:name="data-viz-chapter"/>
    <w:p>
      <w:pPr>
        <w:pStyle w:val="Heading1"/>
      </w:pPr>
      <w:r>
        <w:rPr>
          <w:rStyle w:val="SectionNumber"/>
        </w:rPr>
        <w:t xml:space="preserve">2</w:t>
      </w:r>
      <w:r>
        <w:tab/>
      </w:r>
      <w:r>
        <w:t xml:space="preserve">Use General Principles of High-Quality Data Viz in R</w:t>
      </w:r>
    </w:p>
    <w:p>
      <w:pPr>
        <w:pStyle w:val="FirstParagraph"/>
      </w:pPr>
      <w:r>
        <w:t xml:space="preserve">In the spring of 2021, nearly all of the American West was in a drought. In April of that year, officials in Southern California declared a water emergency, citing unprecedented conditions.</w:t>
      </w:r>
    </w:p>
    <w:p>
      <w:pPr>
        <w:pStyle w:val="BodyText"/>
      </w:pPr>
      <w:r>
        <w:t xml:space="preserve">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pPr>
        <w:pStyle w:val="BodyText"/>
      </w:pPr>
      <w:r>
        <w:t xml:space="preserve">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w:t>
      </w:r>
      <w:r>
        <w:t xml:space="preserve"> </w:t>
      </w:r>
      <w:r>
        <w:rPr>
          <w:rStyle w:val="VerbatimChar"/>
        </w:rPr>
        <w:t xml:space="preserve">ggplot2</w:t>
      </w:r>
      <w:r>
        <w:t xml:space="preserve"> </w:t>
      </w:r>
      <w:r>
        <w:t xml:space="preserve">package to turn what could be (pardon the pun) dry data into a visually arresting and impactful graph.</w:t>
      </w:r>
    </w:p>
    <w:p>
      <w:pPr>
        <w:pStyle w:val="BodyText"/>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pPr>
        <w:pStyle w:val="BodyText"/>
      </w:pPr>
      <w:r>
        <w:t xml:space="preserve">Figure</w:t>
      </w:r>
      <w:r>
        <w:t xml:space="preserve"> </w:t>
      </w:r>
      <w:r>
        <w:t xml:space="preserve">2.1</w:t>
      </w:r>
      <w:r>
        <w:t xml:space="preserve"> </w:t>
      </w:r>
      <w:r>
        <w:t xml:space="preserve">shows a section of the final visualization (If you’re incredibly eagle-eyed, you’ll see a few minor elements that differ from the version published in Scientific American). These are things I had to change to make the plots fit in this book (e.g. text size and putting legend text on two rows) or things that Scientific American added in post-production (e.g. some annotations).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Section of the final drought visualization" title="" id="46" name="Picture"/>
            <a:graphic>
              <a:graphicData uri="http://schemas.openxmlformats.org/drawingml/2006/picture">
                <pic:pic>
                  <pic:nvPicPr>
                    <pic:cNvPr descr="data-viz_files/figure-docx/final-viz-1.png" id="47" name="Picture"/>
                    <pic:cNvPicPr>
                      <a:picLocks noChangeArrowheads="1" noChangeAspect="1"/>
                    </pic:cNvPicPr>
                  </pic:nvPicPr>
                  <pic:blipFill>
                    <a:blip r:embed="rId45"/>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Section of the final drought visualization</w:t>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Cluttered version of the drought visualization" title="" id="49" name="Picture"/>
            <a:graphic>
              <a:graphicData uri="http://schemas.openxmlformats.org/drawingml/2006/picture">
                <pic:pic>
                  <pic:nvPicPr>
                    <pic:cNvPr descr="data-viz_files/figure-docx/cluttered-viz-1.png" id="50" name="Picture"/>
                    <pic:cNvPicPr>
                      <a:picLocks noChangeArrowheads="1" noChangeAspect="1"/>
                    </pic:cNvPicPr>
                  </pic:nvPicPr>
                  <pic:blipFill>
                    <a:blip r:embed="rId4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Cluttered version of the drought visualization</w:t>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Drought visualization for Southwest in 2003" title="" id="52" name="Picture"/>
            <a:graphic>
              <a:graphicData uri="http://schemas.openxmlformats.org/drawingml/2006/picture">
                <pic:pic>
                  <pic:nvPicPr>
                    <pic:cNvPr descr="data-viz_files/figure-docx/viz-sw-2003-1.png" id="53" name="Picture"/>
                    <pic:cNvPicPr>
                      <a:picLocks noChangeArrowheads="1" noChangeAspect="1"/>
                    </pic:cNvPicPr>
                  </pic:nvPicPr>
                  <pic:blipFill>
                    <a:blip r:embed="rId5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Drought visualization for Southwest in 2003</w:t>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Start w:id="60"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w:t>
      </w:r>
    </w:p>
    <w:p>
      <w:pPr>
        <w:pStyle w:val="BodyText"/>
      </w:pPr>
      <w:r>
        <w:t xml:space="preserve">[F02004.png]</w:t>
      </w:r>
    </w:p>
    <w:p>
      <w:pPr>
        <w:pStyle w:val="CaptionedFigure"/>
      </w:pPr>
      <w:r>
        <w:drawing>
          <wp:inline>
            <wp:extent cx="4076700" cy="1041400"/>
            <wp:effectExtent b="0" l="0" r="0" t="0"/>
            <wp:docPr descr="Excel chart chooser menu" title="" id="55" name="Picture"/>
            <a:graphic>
              <a:graphicData uri="http://schemas.openxmlformats.org/drawingml/2006/picture">
                <pic:pic>
                  <pic:nvPicPr>
                    <pic:cNvPr descr="../../assets/excel-chart-chooser.png" id="56" name="Picture"/>
                    <pic:cNvPicPr>
                      <a:picLocks noChangeArrowheads="1" noChangeAspect="1"/>
                    </pic:cNvPicPr>
                  </pic:nvPicPr>
                  <pic:blipFill>
                    <a:blip r:embed="rId54"/>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Excel chart chooser menu</w:t>
      </w:r>
    </w:p>
    <w:p>
      <w:pPr>
        <w:pStyle w:val="BodyText"/>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Bar chart and line chart showing identical data on Afghanistan life expectancy" title="" id="58" name="Picture"/>
            <a:graphic>
              <a:graphicData uri="http://schemas.openxmlformats.org/drawingml/2006/picture">
                <pic:pic>
                  <pic:nvPicPr>
                    <pic:cNvPr descr="data-viz_files/figure-docx/bar-line-chart-1.png" id="59" name="Picture"/>
                    <pic:cNvPicPr>
                      <a:picLocks noChangeArrowheads="1" noChangeAspect="1"/>
                    </pic:cNvPicPr>
                  </pic:nvPicPr>
                  <pic:blipFill>
                    <a:blip r:embed="rId5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Bar chart and line chart showing identical data on Afghanistan life expectancy</w:t>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60"/>
    <w:bookmarkStart w:id="85" w:name="the-arrival-of-ggplot2"/>
    <w:p>
      <w:pPr>
        <w:pStyle w:val="Heading2"/>
      </w:pPr>
      <w:r>
        <w:t xml:space="preserve">The Arrival of 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rPr>
          <w:iCs/>
          <w:i/>
        </w:rPr>
        <w:t xml:space="preserve">A Layered Grammar of Graphics</w:t>
      </w:r>
      <w:r>
        <w:t xml:space="preserve">. 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 When I run my code, what I get in Figure</w:t>
      </w:r>
      <w:r>
        <w:t xml:space="preserve"> </w:t>
      </w:r>
      <w:r>
        <w:t xml:space="preserve">2.6</w:t>
      </w:r>
      <w:r>
        <w:t xml:space="preserve"> </w:t>
      </w:r>
      <w:r>
        <w:t xml:space="preserve">doesn’t look like much.</w:t>
      </w:r>
    </w:p>
    <w:p>
      <w:pPr>
        <w:pStyle w:val="BodyText"/>
      </w:pPr>
      <w:r>
        <w:t xml:space="preserve">[F02006.pdf]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CaptionedFigure"/>
      </w:pPr>
      <w:r>
        <w:drawing>
          <wp:inline>
            <wp:extent cx="4602684" cy="3682147"/>
            <wp:effectExtent b="0" l="0" r="0" t="0"/>
            <wp:docPr descr="A blank chart" title="" id="62" name="Picture"/>
            <a:graphic>
              <a:graphicData uri="http://schemas.openxmlformats.org/drawingml/2006/picture">
                <pic:pic>
                  <pic:nvPicPr>
                    <pic:cNvPr descr="data-viz_files/figure-docx/blank-ggplot-1.png" id="63" name="Picture"/>
                    <pic:cNvPicPr>
                      <a:picLocks noChangeArrowheads="1" noChangeAspect="1"/>
                    </pic:cNvPicPr>
                  </pic:nvPicPr>
                  <pic:blipFill>
                    <a:blip r:embed="rId6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blank chart</w:t>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 as seen in Figure</w:t>
      </w:r>
      <w:r>
        <w:t xml:space="preserve"> </w:t>
      </w:r>
      <w:r>
        <w:t xml:space="preserve">2.7</w:t>
      </w:r>
      <w:r>
        <w:t xml:space="preserve">.</w:t>
      </w:r>
    </w:p>
    <w:p>
      <w:pPr>
        <w:pStyle w:val="BodyText"/>
      </w:pPr>
      <w:r>
        <w:t xml:space="preserve">[F02007.pdf]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CaptionedFigure"/>
      </w:pPr>
      <w:r>
        <w:drawing>
          <wp:inline>
            <wp:extent cx="4602684" cy="3682147"/>
            <wp:effectExtent b="0" l="0" r="0" t="0"/>
            <wp:docPr descr="The same chart but with points added" title="" id="65" name="Picture"/>
            <a:graphic>
              <a:graphicData uri="http://schemas.openxmlformats.org/drawingml/2006/picture">
                <pic:pic>
                  <pic:nvPicPr>
                    <pic:cNvPr descr="data-viz_files/figure-docx/gapminder-points-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but with points added</w:t>
      </w:r>
    </w:p>
    <w:p>
      <w:pPr>
        <w:pStyle w:val="BodyText"/>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 </w:t>
      </w:r>
      <w:r>
        <w:t xml:space="preserve">and we get Figure</w:t>
      </w:r>
      <w:r>
        <w:t xml:space="preserve"> </w:t>
      </w:r>
      <w:r>
        <w:t xml:space="preserve">2.8</w:t>
      </w:r>
      <w:r>
        <w:t xml:space="preserve">.</w:t>
      </w:r>
    </w:p>
    <w:p>
      <w:pPr>
        <w:pStyle w:val="BodyText"/>
      </w:pPr>
      <w:r>
        <w:t xml:space="preserve">[F02008.pdf]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CaptionedFigure"/>
      </w:pPr>
      <w:r>
        <w:drawing>
          <wp:inline>
            <wp:extent cx="4602684" cy="3682147"/>
            <wp:effectExtent b="0" l="0" r="0" t="0"/>
            <wp:docPr descr="The same data but as a line chart" title="" id="68" name="Picture"/>
            <a:graphic>
              <a:graphicData uri="http://schemas.openxmlformats.org/drawingml/2006/picture">
                <pic:pic>
                  <pic:nvPicPr>
                    <pic:cNvPr descr="data-viz_files/figure-docx/gapminder-line-1.png" id="69" name="Picture"/>
                    <pic:cNvPicPr>
                      <a:picLocks noChangeArrowheads="1" noChangeAspect="1"/>
                    </pic:cNvPicPr>
                  </pic:nvPicPr>
                  <pic:blipFill>
                    <a:blip r:embed="rId6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data but as a line chart</w:t>
      </w:r>
    </w:p>
    <w:p>
      <w:pPr>
        <w:pStyle w:val="BodyText"/>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The line chart with points seen in Figure</w:t>
      </w:r>
      <w:r>
        <w:t xml:space="preserve"> </w:t>
      </w:r>
      <w:r>
        <w:t xml:space="preserve">2.9</w:t>
      </w:r>
      <w:r>
        <w:t xml:space="preserve">!</w:t>
      </w:r>
    </w:p>
    <w:p>
      <w:pPr>
        <w:pStyle w:val="BodyText"/>
      </w:pPr>
      <w:r>
        <w:t xml:space="preserve">[F02009.pdf]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CaptionedFigure"/>
      </w:pPr>
      <w:r>
        <w:drawing>
          <wp:inline>
            <wp:extent cx="4602684" cy="3682147"/>
            <wp:effectExtent b="0" l="0" r="0" t="0"/>
            <wp:docPr descr="The same data with points and a line" title="" id="71" name="Picture"/>
            <a:graphic>
              <a:graphicData uri="http://schemas.openxmlformats.org/drawingml/2006/picture">
                <pic:pic>
                  <pic:nvPicPr>
                    <pic:cNvPr descr="data-viz_files/figure-docx/gapminder-points-line-1.png" id="72" name="Picture"/>
                    <pic:cNvPicPr>
                      <a:picLocks noChangeArrowheads="1" noChangeAspect="1"/>
                    </pic:cNvPicPr>
                  </pic:nvPicPr>
                  <pic:blipFill>
                    <a:blip r:embed="rId7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BodyText"/>
      </w:pPr>
      <w:r>
        <w:t xml:space="preserve">[F02010.pdf]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The same data as a bar chart" title="" id="74" name="Picture"/>
            <a:graphic>
              <a:graphicData uri="http://schemas.openxmlformats.org/drawingml/2006/picture">
                <pic:pic>
                  <pic:nvPicPr>
                    <pic:cNvPr descr="data-viz_files/figure-docx/gapminder-bar-1.png" id="75" name="Picture"/>
                    <pic:cNvPicPr>
                      <a:picLocks noChangeArrowheads="1" noChangeAspect="1"/>
                    </pic:cNvPicPr>
                  </pic:nvPicPr>
                  <pic:blipFill>
                    <a:blip r:embed="rId7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data as a bar chart</w:t>
      </w:r>
    </w:p>
    <w:p>
      <w:pPr>
        <w:pStyle w:val="BodyText"/>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 The result is shown in Figure</w:t>
      </w:r>
      <w:r>
        <w:t xml:space="preserve"> </w:t>
      </w:r>
      <w:r>
        <w:t xml:space="preserve">2.11</w:t>
      </w:r>
      <w:r>
        <w:t xml:space="preserve">.</w:t>
      </w:r>
    </w:p>
    <w:p>
      <w:pPr>
        <w:pStyle w:val="BodyText"/>
      </w:pPr>
      <w:r>
        <w:t xml:space="preserve">[F02011.pdf]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The same chart, now with added colors" title="" id="77" name="Picture"/>
            <a:graphic>
              <a:graphicData uri="http://schemas.openxmlformats.org/drawingml/2006/picture">
                <pic:pic>
                  <pic:nvPicPr>
                    <pic:cNvPr descr="data-viz_files/figure-docx/gapminder-bar-colors-1.png" id="78" name="Picture"/>
                    <pic:cNvPicPr>
                      <a:picLocks noChangeArrowheads="1" noChangeAspect="1"/>
                    </pic:cNvPicPr>
                  </pic:nvPicPr>
                  <pic:blipFill>
                    <a:blip r:embed="rId7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now with added colors</w:t>
      </w:r>
    </w:p>
    <w:p>
      <w:pPr>
        <w:pStyle w:val="BodyText"/>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 If you’re looking at Figure</w:t>
      </w:r>
      <w:r>
        <w:t xml:space="preserve"> </w:t>
      </w:r>
      <w:r>
        <w:t xml:space="preserve">2.12</w:t>
      </w:r>
      <w:r>
        <w:t xml:space="preserve"> </w:t>
      </w:r>
      <w:r>
        <w:t xml:space="preserve">in a print version of the book, you’re able to see differences in the bar colors because of this!</w:t>
      </w:r>
    </w:p>
    <w:p>
      <w:pPr>
        <w:pStyle w:val="BodyText"/>
      </w:pPr>
      <w:r>
        <w:t xml:space="preserve">[F02012.pdf]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CaptionedFigure"/>
      </w:pPr>
      <w:r>
        <w:drawing>
          <wp:inline>
            <wp:extent cx="4602684" cy="3682147"/>
            <wp:effectExtent b="0" l="0" r="0" t="0"/>
            <wp:docPr descr="The same chart with a colorblind-friendly palette" title="" id="80" name="Picture"/>
            <a:graphic>
              <a:graphicData uri="http://schemas.openxmlformats.org/drawingml/2006/picture">
                <pic:pic>
                  <pic:nvPicPr>
                    <pic:cNvPr descr="data-viz_files/figure-docx/gapminder-viridis-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a colorblind-friendly palette</w:t>
      </w:r>
    </w:p>
    <w:p>
      <w:pPr>
        <w:pStyle w:val="BodyText"/>
      </w:pPr>
      <w:r>
        <w:t xml:space="preserve">A final layer we’ll look at is the theme layer. This layer allows us to change the overall look-and-feel of plots (think: plot backgrounds, grid lines, and so on).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 in Figure</w:t>
      </w:r>
      <w:r>
        <w:t xml:space="preserve"> </w:t>
      </w:r>
      <w:r>
        <w:t xml:space="preserve">2.13</w:t>
      </w:r>
      <w:r>
        <w:t xml:space="preserve">.</w:t>
      </w:r>
    </w:p>
    <w:p>
      <w:pPr>
        <w:pStyle w:val="BodyText"/>
      </w:pPr>
      <w:r>
        <w:t xml:space="preserve">[F02013.pdf]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CaptionedFigure"/>
      </w:pPr>
      <w:r>
        <w:drawing>
          <wp:inline>
            <wp:extent cx="4602684" cy="3682147"/>
            <wp:effectExtent b="0" l="0" r="0" t="0"/>
            <wp:docPr descr="The same chart with theme_minimal() added" title="" id="83" name="Picture"/>
            <a:graphic>
              <a:graphicData uri="http://schemas.openxmlformats.org/drawingml/2006/picture">
                <pic:pic>
                  <pic:nvPicPr>
                    <pic:cNvPr descr="data-viz_files/figure-docx/gapminder-theme-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theme_minimal() added</w:t>
      </w:r>
    </w:p>
    <w:p>
      <w:pPr>
        <w:pStyle w:val="BodyText"/>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4"/>
        </w:numPr>
        <w:pStyle w:val="Compact"/>
      </w:pPr>
      <w:r>
        <w:t xml:space="preserve">First, we select variables to map to aesthetic properties such as x or y axis, color/fill, etc</w:t>
      </w:r>
    </w:p>
    <w:p>
      <w:pPr>
        <w:numPr>
          <w:ilvl w:val="0"/>
          <w:numId w:val="1004"/>
        </w:numPr>
        <w:pStyle w:val="Compact"/>
      </w:pPr>
      <w:r>
        <w:t xml:space="preserve">Second, we choose the geometric object (aka geom) we want to use to represent our data</w:t>
      </w:r>
    </w:p>
    <w:p>
      <w:pPr>
        <w:numPr>
          <w:ilvl w:val="0"/>
          <w:numId w:val="1004"/>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4"/>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85"/>
    <w:bookmarkStart w:id="113"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5"/>
        </w:numPr>
        <w:pStyle w:val="Compact"/>
      </w:pPr>
      <w:r>
        <w:rPr>
          <w:bCs/>
          <w:b/>
        </w:rPr>
        <w:t xml:space="preserve">date</w:t>
      </w:r>
      <w:r>
        <w:t xml:space="preserve">: start date of the week of the observation</w:t>
      </w:r>
    </w:p>
    <w:p>
      <w:pPr>
        <w:numPr>
          <w:ilvl w:val="0"/>
          <w:numId w:val="1005"/>
        </w:numPr>
        <w:pStyle w:val="Compact"/>
      </w:pPr>
      <w:r>
        <w:rPr>
          <w:bCs/>
          <w:b/>
        </w:rPr>
        <w:t xml:space="preserve">hub</w:t>
      </w:r>
      <w:r>
        <w:t xml:space="preserve">: region</w:t>
      </w:r>
    </w:p>
    <w:p>
      <w:pPr>
        <w:numPr>
          <w:ilvl w:val="0"/>
          <w:numId w:val="1005"/>
        </w:numPr>
        <w:pStyle w:val="Compact"/>
      </w:pPr>
      <w:r>
        <w:rPr>
          <w:bCs/>
          <w:b/>
        </w:rPr>
        <w:t xml:space="preserve">category</w:t>
      </w:r>
      <w:r>
        <w:t xml:space="preserve">: level of drought (D0 = lowest level of drought; D5 = highest level)</w:t>
      </w:r>
    </w:p>
    <w:p>
      <w:pPr>
        <w:numPr>
          <w:ilvl w:val="0"/>
          <w:numId w:val="1005"/>
        </w:numPr>
        <w:pStyle w:val="Compact"/>
      </w:pPr>
      <w:r>
        <w:rPr>
          <w:bCs/>
          <w:b/>
        </w:rPr>
        <w:t xml:space="preserve">percentage</w:t>
      </w:r>
      <w:r>
        <w:t xml:space="preserve">: percentage of that region that is in that category of drought (0 = 0%, 1 = 100%)</w:t>
      </w:r>
    </w:p>
    <w:p>
      <w:pPr>
        <w:numPr>
          <w:ilvl w:val="0"/>
          <w:numId w:val="1005"/>
        </w:numPr>
        <w:pStyle w:val="Compact"/>
      </w:pPr>
      <w:r>
        <w:rPr>
          <w:bCs/>
          <w:b/>
        </w:rPr>
        <w:t xml:space="preserve">year</w:t>
      </w:r>
      <w:r>
        <w:t xml:space="preserve">: observation year</w:t>
      </w:r>
    </w:p>
    <w:p>
      <w:pPr>
        <w:numPr>
          <w:ilvl w:val="0"/>
          <w:numId w:val="1005"/>
        </w:numPr>
        <w:pStyle w:val="Compact"/>
      </w:pPr>
      <w:r>
        <w:rPr>
          <w:bCs/>
          <w:b/>
        </w:rPr>
        <w:t xml:space="preserve">week</w:t>
      </w:r>
      <w:r>
        <w:t xml:space="preserve">: week number (i.e. first week is week 1)</w:t>
      </w:r>
    </w:p>
    <w:p>
      <w:pPr>
        <w:numPr>
          <w:ilvl w:val="0"/>
          <w:numId w:val="1005"/>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in Figure</w:t>
      </w:r>
      <w:r>
        <w:t xml:space="preserve"> </w:t>
      </w:r>
      <w:r>
        <w:t xml:space="preserve">2.14</w:t>
      </w:r>
      <w:r>
        <w:t xml:space="preserve">.</w:t>
      </w:r>
    </w:p>
    <w:p>
      <w:pPr>
        <w:pStyle w:val="BodyText"/>
      </w:pPr>
      <w:r>
        <w:t xml:space="preserve">[F02014.pdf]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One year and one region of the drought visualization" title="" id="87" name="Picture"/>
            <a:graphic>
              <a:graphicData uri="http://schemas.openxmlformats.org/drawingml/2006/picture">
                <pic:pic>
                  <pic:nvPicPr>
                    <pic:cNvPr descr="data-viz_files/figure-docx/southwest-2003-no-style-1.png" id="88" name="Picture"/>
                    <pic:cNvPicPr>
                      <a:picLocks noChangeArrowheads="1" noChangeAspect="1"/>
                    </pic:cNvPicPr>
                  </pic:nvPicPr>
                  <pic:blipFill>
                    <a:blip r:embed="rId8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one region of the drought visualization</w:t>
      </w:r>
    </w:p>
    <w:p>
      <w:pPr>
        <w:pStyle w:val="BodyText"/>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 as seen in Figure</w:t>
      </w:r>
      <w:r>
        <w:t xml:space="preserve"> </w:t>
      </w:r>
      <w:r>
        <w:t xml:space="preserve">2.15</w:t>
      </w:r>
      <w:r>
        <w:t xml:space="preserve">.</w:t>
      </w:r>
    </w:p>
    <w:p>
      <w:pPr>
        <w:pStyle w:val="BodyText"/>
      </w:pPr>
      <w:r>
        <w:t xml:space="preserve">[F02015.pdf]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CaptionedFigure"/>
      </w:pPr>
      <w:r>
        <w:drawing>
          <wp:inline>
            <wp:extent cx="4602684" cy="3682147"/>
            <wp:effectExtent b="0" l="0" r="0" t="0"/>
            <wp:docPr descr="One year and one region of the drought visualization using a viridis palette" title="" id="90" name="Picture"/>
            <a:graphic>
              <a:graphicData uri="http://schemas.openxmlformats.org/drawingml/2006/picture">
                <pic:pic>
                  <pic:nvPicPr>
                    <pic:cNvPr descr="data-viz_files/figure-docx/southwest-2003-with-color-1.png" id="91" name="Picture"/>
                    <pic:cNvPicPr>
                      <a:picLocks noChangeArrowheads="1" noChangeAspect="1"/>
                    </pic:cNvPicPr>
                  </pic:nvPicPr>
                  <pic:blipFill>
                    <a:blip r:embed="rId8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one region of the drought visualization using a viridis palette</w:t>
      </w:r>
    </w:p>
    <w:p>
      <w:pPr>
        <w:pStyle w:val="BodyText"/>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 Figure</w:t>
      </w:r>
      <w:r>
        <w:t xml:space="preserve"> </w:t>
      </w:r>
      <w:r>
        <w:t xml:space="preserve">2.16</w:t>
      </w:r>
      <w:r>
        <w:t xml:space="preserve"> </w:t>
      </w:r>
      <w:r>
        <w:t xml:space="preserve">shows the result of these tweaks.</w:t>
      </w:r>
    </w:p>
    <w:p>
      <w:pPr>
        <w:pStyle w:val="BodyText"/>
      </w:pPr>
      <w:r>
        <w:t xml:space="preserve">[F02016.pdf]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CaptionedFigure"/>
      </w:pPr>
      <w:r>
        <w:drawing>
          <wp:inline>
            <wp:extent cx="4602684" cy="3682147"/>
            <wp:effectExtent b="0" l="0" r="0" t="0"/>
            <wp:docPr descr="One year and one region of the drought visualization with adjustments to the x and y axes" title="" id="93" name="Picture"/>
            <a:graphic>
              <a:graphicData uri="http://schemas.openxmlformats.org/drawingml/2006/picture">
                <pic:pic>
                  <pic:nvPicPr>
                    <pic:cNvPr descr="data-viz_files/figure-docx/southwest-2003-xy-scales-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one region of the drought visualization with adjustments to the x and y axes</w:t>
      </w:r>
    </w:p>
    <w:p>
      <w:pPr>
        <w:pStyle w:val="BodyText"/>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2.17</w:t>
      </w:r>
      <w:r>
        <w:t xml:space="preserve">. Space considerations require me to again include only four regions, but you get the idea.</w:t>
      </w:r>
    </w:p>
    <w:p>
      <w:pPr>
        <w:pStyle w:val="BodyText"/>
      </w:pPr>
      <w:r>
        <w:t xml:space="preserve">[F02017.pdf]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CaptionedFigure"/>
      </w:pPr>
      <w:r>
        <w:drawing>
          <wp:inline>
            <wp:extent cx="4602684" cy="7364295"/>
            <wp:effectExtent b="0" l="0" r="0" t="0"/>
            <wp:docPr descr="Facetted version of the drought visualization" title="" id="96" name="Picture"/>
            <a:graphic>
              <a:graphicData uri="http://schemas.openxmlformats.org/drawingml/2006/picture">
                <pic:pic>
                  <pic:nvPicPr>
                    <pic:cNvPr descr="data-viz_files/figure-docx/drought-viz-facetted-1.png" id="97" name="Picture"/>
                    <pic:cNvPicPr>
                      <a:picLocks noChangeArrowheads="1" noChangeAspect="1"/>
                    </pic:cNvPicPr>
                  </pic:nvPicPr>
                  <pic:blipFill>
                    <a:blip r:embed="rId95"/>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Facetted version of the drought visualization</w:t>
      </w:r>
    </w:p>
    <w:p>
      <w:pPr>
        <w:pStyle w:val="BodyText"/>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as seen in Figure</w:t>
      </w:r>
      <w:r>
        <w:t xml:space="preserve"> </w:t>
      </w:r>
      <w:r>
        <w:t xml:space="preserve">2.18</w:t>
      </w:r>
      <w:r>
        <w:t xml:space="preserve">. They use</w:t>
      </w:r>
      <w:r>
        <w:t xml:space="preserve"> </w:t>
      </w:r>
      <w:r>
        <w:rPr>
          <w:rStyle w:val="VerbatimChar"/>
        </w:rPr>
        <w:t xml:space="preserve">theme_light()</w:t>
      </w:r>
      <w:r>
        <w:t xml:space="preserve">, which removes the default gray background and changes the font to Roboto.</w:t>
      </w:r>
    </w:p>
    <w:p>
      <w:pPr>
        <w:pStyle w:val="BodyText"/>
      </w:pPr>
      <w:r>
        <w:t xml:space="preserve">[F02018.pdf]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w:t>
      </w:r>
    </w:p>
    <w:p>
      <w:pPr>
        <w:pStyle w:val="CaptionedFigure"/>
      </w:pPr>
      <w:r>
        <w:drawing>
          <wp:inline>
            <wp:extent cx="4602684" cy="7364295"/>
            <wp:effectExtent b="0" l="0" r="0" t="0"/>
            <wp:docPr descr="Drought visualization with theme_light() added" title="" id="99" name="Picture"/>
            <a:graphic>
              <a:graphicData uri="http://schemas.openxmlformats.org/drawingml/2006/picture">
                <pic:pic>
                  <pic:nvPicPr>
                    <pic:cNvPr descr="data-viz_files/figure-docx/drought-viz-theme-light-1.png" id="100" name="Picture"/>
                    <pic:cNvPicPr>
                      <a:picLocks noChangeArrowheads="1" noChangeAspect="1"/>
                    </pic:cNvPicPr>
                  </pic:nvPicPr>
                  <pic:blipFill>
                    <a:blip r:embed="rId9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theme_light() added</w:t>
      </w:r>
    </w:p>
    <w:p>
      <w:pPr>
        <w:pStyle w:val="BodyText"/>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 The drought visualization as it currently stands is seen in Figure</w:t>
      </w:r>
      <w:r>
        <w:t xml:space="preserve"> </w:t>
      </w:r>
      <w:r>
        <w:t xml:space="preserve">2.19</w:t>
      </w:r>
      <w:r>
        <w:t xml:space="preserve">.</w:t>
      </w:r>
    </w:p>
    <w:p>
      <w:pPr>
        <w:pStyle w:val="BodyText"/>
      </w:pPr>
      <w:r>
        <w:t xml:space="preserve">[F02019.pdf]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CaptionedFigure"/>
      </w:pPr>
      <w:r>
        <w:drawing>
          <wp:inline>
            <wp:extent cx="4602684" cy="7364295"/>
            <wp:effectExtent b="0" l="0" r="0" t="0"/>
            <wp:docPr descr="Drought visualization with tweaks to the theme" title="" id="102" name="Picture"/>
            <a:graphic>
              <a:graphicData uri="http://schemas.openxmlformats.org/drawingml/2006/picture">
                <pic:pic>
                  <pic:nvPicPr>
                    <pic:cNvPr descr="data-viz_files/figure-docx/drought-viz-theme-tweaks-1.png" id="103" name="Picture"/>
                    <pic:cNvPicPr>
                      <a:picLocks noChangeArrowheads="1" noChangeAspect="1"/>
                    </pic:cNvPicPr>
                  </pic:nvPicPr>
                  <pic:blipFill>
                    <a:blip r:embed="rId10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tweaks to the theme</w:t>
      </w:r>
    </w:p>
    <w:p>
      <w:pPr>
        <w:pStyle w:val="BodyText"/>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years would be much less readable.</w:t>
      </w:r>
    </w:p>
    <w:p>
      <w:pPr>
        <w:pStyle w:val="BodyText"/>
      </w:pPr>
      <w:r>
        <w:t xml:space="preserve">[F02020.pdf]</w:t>
      </w:r>
    </w:p>
    <w:p>
      <w:pPr>
        <w:pStyle w:val="CaptionedFigure"/>
      </w:pPr>
      <w:r>
        <w:drawing>
          <wp:inline>
            <wp:extent cx="4602684" cy="7364295"/>
            <wp:effectExtent b="0" l="0" r="0" t="0"/>
            <wp:docPr descr="Drought visualization with additional tweaks to the theme" title="" id="105" name="Picture"/>
            <a:graphic>
              <a:graphicData uri="http://schemas.openxmlformats.org/drawingml/2006/picture">
                <pic:pic>
                  <pic:nvPicPr>
                    <pic:cNvPr descr="data-viz_files/figure-docx/drought-viz-more-tweaks-1.png" id="106" name="Picture"/>
                    <pic:cNvPicPr>
                      <a:picLocks noChangeArrowheads="1" noChangeAspect="1"/>
                    </pic:cNvPicPr>
                  </pic:nvPicPr>
                  <pic:blipFill>
                    <a:blip r:embed="rId104"/>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additional tweaks to the theme</w:t>
      </w:r>
    </w:p>
    <w:p>
      <w:pPr>
        <w:pStyle w:val="BodyText"/>
      </w:pPr>
      <w:r>
        <w:t xml:space="preserve">The following lines make the distinctive axis lines and ticks that show up on the right side of the final plot:</w:t>
      </w:r>
    </w:p>
    <w:p>
      <w:pPr>
        <w:pStyle w:val="SourceCode"/>
      </w:pPr>
      <w:r>
        <w:rPr>
          <w:rStyle w:val="NormalTok"/>
        </w:rPr>
        <w:t xml:space="preserve">axis.line.x </w:t>
      </w:r>
      <w:r>
        <w:rPr>
          <w:rStyle w:val="OtherTok"/>
        </w:rPr>
        <w:t xml:space="preserve">=</w:t>
      </w:r>
      <w:r>
        <w:rPr>
          <w:rStyle w:val="NormalTok"/>
        </w:rPr>
        <w:t xml:space="preserve"> </w:t>
      </w:r>
      <w:r>
        <w:rPr>
          <w:rStyle w:val="FunctionTok"/>
        </w:rPr>
        <w:t xml:space="preserve">element_blank</w:t>
      </w:r>
      <w:r>
        <w:rPr>
          <w:rStyle w:val="NormalTok"/>
        </w:rPr>
        <w:t xml:space="preserve">(),</w:t>
      </w:r>
      <w:r>
        <w:br/>
      </w:r>
      <w:r>
        <w:rPr>
          <w:rStyle w:val="NormalTok"/>
        </w:rPr>
        <w:t xml:space="preserve">axis.line.y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axis.ticks.length.y </w:t>
      </w:r>
      <w:r>
        <w:rPr>
          <w:rStyle w:val="OtherTok"/>
        </w:rPr>
        <w:t xml:space="preserve">=</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NormalTok"/>
        </w:rPr>
        <w:t xml:space="preserve">panel.background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panel.border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plot.background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 as seen in Figure</w:t>
      </w:r>
      <w:r>
        <w:t xml:space="preserve"> </w:t>
      </w:r>
      <w:r>
        <w:t xml:space="preserve">2.21</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[F02021.pdf]</w:t>
      </w:r>
    </w:p>
    <w:p>
      <w:pPr>
        <w:pStyle w:val="CaptionedFigure"/>
      </w:pPr>
      <w:r>
        <w:drawing>
          <wp:inline>
            <wp:extent cx="4602684" cy="9205369"/>
            <wp:effectExtent b="0" l="0" r="0" t="0"/>
            <wp:docPr descr="Facetted version of the drought visualization with gray backgrounds behind each small multiple" title="" id="108" name="Picture"/>
            <a:graphic>
              <a:graphicData uri="http://schemas.openxmlformats.org/drawingml/2006/picture">
                <pic:pic>
                  <pic:nvPicPr>
                    <pic:cNvPr descr="data-viz_files/figure-docx/drought-viz-gray-backgrounds-1.png" id="109" name="Picture"/>
                    <pic:cNvPicPr>
                      <a:picLocks noChangeArrowheads="1" noChangeAspect="1"/>
                    </pic:cNvPicPr>
                  </pic:nvPicPr>
                  <pic:blipFill>
                    <a:blip r:embed="rId107"/>
                    <a:stretch>
                      <a:fillRect/>
                    </a:stretch>
                  </pic:blipFill>
                  <pic:spPr bwMode="auto">
                    <a:xfrm>
                      <a:off x="0" y="0"/>
                      <a:ext cx="4602684" cy="9205369"/>
                    </a:xfrm>
                    <a:prstGeom prst="rect">
                      <a:avLst/>
                    </a:prstGeom>
                    <a:noFill/>
                    <a:ln w="9525">
                      <a:noFill/>
                      <a:headEnd/>
                      <a:tailEnd/>
                    </a:ln>
                  </pic:spPr>
                </pic:pic>
              </a:graphicData>
            </a:graphic>
          </wp:inline>
        </w:drawing>
      </w:r>
    </w:p>
    <w:p>
      <w:pPr>
        <w:pStyle w:val="ImageCaption"/>
      </w:pPr>
      <w:r>
        <w:t xml:space="preserve">Facetted version of the drought visualization with gray backgrounds behind each small multiple</w:t>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 Figure</w:t>
      </w:r>
      <w:r>
        <w:t xml:space="preserve"> </w:t>
      </w:r>
      <w:r>
        <w:t xml:space="preserve">2.22</w:t>
      </w:r>
      <w:r>
        <w:t xml:space="preserve"> </w:t>
      </w:r>
      <w:r>
        <w:t xml:space="preserve">shows the result of these changes.</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[F02022.pdf]</w:t>
      </w:r>
    </w:p>
    <w:p>
      <w:pPr>
        <w:pStyle w:val="CaptionedFigure"/>
      </w:pPr>
      <w:r>
        <w:drawing>
          <wp:inline>
            <wp:extent cx="4602684" cy="7364295"/>
            <wp:effectExtent b="0" l="0" r="0" t="0"/>
            <wp:docPr descr="Drought visualization with changes made to the legend text" title="" id="111" name="Picture"/>
            <a:graphic>
              <a:graphicData uri="http://schemas.openxmlformats.org/drawingml/2006/picture">
                <pic:pic>
                  <pic:nvPicPr>
                    <pic:cNvPr descr="data-viz_files/figure-docx/drought-viz-legend-tweaks-1.png" id="112" name="Picture"/>
                    <pic:cNvPicPr>
                      <a:picLocks noChangeArrowheads="1" noChangeAspect="1"/>
                    </pic:cNvPicPr>
                  </pic:nvPicPr>
                  <pic:blipFill>
                    <a:blip r:embed="rId110"/>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changes made to the legend text</w:t>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bookmarkEnd w:id="113"/>
    <w:bookmarkStart w:id="114"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 in November 2021, you’ll see that there are some annotations not visible in our recreation. That’s because they were added in post-production outside of ggplot.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6"/>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6"/>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6"/>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r>
        <w:br/>
      </w: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114"/>
    <w:bookmarkEnd w:id="115"/>
    <w:bookmarkStart w:id="155" w:name="X18de85d7c1946d57ca50ec92535b018608bd867"/>
    <w:p>
      <w:pPr>
        <w:pStyle w:val="Heading1"/>
      </w:pPr>
      <w:r>
        <w:rPr>
          <w:rStyle w:val="SectionNumber"/>
        </w:rPr>
        <w:t xml:space="preserve">3</w:t>
      </w:r>
      <w:r>
        <w:tab/>
      </w:r>
      <w:r>
        <w:t xml:space="preserve">Develop a Custom Theme to Keep Your Data Viz Consistent</w:t>
      </w:r>
    </w:p>
    <w:p>
      <w:pPr>
        <w:pStyle w:val="FirstParagraph"/>
      </w:pPr>
      <w:r>
        <w:t xml:space="preserve">In 2017, BBC data journalist Nassos Stylianou was working with a backend developer on a particularly large data set. Nassos was primarily an Excel user at the time, but this data was too large for Excel. Seeing the developer work through the data with ease, a light bulb went off for Nassos: if he and his data journalism team learned to use R, they could do this type of analysis on their own.</w:t>
      </w:r>
    </w:p>
    <w:p>
      <w:pPr>
        <w:pStyle w:val="BodyText"/>
      </w:pPr>
      <w:r>
        <w:t xml:space="preserve">This realization began a journey into R. This journey, which started with needing to analyze data too large for Excel to handle, would ultimately end up in a very different place. In 2018, Nassos, his colleague Clara Guibourg, and their team created a custom ggplot theme to create plots that match the BBC style. The code in the</w:t>
      </w:r>
      <w:r>
        <w:t xml:space="preserve"> </w:t>
      </w:r>
      <w:r>
        <w:rPr>
          <w:rStyle w:val="VerbatimChar"/>
        </w:rPr>
        <w:t xml:space="preserve">bbplot</w:t>
      </w:r>
      <w:r>
        <w:t xml:space="preserve"> </w:t>
      </w:r>
      <w:r>
        <w:t xml:space="preserve">package is a great example of the value of developing a custom theme.</w:t>
      </w:r>
    </w:p>
    <w:p>
      <w:pPr>
        <w:pStyle w:val="BodyText"/>
      </w:pPr>
      <w:r>
        <w:t xml:space="preserve">But the real story of the creation of bbplot is not just about technical tools. Through learning R and creating a custom theme for others to use, Nassos, Clara and their colleagues would change the culture, remove bottlenecks, and allow the BBC to be more creative with their data viz.</w:t>
      </w:r>
    </w:p>
    <w:p>
      <w:pPr>
        <w:pStyle w:val="BodyText"/>
      </w:pPr>
      <w:r>
        <w:t xml:space="preserve">To understand how big these changes were, it’s helpful to understand what things looked like at the BBC before bbplot. In the mid-2010s, journalists at the BBC who wanted to make data visualization had two choices:</w:t>
      </w:r>
    </w:p>
    <w:p>
      <w:pPr>
        <w:numPr>
          <w:ilvl w:val="0"/>
          <w:numId w:val="1007"/>
        </w:numPr>
        <w:pStyle w:val="Compact"/>
      </w:pPr>
      <w:r>
        <w:t xml:space="preserve">They could use an internal tool. This tool could create data visualization, but only the predefined charts it had been designed to generate.</w:t>
      </w:r>
    </w:p>
    <w:p>
      <w:pPr>
        <w:numPr>
          <w:ilvl w:val="0"/>
          <w:numId w:val="1007"/>
        </w:numPr>
        <w:pStyle w:val="Compact"/>
      </w:pPr>
      <w:r>
        <w:t xml:space="preserve">They could use Excel to create mockups and then work with a graphic designer to finalize the charts. This approach led to better results, and was way more flexible, but required extensive back-and-forth with a designer. As Nassos described it, working with a designer</w:t>
      </w:r>
      <w:r>
        <w:t xml:space="preserve"> </w:t>
      </w:r>
      <w:r>
        <w:t xml:space="preserve">“</w:t>
      </w:r>
      <w:r>
        <w:t xml:space="preserve">is just a very time consuming workflow if you think of how many visualizations the BBC does.</w:t>
      </w:r>
      <w:r>
        <w:t xml:space="preserve">”</w:t>
      </w:r>
    </w:p>
    <w:p>
      <w:pPr>
        <w:pStyle w:val="FirstParagraph"/>
      </w:pPr>
      <w:r>
        <w:t xml:space="preserve">Neither of these choices was ideal. And this limited set of less-than-ideal choices led to a limited output of data viz. </w:t>
      </w:r>
    </w:p>
    <w:p>
      <w:pPr>
        <w:pStyle w:val="BodyText"/>
      </w:pPr>
      <w:r>
        <w:t xml:space="preserve">That would all change when Nassos, Clara, and their colleagues realized that R, the tool they had decided to learn for data analysis, could also do data visualization. As they began playing around with ggplot, they quickly saw its power. Clara said she found it</w:t>
      </w:r>
      <w:r>
        <w:t xml:space="preserve"> </w:t>
      </w:r>
      <w:r>
        <w:t xml:space="preserve">“</w:t>
      </w:r>
      <w:r>
        <w:t xml:space="preserve">immediately addictive when I started working with ggplot to make charts.</w:t>
      </w:r>
      <w:r>
        <w:t xml:space="preserve">”</w:t>
      </w:r>
      <w:r>
        <w:t xml:space="preserve"> </w:t>
      </w:r>
      <w:r>
        <w:t xml:space="preserve">No longer limited by the BBC’s inflexible internal tool, she found that ggplot was</w:t>
      </w:r>
      <w:r>
        <w:t xml:space="preserve"> </w:t>
      </w:r>
      <w:r>
        <w:t xml:space="preserve">“</w:t>
      </w:r>
      <w:r>
        <w:t xml:space="preserve">completely flexible in a way that was just completely new to me.</w:t>
      </w:r>
      <w:r>
        <w:t xml:space="preserve">”</w:t>
      </w:r>
    </w:p>
    <w:p>
      <w:pPr>
        <w:pStyle w:val="BodyText"/>
      </w:pPr>
      <w:r>
        <w:t xml:space="preserve">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pPr>
        <w:pStyle w:val="BodyText"/>
      </w:pPr>
      <w:r>
        <w:t xml:space="preserve">Clara Guibourg believes this freedom is what explains the addictive quality of ggplot. As she told me,</w:t>
      </w:r>
      <w:r>
        <w:t xml:space="preserve"> </w:t>
      </w:r>
      <w:r>
        <w:t xml:space="preserve">“</w:t>
      </w:r>
      <w:r>
        <w:t xml:space="preserve">even before we got anywhere near having a production-ready chart, just trying things out, visualizing things for the first time</w:t>
      </w:r>
      <w:r>
        <w:t xml:space="preserve">”</w:t>
      </w:r>
      <w:r>
        <w:t xml:space="preserve"> </w:t>
      </w:r>
      <w:r>
        <w:t xml:space="preserve">was completely captivating. Having learned the basics of ggplot, she saw that</w:t>
      </w:r>
      <w:r>
        <w:t xml:space="preserve"> </w:t>
      </w:r>
      <w:r>
        <w:t xml:space="preserve">“</w:t>
      </w:r>
      <w:r>
        <w:t xml:space="preserve">you can make like the simplest chart with just a couple of lines of code.</w:t>
      </w:r>
      <w:r>
        <w:t xml:space="preserve">”</w:t>
      </w:r>
      <w:r>
        <w:t xml:space="preserve"> </w:t>
      </w:r>
      <w:r>
        <w:t xml:space="preserve">Being able to explore different types of visualization on her own led Clara and others to produce more data viz than they had previously.</w:t>
      </w:r>
    </w:p>
    <w:p>
      <w:pPr>
        <w:pStyle w:val="BodyText"/>
      </w:pPr>
      <w:r>
        <w:t xml:space="preserve">As the BBC data journalism team improved their ggplot skills, they realized that it might be possible produce not only exploratory data viz, but also production-ready charts. They had learned to use R for data analysis and they were starting to use it for exploratory data visualization. Could they go all the way and create a chart in R that could go straight onto the BBC website?</w:t>
      </w:r>
    </w:p>
    <w:p>
      <w:pPr>
        <w:pStyle w:val="BodyText"/>
      </w:pPr>
      <w:r>
        <w:t xml:space="preserve">Nassos, Clara, and their colleagues set about looking into what would be involved in creating production-ready charts from R. They realized that so much of the work required to create production-ready charts involved small tweaks. What font should they use? Where should the legend go? Should axes have titles? Should charts have grid lines?</w:t>
      </w:r>
    </w:p>
    <w:p>
      <w:pPr>
        <w:pStyle w:val="BodyText"/>
      </w:pPr>
      <w:r>
        <w:t xml:space="preserve">These questions may seem small but they have a big impact. Having consistent answers to them is what enabled BBC designers to turn Excel mockups into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bookmarkStart w:id="150" w:name="enter-bbplot"/>
    <w:p>
      <w:pPr>
        <w:pStyle w:val="Heading2"/>
      </w:pPr>
      <w:r>
        <w:t xml:space="preserve">Enter bbplot</w:t>
      </w:r>
    </w:p>
    <w:p>
      <w:pPr>
        <w:pStyle w:val="FirstParagraph"/>
      </w:pPr>
      <w:r>
        <w:t xml:space="preserve">Take a look at this 2019 plot that Nassos, Clara, and their colleague Helen Briggs made for an article on the carbon footprint of various food items. It’s got a distinctive look, with the same minimalist aesthetic we saw in Chapter</w:t>
      </w:r>
      <w:r>
        <w:t xml:space="preserve"> </w:t>
      </w:r>
      <w:r>
        <w:t xml:space="preserve">2</w:t>
      </w:r>
      <w:r>
        <w:t xml:space="preserve">.</w:t>
      </w:r>
    </w:p>
    <w:p>
      <w:pPr>
        <w:pStyle w:val="BodyText"/>
      </w:pPr>
      <w:r>
        <w:t xml:space="preserve">[F03001.png]</w:t>
      </w:r>
    </w:p>
    <w:p>
      <w:pPr>
        <w:pStyle w:val="CaptionedFigure"/>
      </w:pPr>
      <w:r>
        <w:drawing>
          <wp:inline>
            <wp:extent cx="5334000" cy="3842146"/>
            <wp:effectExtent b="0" l="0" r="0" t="0"/>
            <wp:docPr descr="BBC chart showing carbon impact of various foods" title="" id="117" name="Picture"/>
            <a:graphic>
              <a:graphicData uri="http://schemas.openxmlformats.org/drawingml/2006/picture">
                <pic:pic>
                  <pic:nvPicPr>
                    <pic:cNvPr descr="../../assets/bbc-food-chart.png" id="118" name="Picture"/>
                    <pic:cNvPicPr>
                      <a:picLocks noChangeArrowheads="1" noChangeAspect="1"/>
                    </pic:cNvPicPr>
                  </pic:nvPicPr>
                  <pic:blipFill>
                    <a:blip r:embed="rId116"/>
                    <a:stretch>
                      <a:fillRect/>
                    </a:stretch>
                  </pic:blipFill>
                  <pic:spPr bwMode="auto">
                    <a:xfrm>
                      <a:off x="0" y="0"/>
                      <a:ext cx="5334000" cy="3842146"/>
                    </a:xfrm>
                    <a:prstGeom prst="rect">
                      <a:avLst/>
                    </a:prstGeom>
                    <a:noFill/>
                    <a:ln w="9525">
                      <a:noFill/>
                      <a:headEnd/>
                      <a:tailEnd/>
                    </a:ln>
                  </pic:spPr>
                </pic:pic>
              </a:graphicData>
            </a:graphic>
          </wp:inline>
        </w:drawing>
      </w:r>
    </w:p>
    <w:p>
      <w:pPr>
        <w:pStyle w:val="ImageCaption"/>
      </w:pPr>
      <w:r>
        <w:t xml:space="preserve">BBC chart showing carbon impact of various foods</w:t>
      </w:r>
    </w:p>
    <w:p>
      <w:pPr>
        <w:pStyle w:val="BodyText"/>
      </w:pPr>
      <w:r>
        <w:t xml:space="preserve">This plot was made using the</w:t>
      </w:r>
      <w:r>
        <w:t xml:space="preserve"> </w:t>
      </w:r>
      <w:r>
        <w:rPr>
          <w:rStyle w:val="VerbatimChar"/>
        </w:rPr>
        <w:t xml:space="preserve">bbplot</w:t>
      </w:r>
      <w:r>
        <w:t xml:space="preserve"> </w:t>
      </w:r>
      <w:r>
        <w:t xml:space="preserve">package. To show how this works, let’s create our own plot. We’ll do so using the</w:t>
      </w:r>
      <w:r>
        <w:t xml:space="preserve"> </w:t>
      </w:r>
      <w:r>
        <w:rPr>
          <w:rStyle w:val="VerbatimChar"/>
        </w:rPr>
        <w:t xml:space="preserve">palmerpenguins</w:t>
      </w:r>
      <w:r>
        <w:t xml:space="preserve"> </w:t>
      </w:r>
      <w:r>
        <w:t xml:space="preserve">package, which has data on penguins living on three islands in Antarctica. To give you a sense of what this data looks like, let’s load the</w:t>
      </w:r>
      <w:r>
        <w:t xml:space="preserve"> </w:t>
      </w:r>
      <w:r>
        <w:rPr>
          <w:rStyle w:val="VerbatimChar"/>
        </w:rPr>
        <w:t xml:space="preserve">palmerpenguins</w:t>
      </w:r>
      <w:r>
        <w:t xml:space="preserve"> </w:t>
      </w:r>
      <w:r>
        <w:t xml:space="preserve">and</w:t>
      </w:r>
      <w:r>
        <w:t xml:space="preserve"> </w:t>
      </w:r>
      <w:r>
        <w:rPr>
          <w:rStyle w:val="VerbatimChar"/>
        </w:rPr>
        <w:t xml:space="preserve">tidyverse</w:t>
      </w:r>
      <w:r>
        <w:t xml:space="preserve"> </w:t>
      </w:r>
      <w:r>
        <w:t xml:space="preserve">packages.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(tidyverse)</w:t>
      </w:r>
    </w:p>
    <w:p>
      <w:pPr>
        <w:pStyle w:val="FirstParagraph"/>
      </w:pPr>
      <w:r>
        <w:t xml:space="preserve">We now have data that we can work with in an object called</w:t>
      </w:r>
      <w:r>
        <w:t xml:space="preserve"> </w:t>
      </w:r>
      <w:r>
        <w:rPr>
          <w:rStyle w:val="VerbatimChar"/>
        </w:rPr>
        <w:t xml:space="preserve">penguins</w:t>
      </w:r>
      <w:r>
        <w:t xml:space="preserve">. Here’s what the first ten rows look like.</w:t>
      </w:r>
    </w:p>
    <w:p>
      <w:pPr>
        <w:pStyle w:val="SourceCode"/>
      </w:pPr>
      <w:r>
        <w:rPr>
          <w:rStyle w:val="NormalTok"/>
        </w:rPr>
        <w:t xml:space="preserve">penguins</w:t>
      </w:r>
      <w:r>
        <w:br/>
      </w:r>
      <w:r>
        <w:rPr>
          <w:rStyle w:val="CommentTok"/>
        </w:rPr>
        <w:t xml:space="preserve">#&gt; # A tibble: 344 × 8</w:t>
      </w:r>
      <w:r>
        <w:br/>
      </w:r>
      <w:r>
        <w:rPr>
          <w:rStyle w:val="CommentTok"/>
        </w:rPr>
        <w:t xml:space="preserve">#&gt;    species island    bill_le…¹ bill_…² flipp…³ body_…⁴ sex  </w:t>
      </w:r>
      <w:r>
        <w:br/>
      </w:r>
      <w:r>
        <w:rPr>
          <w:rStyle w:val="CommentTok"/>
        </w:rPr>
        <w:t xml:space="preserve">#&gt;    &lt;fct&gt;   &lt;fct&gt;         &lt;dbl&gt;   &lt;dbl&gt;   &lt;int&gt;   &lt;int&gt; &lt;fct&gt;</w:t>
      </w:r>
      <w:r>
        <w:br/>
      </w:r>
      <w:r>
        <w:rPr>
          <w:rStyle w:val="CommentTok"/>
        </w:rPr>
        <w:t xml:space="preserve">#&gt;  1 Adelie  Torgersen      39.1    18.7     181    3750 male </w:t>
      </w:r>
      <w:r>
        <w:br/>
      </w:r>
      <w:r>
        <w:rPr>
          <w:rStyle w:val="CommentTok"/>
        </w:rPr>
        <w:t xml:space="preserve">#&gt;  2 Adelie  Torgersen      39.5    17.4     186    3800 fema…</w:t>
      </w:r>
      <w:r>
        <w:br/>
      </w:r>
      <w:r>
        <w:rPr>
          <w:rStyle w:val="CommentTok"/>
        </w:rPr>
        <w:t xml:space="preserve">#&gt;  3 Adelie  Torgersen      40.3    18       195    3250 fema…</w:t>
      </w:r>
      <w:r>
        <w:br/>
      </w:r>
      <w:r>
        <w:rPr>
          <w:rStyle w:val="CommentTok"/>
        </w:rPr>
        <w:t xml:space="preserve">#&gt;  4 Adelie  Torgersen      NA      NA        NA      NA &lt;NA&gt; </w:t>
      </w:r>
      <w:r>
        <w:br/>
      </w:r>
      <w:r>
        <w:rPr>
          <w:rStyle w:val="CommentTok"/>
        </w:rPr>
        <w:t xml:space="preserve">#&gt;  5 Adelie  Torgersen      36.7    19.3     193    3450 fema…</w:t>
      </w:r>
      <w:r>
        <w:br/>
      </w:r>
      <w:r>
        <w:rPr>
          <w:rStyle w:val="CommentTok"/>
        </w:rPr>
        <w:t xml:space="preserve">#&gt;  6 Adelie  Torgersen      39.3    20.6     190    3650 male </w:t>
      </w:r>
      <w:r>
        <w:br/>
      </w:r>
      <w:r>
        <w:rPr>
          <w:rStyle w:val="CommentTok"/>
        </w:rPr>
        <w:t xml:space="preserve">#&gt;  7 Adelie  Torgersen      38.9    17.8     181    3625 fema…</w:t>
      </w:r>
      <w:r>
        <w:br/>
      </w:r>
      <w:r>
        <w:rPr>
          <w:rStyle w:val="CommentTok"/>
        </w:rPr>
        <w:t xml:space="preserve">#&gt;  8 Adelie  Torgersen      39.2    19.6     195    4675 male </w:t>
      </w:r>
      <w:r>
        <w:br/>
      </w:r>
      <w:r>
        <w:rPr>
          <w:rStyle w:val="CommentTok"/>
        </w:rPr>
        <w:t xml:space="preserve">#&gt;  9 Adelie  Torgersen      34.1    18.1     193    3475 &lt;NA&gt; </w:t>
      </w:r>
      <w:r>
        <w:br/>
      </w:r>
      <w:r>
        <w:rPr>
          <w:rStyle w:val="CommentTok"/>
        </w:rPr>
        <w:t xml:space="preserve">#&gt; 10 Adelie  Torgersen      42      20.2     190    4250 &lt;NA&gt; </w:t>
      </w:r>
      <w:r>
        <w:br/>
      </w:r>
      <w:r>
        <w:rPr>
          <w:rStyle w:val="CommentTok"/>
        </w:rPr>
        <w:t xml:space="preserve">#&gt; # … with 334 more rows, 1 more variable: year &lt;int&gt;, and</w:t>
      </w:r>
      <w:r>
        <w:br/>
      </w:r>
      <w:r>
        <w:rPr>
          <w:rStyle w:val="CommentTok"/>
        </w:rPr>
        <w:t xml:space="preserve">#&gt; #   abbreviated variable names ¹​bill_length_mm,</w:t>
      </w:r>
      <w:r>
        <w:br/>
      </w:r>
      <w:r>
        <w:rPr>
          <w:rStyle w:val="CommentTok"/>
        </w:rPr>
        <w:t xml:space="preserve">#&gt; #   ²​bill_depth_mm, ³​flipper_length_mm, ⁴​body_mass_g</w:t>
      </w:r>
      <w:r>
        <w:br/>
      </w:r>
      <w:r>
        <w:rPr>
          <w:rStyle w:val="CommentTok"/>
        </w:rPr>
        <w:t xml:space="preserve">#&gt; # ℹ Use `print(n = ...)` to see more rows, and `colnames()` to see all variable names</w:t>
      </w:r>
    </w:p>
    <w:p>
      <w:pPr>
        <w:pStyle w:val="FirstParagraph"/>
      </w:pPr>
      <w:r>
        <w:t xml:space="preserve">To get our data in a more usable format, let’s count how many penguins live on each island. We do this with the</w:t>
      </w:r>
      <w:r>
        <w:t xml:space="preserve"> </w:t>
      </w:r>
      <w:r>
        <w:rPr>
          <w:rStyle w:val="VerbatimChar"/>
        </w:rPr>
        <w:t xml:space="preserve">count()</w:t>
      </w:r>
      <w:r>
        <w:t xml:space="preserve"> </w:t>
      </w:r>
      <w:r>
        <w:t xml:space="preserve">function from the</w:t>
      </w:r>
      <w:r>
        <w:t xml:space="preserve"> </w:t>
      </w:r>
      <w:r>
        <w:rPr>
          <w:rStyle w:val="VerbatimChar"/>
        </w:rPr>
        <w:t xml:space="preserve">dplyr</w:t>
      </w:r>
      <w:r>
        <w:t xml:space="preserve"> </w:t>
      </w:r>
      <w:r>
        <w:t xml:space="preserve">package (one of several packages that are loaded when we load the</w:t>
      </w:r>
      <w:r>
        <w:t xml:space="preserve"> </w:t>
      </w:r>
      <w:r>
        <w:rPr>
          <w:rStyle w:val="VerbatimChar"/>
        </w:rPr>
        <w:t xml:space="preserve">tidyverse</w:t>
      </w:r>
      <w:r>
        <w:t xml:space="preserve">).</w:t>
      </w:r>
    </w:p>
    <w:p>
      <w:pPr>
        <w:pStyle w:val="SourceCode"/>
      </w:pPr>
      <w:r>
        <w:rPr>
          <w:rStyle w:val="NormalTok"/>
        </w:rPr>
        <w:t xml:space="preserve">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r>
        <w:br/>
      </w:r>
      <w:r>
        <w:rPr>
          <w:rStyle w:val="CommentTok"/>
        </w:rPr>
        <w:t xml:space="preserve">#&gt; # A tibble: 3 × 2</w:t>
      </w:r>
      <w:r>
        <w:br/>
      </w:r>
      <w:r>
        <w:rPr>
          <w:rStyle w:val="CommentTok"/>
        </w:rPr>
        <w:t xml:space="preserve">#&gt;   island        n</w:t>
      </w:r>
      <w:r>
        <w:br/>
      </w:r>
      <w:r>
        <w:rPr>
          <w:rStyle w:val="CommentTok"/>
        </w:rPr>
        <w:t xml:space="preserve">#&gt;   &lt;fct&gt;     &lt;int&gt;</w:t>
      </w:r>
      <w:r>
        <w:br/>
      </w:r>
      <w:r>
        <w:rPr>
          <w:rStyle w:val="CommentTok"/>
        </w:rPr>
        <w:t xml:space="preserve">#&gt; 1 Biscoe      168</w:t>
      </w:r>
      <w:r>
        <w:br/>
      </w:r>
      <w:r>
        <w:rPr>
          <w:rStyle w:val="CommentTok"/>
        </w:rPr>
        <w:t xml:space="preserve">#&gt; 2 Dream       124</w:t>
      </w:r>
      <w:r>
        <w:br/>
      </w:r>
      <w:r>
        <w:rPr>
          <w:rStyle w:val="CommentTok"/>
        </w:rPr>
        <w:t xml:space="preserve">#&gt; 3 Torgersen    52</w:t>
      </w:r>
    </w:p>
    <w:p>
      <w:pPr>
        <w:pStyle w:val="FirstParagraph"/>
      </w:pPr>
      <w:r>
        <w:t xml:space="preserve">Because we’re going to use this data multiple times below, let’s save it as an object called</w:t>
      </w:r>
      <w:r>
        <w:t xml:space="preserve"> </w:t>
      </w:r>
      <w:r>
        <w:rPr>
          <w:rStyle w:val="VerbatimChar"/>
        </w:rPr>
        <w:t xml:space="preserve">penguins_summary</w:t>
      </w:r>
      <w:r>
        <w:t xml:space="preserve">.</w:t>
      </w:r>
    </w:p>
    <w:p>
      <w:pPr>
        <w:pStyle w:val="SourceCode"/>
      </w:pPr>
      <w:r>
        <w:rPr>
          <w:rStyle w:val="NormalTok"/>
        </w:rPr>
        <w:t xml:space="preserve">penguins_summary </w:t>
      </w:r>
      <w:r>
        <w:rPr>
          <w:rStyle w:val="OtherTok"/>
        </w:rPr>
        <w:t xml:space="preserve">&lt;-</w:t>
      </w:r>
      <w:r>
        <w:rPr>
          <w:rStyle w:val="NormalTok"/>
        </w:rPr>
        <w:t xml:space="preserve"> 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p>
    <w:p>
      <w:pPr>
        <w:pStyle w:val="FirstParagraph"/>
      </w:pPr>
      <w:r>
        <w:t xml:space="preserve">Now that we’ve got some data to work with, we’re ready to create a plot. Before showing what</w:t>
      </w:r>
      <w:r>
        <w:t xml:space="preserve"> </w:t>
      </w:r>
      <w:r>
        <w:rPr>
          <w:rStyle w:val="VerbatimChar"/>
        </w:rPr>
        <w:t xml:space="preserve">bbplot</w:t>
      </w:r>
      <w:r>
        <w:t xml:space="preserve"> </w:t>
      </w:r>
      <w:r>
        <w:t xml:space="preserve">does, let’s make a plot with ggplot defaults. Of course, Figure</w:t>
      </w:r>
      <w:r>
        <w:t xml:space="preserve"> </w:t>
      </w:r>
      <w:r>
        <w:t xml:space="preserve">3.2</w:t>
      </w:r>
      <w:r>
        <w:t xml:space="preserve"> </w:t>
      </w:r>
      <w:r>
        <w:t xml:space="preserve">isn’t the most aesthetically pleasing chart. But we’ll be improving it soon!</w:t>
      </w:r>
    </w:p>
    <w:p>
      <w:pPr>
        <w:pStyle w:val="BodyText"/>
      </w:pPr>
      <w:r>
        <w:t xml:space="preserve">[F03002.pdf]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p>
      <w:pPr>
        <w:pStyle w:val="CaptionedFigure"/>
      </w:pPr>
      <w:r>
        <w:drawing>
          <wp:inline>
            <wp:extent cx="4602684" cy="3682147"/>
            <wp:effectExtent b="0" l="0" r="0" t="0"/>
            <wp:docPr descr="A chart with the default theme" title="" id="120" name="Picture"/>
            <a:graphic>
              <a:graphicData uri="http://schemas.openxmlformats.org/drawingml/2006/picture">
                <pic:pic>
                  <pic:nvPicPr>
                    <pic:cNvPr descr="custom-theme_files/figure-docx/basic-penguins-plot-1.png" id="121" name="Picture"/>
                    <pic:cNvPicPr>
                      <a:picLocks noChangeArrowheads="1" noChangeAspect="1"/>
                    </pic:cNvPicPr>
                  </pic:nvPicPr>
                  <pic:blipFill>
                    <a:blip r:embed="rId11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chart with the default theme</w:t>
      </w:r>
    </w:p>
    <w:p>
      <w:pPr>
        <w:pStyle w:val="BodyText"/>
      </w:pPr>
      <w:r>
        <w:t xml:space="preserve">We’re going to use this plot multiple times (with some modifications each time). To simplify things, let’s save it as an object called</w:t>
      </w:r>
      <w:r>
        <w:t xml:space="preserve"> </w:t>
      </w:r>
      <w:r>
        <w:rPr>
          <w:rStyle w:val="VerbatimChar"/>
        </w:rPr>
        <w:t xml:space="preserve">penguins_plot</w:t>
      </w:r>
      <w:r>
        <w:t xml:space="preserve">.</w:t>
      </w:r>
    </w:p>
    <w:p>
      <w:pPr>
        <w:pStyle w:val="SourceCode"/>
      </w:pPr>
      <w:r>
        <w:rPr>
          <w:rStyle w:val="NormalTok"/>
        </w:rPr>
        <w:t xml:space="preserve">penguins_plot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p>
      <w:pPr>
        <w:pStyle w:val="FirstParagraph"/>
      </w:pPr>
      <w:r>
        <w:t xml:space="preserve">Now that we have a basic plot to work with, let’s make it look like a BBC chart. To do this, we load the</w:t>
      </w:r>
      <w:r>
        <w:t xml:space="preserve"> </w:t>
      </w:r>
      <w:r>
        <w:rPr>
          <w:rStyle w:val="VerbatimChar"/>
        </w:rPr>
        <w:t xml:space="preserve">bbplot</w:t>
      </w:r>
      <w:r>
        <w:t xml:space="preserve"> </w:t>
      </w:r>
      <w:r>
        <w:t xml:space="preserve">package.</w:t>
      </w:r>
    </w:p>
    <w:p>
      <w:pPr>
        <w:pStyle w:val="BodyText"/>
      </w:pPr>
      <w:r>
        <w:t xml:space="preserve">This package has two functions:</w:t>
      </w:r>
      <w:r>
        <w:t xml:space="preserve"> </w:t>
      </w:r>
      <w:r>
        <w:rPr>
          <w:rStyle w:val="VerbatimChar"/>
        </w:rPr>
        <w:t xml:space="preserve">bbc_style()</w:t>
      </w:r>
      <w:r>
        <w:t xml:space="preserve"> </w:t>
      </w:r>
      <w:r>
        <w:t xml:space="preserve">and</w:t>
      </w:r>
      <w:r>
        <w:t xml:space="preserve"> </w:t>
      </w:r>
      <w:r>
        <w:rPr>
          <w:rStyle w:val="VerbatimChar"/>
        </w:rPr>
        <w:t xml:space="preserve">finalise_plot()</w:t>
      </w:r>
      <w:r>
        <w:t xml:space="preserve">. The latter deals with things like adding the BBC logo, saving plots in the correct dimensions, and other tasks done after the plot is complete. We’ll discuss this a bit more below.</w:t>
      </w:r>
    </w:p>
    <w:p>
      <w:pPr>
        <w:pStyle w:val="BodyText"/>
      </w:pPr>
      <w:r>
        <w:t xml:space="preserve">For now, let’s look at the</w:t>
      </w:r>
      <w:r>
        <w:t xml:space="preserve"> </w:t>
      </w:r>
      <w:r>
        <w:rPr>
          <w:rStyle w:val="VerbatimChar"/>
        </w:rPr>
        <w:t xml:space="preserve">bbc_style()</w:t>
      </w:r>
      <w:r>
        <w:t xml:space="preserve"> </w:t>
      </w:r>
      <w:r>
        <w:t xml:space="preserve">function. This function applies a custom ggplot theme to any plot. Watch what happens in Figure</w:t>
      </w:r>
      <w:r>
        <w:t xml:space="preserve"> </w:t>
      </w:r>
      <w:r>
        <w:t xml:space="preserve">3.3</w:t>
      </w:r>
      <w:r>
        <w:t xml:space="preserve"> </w:t>
      </w:r>
      <w:r>
        <w:t xml:space="preserve">when I apply it to our</w:t>
      </w:r>
      <w:r>
        <w:t xml:space="preserve"> </w:t>
      </w:r>
      <w:r>
        <w:rPr>
          <w:rStyle w:val="VerbatimChar"/>
        </w:rPr>
        <w:t xml:space="preserve">penguins_plot</w:t>
      </w:r>
      <w:r>
        <w:t xml:space="preserve">.</w:t>
      </w:r>
    </w:p>
    <w:p>
      <w:pPr>
        <w:pStyle w:val="BodyText"/>
      </w:pPr>
      <w:r>
        <w:t xml:space="preserve">[F03003.pdf]</w:t>
      </w:r>
    </w:p>
    <w:p>
      <w:pPr>
        <w:pStyle w:val="SourceCode"/>
      </w:pPr>
      <w:r>
        <w:rPr>
          <w:rStyle w:val="FunctionTok"/>
        </w:rPr>
        <w:t xml:space="preserve">library</w:t>
      </w:r>
      <w:r>
        <w:rPr>
          <w:rStyle w:val="NormalTok"/>
        </w:rPr>
        <w:t xml:space="preserve">(bbplot)</w:t>
      </w:r>
      <w:r>
        <w:br/>
      </w:r>
      <w:r>
        <w:br/>
      </w:r>
      <w:r>
        <w:rPr>
          <w:rStyle w:val="NormalTok"/>
        </w:rPr>
        <w:t xml:space="preserve">penguins_plot </w:t>
      </w:r>
      <w:r>
        <w:rPr>
          <w:rStyle w:val="SpecialCharTok"/>
        </w:rPr>
        <w:t xml:space="preserve">+</w:t>
      </w:r>
      <w:r>
        <w:br/>
      </w:r>
      <w:r>
        <w:rPr>
          <w:rStyle w:val="NormalTok"/>
        </w:rPr>
        <w:t xml:space="preserve">  </w:t>
      </w:r>
      <w:r>
        <w:rPr>
          <w:rStyle w:val="FunctionTok"/>
        </w:rPr>
        <w:t xml:space="preserve">bbc_style</w:t>
      </w:r>
      <w:r>
        <w:rPr>
          <w:rStyle w:val="NormalTok"/>
        </w:rPr>
        <w:t xml:space="preserve">()</w:t>
      </w:r>
    </w:p>
    <w:p>
      <w:pPr>
        <w:pStyle w:val="CaptionedFigure"/>
      </w:pPr>
      <w:r>
        <w:drawing>
          <wp:inline>
            <wp:extent cx="4602684" cy="3682147"/>
            <wp:effectExtent b="0" l="0" r="0" t="0"/>
            <wp:docPr descr="The same chart with BBC style" title="" id="123" name="Picture"/>
            <a:graphic>
              <a:graphicData uri="http://schemas.openxmlformats.org/drawingml/2006/picture">
                <pic:pic>
                  <pic:nvPicPr>
                    <pic:cNvPr descr="custom-theme_files/figure-docx/penguins-bbc-style-1.png" id="124" name="Picture"/>
                    <pic:cNvPicPr>
                      <a:picLocks noChangeArrowheads="1" noChangeAspect="1"/>
                    </pic:cNvPicPr>
                  </pic:nvPicPr>
                  <pic:blipFill>
                    <a:blip r:embed="rId12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BBC style</w:t>
      </w:r>
    </w:p>
    <w:p>
      <w:pPr>
        <w:pStyle w:val="BodyText"/>
      </w:pPr>
      <w:r>
        <w:t xml:space="preserve">Way different, right? Larger font size, legend on top, no axis titles, stripped down grid lines, and a white background – these are the major changes that the</w:t>
      </w:r>
      <w:r>
        <w:t xml:space="preserve"> </w:t>
      </w:r>
      <w:r>
        <w:rPr>
          <w:rStyle w:val="VerbatimChar"/>
        </w:rPr>
        <w:t xml:space="preserve">bbc_style()</w:t>
      </w:r>
      <w:r>
        <w:t xml:space="preserve"> </w:t>
      </w:r>
      <w:r>
        <w:t xml:space="preserve">function makes. Let’s look at them one by one.</w:t>
      </w:r>
    </w:p>
    <w:p>
      <w:pPr>
        <w:pStyle w:val="BodyText"/>
      </w:pPr>
      <w:r>
        <w:t xml:space="preserve">Here’s the code for the</w:t>
      </w:r>
      <w:r>
        <w:t xml:space="preserve"> </w:t>
      </w:r>
      <w:r>
        <w:rPr>
          <w:rStyle w:val="VerbatimChar"/>
        </w:rPr>
        <w:t xml:space="preserve">bbc_style()</w:t>
      </w:r>
      <w:r>
        <w:t xml:space="preserve"> </w:t>
      </w:r>
      <w:r>
        <w:t xml:space="preserve">function (taken from the</w:t>
      </w:r>
      <w:r>
        <w:t xml:space="preserve"> </w:t>
      </w:r>
      <w:r>
        <w:rPr>
          <w:rStyle w:val="VerbatimChar"/>
        </w:rPr>
        <w:t xml:space="preserve">bbplot</w:t>
      </w:r>
      <w:r>
        <w:t xml:space="preserve"> </w:t>
      </w:r>
      <w:r>
        <w:t xml:space="preserve">GitHub repository, found at</w:t>
      </w:r>
      <w:r>
        <w:t xml:space="preserve"> </w:t>
      </w:r>
      <w:hyperlink r:id="rId125">
        <w:r>
          <w:rPr>
            <w:rStyle w:val="Hyperlink"/>
          </w:rPr>
          <w:t xml:space="preserve">https://github.com/bbc/bbplot</w:t>
        </w:r>
      </w:hyperlink>
      <w:r>
        <w:t xml:space="preserve">).</w:t>
      </w:r>
    </w:p>
    <w:p>
      <w:pPr>
        <w:pStyle w:val="BodyText"/>
      </w:pPr>
      <w:r>
        <w:t xml:space="preserve">You may be a bit confused by the way some of the code is written. This is in part because it is the code used to create a function. The first line gives the function a name (</w:t>
      </w:r>
      <w:r>
        <w:rPr>
          <w:rStyle w:val="VerbatimChar"/>
        </w:rPr>
        <w:t xml:space="preserve">bbc_style</w:t>
      </w:r>
      <w:r>
        <w:t xml:space="preserve">) and indicates that it is, in fact, a function definition. We’ll discuss functions more in Chapter</w:t>
      </w:r>
      <w:r>
        <w:t xml:space="preserve"> </w:t>
      </w:r>
      <w:r>
        <w:t xml:space="preserve">12</w:t>
      </w:r>
      <w:r>
        <w:t xml:space="preserve">.</w:t>
      </w:r>
    </w:p>
    <w:p>
      <w:pPr>
        <w:pStyle w:val="BodyText"/>
      </w:pPr>
      <w:r>
        <w:t xml:space="preserve">You’ll see that instead of loading the package</w:t>
      </w:r>
      <w:r>
        <w:t xml:space="preserve"> </w:t>
      </w:r>
      <w:r>
        <w:rPr>
          <w:rStyle w:val="VerbatimChar"/>
        </w:rPr>
        <w:t xml:space="preserve">ggplot2</w:t>
      </w:r>
      <w:r>
        <w:t xml:space="preserve"> </w:t>
      </w:r>
      <w:r>
        <w:t xml:space="preserve">with the code</w:t>
      </w:r>
      <w:r>
        <w:t xml:space="preserve"> </w:t>
      </w:r>
      <w:r>
        <w:rPr>
          <w:rStyle w:val="VerbatimChar"/>
        </w:rPr>
        <w:t xml:space="preserve">library(ggplot2)</w:t>
      </w:r>
      <w:r>
        <w:t xml:space="preserve"> </w:t>
      </w:r>
      <w:r>
        <w:t xml:space="preserve">and then using the</w:t>
      </w:r>
      <w:r>
        <w:t xml:space="preserve"> </w:t>
      </w:r>
      <w:r>
        <w:rPr>
          <w:rStyle w:val="VerbatimChar"/>
        </w:rPr>
        <w:t xml:space="preserve">theme()</w:t>
      </w:r>
      <w:r>
        <w:t xml:space="preserve"> </w:t>
      </w:r>
      <w:r>
        <w:t xml:space="preserve">function, the code below uses</w:t>
      </w:r>
      <w:r>
        <w:t xml:space="preserve"> </w:t>
      </w:r>
      <w:r>
        <w:rPr>
          <w:rStyle w:val="VerbatimChar"/>
        </w:rPr>
        <w:t xml:space="preserve">ggplot2::theme()</w:t>
      </w:r>
      <w:r>
        <w:t xml:space="preserve">. This indicates that the</w:t>
      </w:r>
      <w:r>
        <w:t xml:space="preserve"> </w:t>
      </w:r>
      <w:r>
        <w:rPr>
          <w:rStyle w:val="VerbatimChar"/>
        </w:rPr>
        <w:t xml:space="preserve">theme()</w:t>
      </w:r>
      <w:r>
        <w:t xml:space="preserve"> </w:t>
      </w:r>
      <w:r>
        <w:t xml:space="preserve">function comes from the</w:t>
      </w:r>
      <w:r>
        <w:t xml:space="preserve"> </w:t>
      </w:r>
      <w:r>
        <w:rPr>
          <w:rStyle w:val="VerbatimChar"/>
        </w:rPr>
        <w:t xml:space="preserve">ggplot2</w:t>
      </w:r>
      <w:r>
        <w:t xml:space="preserve"> </w:t>
      </w:r>
      <w:r>
        <w:t xml:space="preserve">package. Writing code in this way is something that is done when making an R package, something we’ll discuss in Chapter</w:t>
      </w:r>
      <w:r>
        <w:t xml:space="preserve"> </w:t>
      </w:r>
      <w:r>
        <w:t xml:space="preserve">13</w:t>
      </w:r>
      <w:r>
        <w:t xml:space="preserve">.</w:t>
      </w:r>
    </w:p>
    <w:p>
      <w:pPr>
        <w:pStyle w:val="BodyText"/>
      </w:pPr>
      <w:r>
        <w:t xml:space="preserve">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pPr>
        <w:pStyle w:val="SourceCode"/>
      </w:pPr>
      <w:r>
        <w:rPr>
          <w:rStyle w:val="NormalTok"/>
        </w:rPr>
        <w:t xml:space="preserve">bbc_style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font </w:t>
      </w:r>
      <w:r>
        <w:rPr>
          <w:rStyle w:val="OtherTok"/>
        </w:rPr>
        <w:t xml:space="preserve">&lt;-</w:t>
      </w:r>
      <w:r>
        <w:rPr>
          <w:rStyle w:val="NormalTok"/>
        </w:rPr>
        <w:t xml:space="preserve"> </w:t>
      </w:r>
      <w:r>
        <w:rPr>
          <w:rStyle w:val="StringTok"/>
        </w:rPr>
        <w:t xml:space="preserve">"Helvetica"</w:t>
      </w:r>
      <w:r>
        <w:br/>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br/>
      </w:r>
      <w:r>
        <w:rPr>
          <w:rStyle w:val="NormalTok"/>
        </w:rPr>
        <w:t xml:space="preserve">    </w:t>
      </w:r>
      <w:r>
        <w:rPr>
          <w:rStyle w:val="CommentTok"/>
        </w:rPr>
        <w:t xml:space="preserve"># TEXT FORMAT</w:t>
      </w:r>
      <w:r>
        <w:br/>
      </w:r>
      <w:r>
        <w:rPr>
          <w:rStyle w:val="NormalTok"/>
        </w:rPr>
        <w:t xml:space="preserve">    </w:t>
      </w:r>
      <w:r>
        <w:rPr>
          <w:rStyle w:val="CommentTok"/>
        </w:rPr>
        <w:t xml:space="preserve"># This sets the font, size, type and colour of text for the chart's title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CommentTok"/>
        </w:rPr>
        <w:t xml:space="preserve"># This sets the font, size, type and colour of text for the chart's subtitle,</w:t>
      </w:r>
      <w:r>
        <w:br/>
      </w:r>
      <w:r>
        <w:rPr>
          <w:rStyle w:val="NormalTok"/>
        </w:rPr>
        <w:t xml:space="preserve">    </w:t>
      </w:r>
      <w:r>
        <w:rPr>
          <w:rStyle w:val="CommentTok"/>
        </w:rPr>
        <w:t xml:space="preserve"># as well as setting a margin between the title and the subtitle</w:t>
      </w:r>
      <w:r>
        <w:br/>
      </w:r>
      <w:r>
        <w:rPr>
          <w:rStyle w:val="NormalTok"/>
        </w:rPr>
        <w:t xml:space="preserve">    </w:t>
      </w:r>
      <w:r>
        <w:rPr>
          <w:rStyle w:val="AttributeTok"/>
        </w:rPr>
        <w:t xml:space="preserve">plot.subtitle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This leaves the caption text element empty, because it is set elsewhere in the finalise plot function</w:t>
      </w:r>
      <w:r>
        <w:br/>
      </w:r>
      <w:r>
        <w:rPr>
          <w:rStyle w:val="NormalTok"/>
        </w:rPr>
        <w:t xml:space="preserve">    </w:t>
      </w:r>
      <w:r>
        <w:rPr>
          <w:rStyle w:val="AttributeTok"/>
        </w:rPr>
        <w:t xml:space="preserve">plot.caption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LEGEND FORMAT</w:t>
      </w:r>
      <w:r>
        <w:br/>
      </w:r>
      <w:r>
        <w:rPr>
          <w:rStyle w:val="NormalTok"/>
        </w:rPr>
        <w:t xml:space="preserve">    </w:t>
      </w:r>
      <w:r>
        <w:rPr>
          <w:rStyle w:val="CommentTok"/>
        </w:rPr>
        <w:t xml:space="preserve"># This sets the position and alignment of the legend, removes a title and background for it</w:t>
      </w:r>
      <w:r>
        <w:br/>
      </w:r>
      <w:r>
        <w:rPr>
          <w:rStyle w:val="NormalTok"/>
        </w:rPr>
        <w:t xml:space="preserve">    </w:t>
      </w:r>
      <w:r>
        <w:rPr>
          <w:rStyle w:val="CommentTok"/>
        </w:rPr>
        <w:t xml:space="preserve"># and sets the requirements for any text within the legend.</w:t>
      </w:r>
      <w:r>
        <w:br/>
      </w:r>
      <w:r>
        <w:rPr>
          <w:rStyle w:val="NormalTok"/>
        </w:rPr>
        <w:t xml:space="preserve">    </w:t>
      </w:r>
      <w:r>
        <w:rPr>
          <w:rStyle w:val="CommentTok"/>
        </w:rPr>
        <w:t xml:space="preserve"># The legend may often need some more manual tweaking when it comes to its exact position based on the plot coordinates.</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br/>
      </w:r>
      <w:r>
        <w:rPr>
          <w:rStyle w:val="NormalTok"/>
        </w:rPr>
        <w:t xml:space="preserve">    </w:t>
      </w:r>
      <w:r>
        <w:rPr>
          <w:rStyle w:val="CommentTok"/>
        </w:rPr>
        <w:t xml:space="preserve"># AXIS FORMAT</w:t>
      </w:r>
      <w:r>
        <w:br/>
      </w:r>
      <w:r>
        <w:rPr>
          <w:rStyle w:val="NormalTok"/>
        </w:rPr>
        <w:t xml:space="preserve">    </w:t>
      </w:r>
      <w:r>
        <w:rPr>
          <w:rStyle w:val="CommentTok"/>
        </w:rPr>
        <w:t xml:space="preserve"># This sets the text font, size and colour for the axis test, as well as setting the margins and removes lines and ticks.</w:t>
      </w:r>
      <w:r>
        <w:br/>
      </w:r>
      <w:r>
        <w:rPr>
          <w:rStyle w:val="NormalTok"/>
        </w:rPr>
        <w:t xml:space="preserve">    </w:t>
      </w:r>
      <w:r>
        <w:rPr>
          <w:rStyle w:val="CommentTok"/>
        </w:rPr>
        <w:t xml:space="preserve"># In some cases, axis lines and axis ticks are things we would want to have in the chart - the cookbook shows examples of how to do so.</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GRID LINES</w:t>
      </w:r>
      <w:r>
        <w:br/>
      </w:r>
      <w:r>
        <w:rPr>
          <w:rStyle w:val="NormalTok"/>
        </w:rPr>
        <w:t xml:space="preserve">    </w:t>
      </w:r>
      <w:r>
        <w:rPr>
          <w:rStyle w:val="CommentTok"/>
        </w:rPr>
        <w:t xml:space="preserve"># This removes all minor gridlines and adds major y gridlines.</w:t>
      </w:r>
      <w:r>
        <w:br/>
      </w:r>
      <w:r>
        <w:rPr>
          <w:rStyle w:val="NormalTok"/>
        </w:rPr>
        <w:t xml:space="preserve">    </w:t>
      </w:r>
      <w:r>
        <w:rPr>
          <w:rStyle w:val="CommentTok"/>
        </w:rPr>
        <w:t xml:space="preserve"># In many cases you will want to change this to remove y gridlines and add x gridlines.</w:t>
      </w:r>
      <w:r>
        <w:br/>
      </w:r>
      <w:r>
        <w:rPr>
          <w:rStyle w:val="NormalTok"/>
        </w:rPr>
        <w:t xml:space="preserve">    </w:t>
      </w:r>
      <w:r>
        <w:rPr>
          <w:rStyle w:val="CommentTok"/>
        </w:rPr>
        <w:t xml:space="preserve"># The cookbook shows you examples for doing so.</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BLANK BACKGROUND</w:t>
      </w:r>
      <w:r>
        <w:br/>
      </w:r>
      <w:r>
        <w:rPr>
          <w:rStyle w:val="NormalTok"/>
        </w:rPr>
        <w:t xml:space="preserve">    </w:t>
      </w:r>
      <w:r>
        <w:rPr>
          <w:rStyle w:val="CommentTok"/>
        </w:rPr>
        <w:t xml:space="preserve"># This sets the panel background as blank, removing the standard grey ggplot background colour from the plot.</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STRIP BACKGROUND</w:t>
      </w:r>
      <w:r>
        <w:br/>
      </w:r>
      <w:r>
        <w:rPr>
          <w:rStyle w:val="NormalTok"/>
        </w:rPr>
        <w:t xml:space="preserve">    </w:t>
      </w:r>
      <w:r>
        <w:rPr>
          <w:rStyle w:val="CommentTok"/>
        </w:rPr>
        <w:t xml:space="preserve"># This sets the panel background for facet-wrapped plots to white,</w:t>
      </w:r>
      <w:r>
        <w:br/>
      </w:r>
      <w:r>
        <w:rPr>
          <w:rStyle w:val="NormalTok"/>
        </w:rPr>
        <w:t xml:space="preserve">    </w:t>
      </w:r>
      <w:r>
        <w:rPr>
          <w:rStyle w:val="CommentTok"/>
        </w:rPr>
        <w:t xml:space="preserve"># removing the standard grey ggplot background colour and sets the title size of the facet-wrap title to font size 22.</w:t>
      </w:r>
      <w:r>
        <w:br/>
      </w:r>
      <w:r>
        <w:rPr>
          <w:rStyle w:val="NormalTok"/>
        </w:rPr>
        <w:t xml:space="preserve">    </w:t>
      </w:r>
      <w:r>
        <w:rPr>
          <w:rStyle w:val="AttributeTok"/>
        </w:rPr>
        <w:t xml:space="preserve">strip.background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Nearly all of the code in the</w:t>
      </w:r>
      <w:r>
        <w:t xml:space="preserve"> </w:t>
      </w:r>
      <w:r>
        <w:rPr>
          <w:rStyle w:val="VerbatimChar"/>
        </w:rPr>
        <w:t xml:space="preserve">bbc_style()</w:t>
      </w:r>
      <w:r>
        <w:t xml:space="preserve"> </w:t>
      </w:r>
      <w:r>
        <w:t xml:space="preserve">function exists within the</w:t>
      </w:r>
      <w:r>
        <w:t xml:space="preserve"> </w:t>
      </w:r>
      <w:r>
        <w:rPr>
          <w:rStyle w:val="VerbatimChar"/>
        </w:rPr>
        <w:t xml:space="preserve">theme()</w:t>
      </w:r>
      <w:r>
        <w:t xml:space="preserve"> </w:t>
      </w:r>
      <w:r>
        <w:t xml:space="preserve">function from</w:t>
      </w:r>
      <w:r>
        <w:t xml:space="preserve"> </w:t>
      </w:r>
      <w:r>
        <w:rPr>
          <w:rStyle w:val="VerbatimChar"/>
        </w:rPr>
        <w:t xml:space="preserve">ggplot2</w:t>
      </w:r>
      <w:r>
        <w:t xml:space="preserve">. In the last chapter, we saw how Cédric Scherer and Georgios Karamanis customized their plot by applying the</w:t>
      </w:r>
      <w:r>
        <w:t xml:space="preserve"> </w:t>
      </w:r>
      <w:r>
        <w:rPr>
          <w:rStyle w:val="VerbatimChar"/>
        </w:rPr>
        <w:t xml:space="preserve">theme_light()</w:t>
      </w:r>
      <w:r>
        <w:t xml:space="preserve"> </w:t>
      </w:r>
      <w:r>
        <w:t xml:space="preserve">function. This a so-called complete theme, meaning you can call the function and will change the whole look-and-feel of your plot. After applying</w:t>
      </w:r>
      <w:r>
        <w:t xml:space="preserve"> </w:t>
      </w:r>
      <w:r>
        <w:rPr>
          <w:rStyle w:val="VerbatimChar"/>
        </w:rPr>
        <w:t xml:space="preserve">theme_light()</w:t>
      </w:r>
      <w:r>
        <w:t xml:space="preserve">, Cédric and Georgios used the</w:t>
      </w:r>
      <w:r>
        <w:t xml:space="preserve"> </w:t>
      </w:r>
      <w:r>
        <w:rPr>
          <w:rStyle w:val="VerbatimChar"/>
        </w:rPr>
        <w:t xml:space="preserve">theme()</w:t>
      </w:r>
      <w:r>
        <w:t xml:space="preserve"> </w:t>
      </w:r>
      <w:r>
        <w:t xml:space="preserve">function make additional tweaks. The</w:t>
      </w:r>
      <w:r>
        <w:t xml:space="preserve"> </w:t>
      </w:r>
      <w:r>
        <w:rPr>
          <w:rStyle w:val="VerbatimChar"/>
        </w:rPr>
        <w:t xml:space="preserve">bbc_style()</w:t>
      </w:r>
      <w:r>
        <w:t xml:space="preserve"> </w:t>
      </w:r>
      <w:r>
        <w:t xml:space="preserve">theme does not use a complete theme to start. Instead, by jumping straight into the</w:t>
      </w:r>
      <w:r>
        <w:t xml:space="preserve"> </w:t>
      </w:r>
      <w:r>
        <w:rPr>
          <w:rStyle w:val="VerbatimChar"/>
        </w:rPr>
        <w:t xml:space="preserve">theme()</w:t>
      </w:r>
      <w:r>
        <w:t xml:space="preserve"> </w:t>
      </w:r>
      <w:r>
        <w:t xml:space="preserve">function, they make tweaks to the ggplot defaults.</w:t>
      </w:r>
    </w:p>
    <w:p>
      <w:pPr>
        <w:pStyle w:val="BodyText"/>
      </w:pPr>
      <w:r>
        <w:t xml:space="preserve">It can be challenging to remember how to tweak different elements in a plot. Fortunately, there are cheatsheets available to help. This one by Clara Granell shows the various elements that you can tweak within the</w:t>
      </w:r>
      <w:r>
        <w:t xml:space="preserve"> </w:t>
      </w:r>
      <w:r>
        <w:rPr>
          <w:rStyle w:val="VerbatimChar"/>
        </w:rPr>
        <w:t xml:space="preserve">theme()</w:t>
      </w:r>
      <w:r>
        <w:t xml:space="preserve"> </w:t>
      </w:r>
      <w:r>
        <w:t xml:space="preserve">function.</w:t>
      </w:r>
    </w:p>
    <w:p>
      <w:pPr>
        <w:pStyle w:val="BodyText"/>
      </w:pPr>
      <w:hyperlink r:id="rId126">
        <w:r>
          <w:rPr>
            <w:rStyle w:val="Hyperlink"/>
          </w:rPr>
          <w:t xml:space="preserve">https://github.com/claragranell/ggplot2/blob/main/ggplot_theme_system_cheatsheet.pdf</w:t>
        </w:r>
      </w:hyperlink>
    </w:p>
    <w:p>
      <w:pPr>
        <w:pStyle w:val="BodyText"/>
      </w:pPr>
      <w:r>
        <w:t xml:space="preserve">TODO: Add image. Also, is this cheatsheet going to be legible in the book?</w:t>
      </w:r>
    </w:p>
    <w:p>
      <w:pPr>
        <w:pStyle w:val="BodyText"/>
      </w:pPr>
      <w:r>
        <w:t xml:space="preserve">As you can see, the</w:t>
      </w:r>
      <w:r>
        <w:t xml:space="preserve"> </w:t>
      </w:r>
      <w:r>
        <w:rPr>
          <w:rStyle w:val="VerbatimChar"/>
        </w:rPr>
        <w:t xml:space="preserve">bbc_style()</w:t>
      </w:r>
      <w:r>
        <w:t xml:space="preserve"> </w:t>
      </w:r>
      <w:r>
        <w:t xml:space="preserve">function does a lot of tweaking. So, let’s go through the changes it makes, section by section.</w:t>
      </w:r>
    </w:p>
    <w:p>
      <w:pPr>
        <w:pStyle w:val="BodyText"/>
      </w:pPr>
      <w:r>
        <w:t xml:space="preserve">The first section of the code deals with text formatting. First, it defines a variable called</w:t>
      </w:r>
      <w:r>
        <w:t xml:space="preserve"> </w:t>
      </w:r>
      <w:r>
        <w:t xml:space="preserve">“</w:t>
      </w:r>
      <w:r>
        <w:t xml:space="preserve">font</w:t>
      </w:r>
      <w:r>
        <w:t xml:space="preserve">”</w:t>
      </w:r>
      <w:r>
        <w:t xml:space="preserve"> </w:t>
      </w:r>
      <w:r>
        <w:t xml:space="preserve">and assigns it the value</w:t>
      </w:r>
      <w:r>
        <w:t xml:space="preserve"> </w:t>
      </w:r>
      <w:r>
        <w:t xml:space="preserve">“</w:t>
      </w:r>
      <w:r>
        <w:t xml:space="preserve">Helvetica.</w:t>
      </w:r>
      <w:r>
        <w:t xml:space="preserve">”</w:t>
      </w:r>
      <w:r>
        <w:t xml:space="preserve"> </w:t>
      </w:r>
      <w:r>
        <w:t xml:space="preserve">This allows later sections of code to simply write</w:t>
      </w:r>
      <w:r>
        <w:t xml:space="preserve"> </w:t>
      </w:r>
      <w:r>
        <w:t xml:space="preserve">“</w:t>
      </w:r>
      <w:r>
        <w:t xml:space="preserve">font</w:t>
      </w:r>
      <w:r>
        <w:t xml:space="preserve">”</w:t>
      </w:r>
      <w:r>
        <w:t xml:space="preserve"> </w:t>
      </w:r>
      <w:r>
        <w:t xml:space="preserve">rather than repeating</w:t>
      </w:r>
      <w:r>
        <w:t xml:space="preserve"> </w:t>
      </w:r>
      <w:r>
        <w:t xml:space="preserve">“</w:t>
      </w:r>
      <w:r>
        <w:t xml:space="preserve">Helvetica</w:t>
      </w:r>
      <w:r>
        <w:t xml:space="preserve">”</w:t>
      </w:r>
      <w:r>
        <w:t xml:space="preserve"> </w:t>
      </w:r>
      <w:r>
        <w:t xml:space="preserve">over and over again. And, if the team ever wanted to use a different font, they could simply change</w:t>
      </w:r>
      <w:r>
        <w:t xml:space="preserve"> </w:t>
      </w:r>
      <w:r>
        <w:t xml:space="preserve">“</w:t>
      </w:r>
      <w:r>
        <w:t xml:space="preserve">Helvetica</w:t>
      </w:r>
      <w:r>
        <w:t xml:space="preserve">”</w:t>
      </w:r>
      <w:r>
        <w:t xml:space="preserve"> </w:t>
      </w:r>
      <w:r>
        <w:t xml:space="preserve">to, say,</w:t>
      </w:r>
      <w:r>
        <w:t xml:space="preserve"> </w:t>
      </w:r>
      <w:r>
        <w:t xml:space="preserve">“</w:t>
      </w:r>
      <w:r>
        <w:t xml:space="preserve">Comic Sans</w:t>
      </w:r>
      <w:r>
        <w:t xml:space="preserve">”</w:t>
      </w:r>
      <w:r>
        <w:t xml:space="preserve"> </w:t>
      </w:r>
      <w:r>
        <w:t xml:space="preserve">and change all BBC plots (I suspect higher-ups at the BBC might not be on board).</w:t>
      </w:r>
    </w:p>
    <w:p>
      <w:pPr>
        <w:pStyle w:val="SourceCode"/>
      </w:pPr>
      <w:r>
        <w:rPr>
          <w:rStyle w:val="NormalTok"/>
        </w:rPr>
        <w:t xml:space="preserve">font </w:t>
      </w:r>
      <w:r>
        <w:rPr>
          <w:rStyle w:val="OtherTok"/>
        </w:rPr>
        <w:t xml:space="preserve">&lt;-</w:t>
      </w:r>
      <w:r>
        <w:rPr>
          <w:rStyle w:val="NormalTok"/>
        </w:rPr>
        <w:t xml:space="preserve"> </w:t>
      </w:r>
      <w:r>
        <w:rPr>
          <w:rStyle w:val="StringTok"/>
        </w:rPr>
        <w:t xml:space="preserve">"Helvetica"</w:t>
      </w:r>
    </w:p>
    <w:p>
      <w:pPr>
        <w:pStyle w:val="FirstParagraph"/>
      </w:pPr>
      <w:r>
        <w:t xml:space="preserve">Subsequent pieces of this section of the code make changes to the title, subtitle, and caption. The pattern used in code to make changes is as follows:</w:t>
      </w:r>
    </w:p>
    <w:p>
      <w:pPr>
        <w:pStyle w:val="SourceCode"/>
      </w:pPr>
      <w:r>
        <w:rPr>
          <w:rStyle w:val="NormalTok"/>
        </w:rPr>
        <w:t xml:space="preserve">AREA_OF_CHART </w:t>
      </w:r>
      <w:r>
        <w:rPr>
          <w:rStyle w:val="OtherTok"/>
        </w:rPr>
        <w:t xml:space="preserve">=</w:t>
      </w:r>
      <w:r>
        <w:rPr>
          <w:rStyle w:val="NormalTok"/>
        </w:rPr>
        <w:t xml:space="preserve"> </w:t>
      </w:r>
      <w:r>
        <w:rPr>
          <w:rStyle w:val="FunctionTok"/>
        </w:rPr>
        <w:t xml:space="preserve">ELEMENT_TYPE</w:t>
      </w:r>
      <w:r>
        <w:rPr>
          <w:rStyle w:val="NormalTok"/>
        </w:rPr>
        <w:t xml:space="preserve">(</w:t>
      </w:r>
      <w:r>
        <w:br/>
      </w:r>
      <w:r>
        <w:rPr>
          <w:rStyle w:val="NormalTok"/>
        </w:rPr>
        <w:t xml:space="preserve">  </w:t>
      </w:r>
      <w:r>
        <w:rPr>
          <w:rStyle w:val="AttributeTok"/>
        </w:rPr>
        <w:t xml:space="preserve">PROPERTY =</w:t>
      </w:r>
      <w:r>
        <w:rPr>
          <w:rStyle w:val="NormalTok"/>
        </w:rPr>
        <w:t xml:space="preserve"> VALUE</w:t>
      </w:r>
      <w:r>
        <w:br/>
      </w:r>
      <w:r>
        <w:rPr>
          <w:rStyle w:val="NormalTok"/>
        </w:rPr>
        <w:t xml:space="preserve">)</w:t>
      </w:r>
    </w:p>
    <w:p>
      <w:pPr>
        <w:pStyle w:val="FirstParagraph"/>
      </w:pPr>
      <w:r>
        <w:t xml:space="preserve">We begin by selecting an area of the chart (e.g. </w:t>
      </w:r>
      <w:r>
        <w:rPr>
          <w:rStyle w:val="VerbatimChar"/>
        </w:rPr>
        <w:t xml:space="preserve">plot.title</w:t>
      </w:r>
      <w:r>
        <w:t xml:space="preserve">). Then, we have to say what type of element it is. The options are</w:t>
      </w:r>
      <w:r>
        <w:t xml:space="preserve"> </w:t>
      </w:r>
      <w:r>
        <w:rPr>
          <w:rStyle w:val="VerbatimChar"/>
        </w:rPr>
        <w:t xml:space="preserve">element_text()</w:t>
      </w:r>
      <w:r>
        <w:t xml:space="preserve">,</w:t>
      </w:r>
      <w:r>
        <w:t xml:space="preserve"> </w:t>
      </w:r>
      <w:r>
        <w:rPr>
          <w:rStyle w:val="VerbatimChar"/>
        </w:rPr>
        <w:t xml:space="preserve">element_line()</w:t>
      </w:r>
      <w:r>
        <w:t xml:space="preserve">,</w:t>
      </w:r>
      <w:r>
        <w:t xml:space="preserve"> </w:t>
      </w:r>
      <w:r>
        <w:rPr>
          <w:rStyle w:val="VerbatimChar"/>
        </w:rPr>
        <w:t xml:space="preserve">element_rect()</w:t>
      </w:r>
      <w:r>
        <w:t xml:space="preserve">, and</w:t>
      </w:r>
      <w:r>
        <w:t xml:space="preserve"> </w:t>
      </w:r>
      <w:r>
        <w:rPr>
          <w:rStyle w:val="VerbatimChar"/>
        </w:rPr>
        <w:t xml:space="preserve">element_blank()</w:t>
      </w:r>
      <w:r>
        <w:t xml:space="preserve">. We’ll deal with the other three later on. For now, we’re working with</w:t>
      </w:r>
      <w:r>
        <w:t xml:space="preserve"> </w:t>
      </w:r>
      <w:r>
        <w:rPr>
          <w:rStyle w:val="VerbatimChar"/>
        </w:rPr>
        <w:t xml:space="preserve">element_text()</w:t>
      </w:r>
      <w:r>
        <w:t xml:space="preserve"> </w:t>
      </w:r>
      <w:r>
        <w:t xml:space="preserve">to handle formatting of the title, subtitle, and caption since they’re all text elements. Within the element type, we give values to properties. This can be, say, setting the font family (the property) to Helvetica (the value).</w:t>
      </w:r>
    </w:p>
    <w:p>
      <w:pPr>
        <w:pStyle w:val="BodyText"/>
      </w:pPr>
      <w:r>
        <w:t xml:space="preserve">One of the main things that the</w:t>
      </w:r>
      <w:r>
        <w:t xml:space="preserve"> </w:t>
      </w:r>
      <w:r>
        <w:rPr>
          <w:rStyle w:val="VerbatimChar"/>
        </w:rPr>
        <w:t xml:space="preserve">bbc_style()</w:t>
      </w:r>
      <w:r>
        <w:t xml:space="preserve"> </w:t>
      </w:r>
      <w:r>
        <w:t xml:space="preserve">function does is to bump up the text size. As Nassos put it to me, on a lot of plots made with ggplot,</w:t>
      </w:r>
      <w:r>
        <w:t xml:space="preserve"> </w:t>
      </w:r>
      <w:r>
        <w:t xml:space="preserve">“</w:t>
      </w:r>
      <w:r>
        <w:t xml:space="preserve">font and the numbers are just so small.</w:t>
      </w:r>
      <w:r>
        <w:t xml:space="preserve">”</w:t>
      </w:r>
      <w:r>
        <w:t xml:space="preserve"> </w:t>
      </w:r>
      <w:r>
        <w:t xml:space="preserve">Increasing font size helps with legibility, especially when plots made using the</w:t>
      </w:r>
      <w:r>
        <w:t xml:space="preserve"> </w:t>
      </w:r>
      <w:r>
        <w:rPr>
          <w:rStyle w:val="VerbatimChar"/>
        </w:rPr>
        <w:t xml:space="preserve">bbplot</w:t>
      </w:r>
      <w:r>
        <w:t xml:space="preserve"> </w:t>
      </w:r>
      <w:r>
        <w:t xml:space="preserve">package are viewed on smaller mobile devices.</w:t>
      </w:r>
    </w:p>
    <w:p>
      <w:pPr>
        <w:pStyle w:val="BodyText"/>
      </w:pPr>
      <w:r>
        <w:t xml:space="preserve">The code first formats the title using Helvetica 28-point bold font in a nearly black color (that’s the hex code #222222). The subtitle is 22-point Helvetica. Some spacing is added between the title and subtitle using the</w:t>
      </w:r>
      <w:r>
        <w:t xml:space="preserve"> </w:t>
      </w:r>
      <w:r>
        <w:rPr>
          <w:rStyle w:val="VerbatimChar"/>
        </w:rPr>
        <w:t xml:space="preserve">margin()</w:t>
      </w:r>
      <w:r>
        <w:t xml:space="preserve"> </w:t>
      </w:r>
      <w:r>
        <w:t xml:space="preserve">function, which gives the spacing, in points, for the top (9), right (0), bottom (9), and left (0) sides. Finally, the caption is removed using the</w:t>
      </w:r>
      <w:r>
        <w:t xml:space="preserve"> </w:t>
      </w:r>
      <w:r>
        <w:rPr>
          <w:rStyle w:val="VerbatimChar"/>
        </w:rPr>
        <w:t xml:space="preserve">element_blank()</w:t>
      </w:r>
      <w:r>
        <w:t xml:space="preserve"> </w:t>
      </w:r>
      <w:r>
        <w:t xml:space="preserve">function. This is done because the</w:t>
      </w:r>
      <w:r>
        <w:t xml:space="preserve"> </w:t>
      </w:r>
      <w:r>
        <w:rPr>
          <w:rStyle w:val="VerbatimChar"/>
        </w:rPr>
        <w:t xml:space="preserve">finalise_plot()</w:t>
      </w:r>
      <w:r>
        <w:t xml:space="preserve"> </w:t>
      </w:r>
      <w:r>
        <w:t xml:space="preserve">function in the</w:t>
      </w:r>
      <w:r>
        <w:t xml:space="preserve"> </w:t>
      </w:r>
      <w:r>
        <w:rPr>
          <w:rStyle w:val="VerbatimChar"/>
        </w:rPr>
        <w:t xml:space="preserve">bbplot</w:t>
      </w:r>
      <w:r>
        <w:t xml:space="preserve"> </w:t>
      </w:r>
      <w:r>
        <w:t xml:space="preserve">package adds elements, including a caption and the BBC logo to the bottom of plots.</w:t>
      </w:r>
    </w:p>
    <w:p>
      <w:pPr>
        <w:pStyle w:val="BodyText"/>
      </w:pPr>
      <w:r>
        <w:t xml:space="preserve">[F03004.pdf]</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only text formatting changed" title="" id="128" name="Picture"/>
            <a:graphic>
              <a:graphicData uri="http://schemas.openxmlformats.org/drawingml/2006/picture">
                <pic:pic>
                  <pic:nvPicPr>
                    <pic:cNvPr descr="custom-theme_files/figure-docx/unnamed-chunk-17-1.png" id="129" name="Picture"/>
                    <pic:cNvPicPr>
                      <a:picLocks noChangeArrowheads="1" noChangeAspect="1"/>
                    </pic:cNvPicPr>
                  </pic:nvPicPr>
                  <pic:blipFill>
                    <a:blip r:embed="rId12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only text formatting changed</w:t>
      </w:r>
    </w:p>
    <w:p>
      <w:pPr>
        <w:pStyle w:val="BodyText"/>
      </w:pPr>
      <w:r>
        <w:t xml:space="preserve">We then save our plot as an object in order to work with it in the next section.</w:t>
      </w:r>
    </w:p>
    <w:p>
      <w:pPr>
        <w:pStyle w:val="SourceCode"/>
      </w:pPr>
      <w:r>
        <w:rPr>
          <w:rStyle w:val="NormalTok"/>
        </w:rPr>
        <w:t xml:space="preserve">penguins_plot_text </w:t>
      </w:r>
      <w:r>
        <w:rPr>
          <w:rStyle w:val="OtherTok"/>
        </w:rPr>
        <w:t xml:space="preserve">&lt;-</w:t>
      </w:r>
      <w:r>
        <w:rPr>
          <w:rStyle w:val="NormalTok"/>
        </w:rPr>
        <w:t xml:space="preserve"> 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Helevetica with the same nearly black color. We can see the result in Figure</w:t>
      </w:r>
      <w:r>
        <w:t xml:space="preserve"> </w:t>
      </w:r>
      <w:r>
        <w:t xml:space="preserve">3.5</w:t>
      </w:r>
      <w:r>
        <w:t xml:space="preserve">.</w:t>
      </w:r>
    </w:p>
    <w:p>
      <w:pPr>
        <w:pStyle w:val="BodyText"/>
      </w:pPr>
      <w:r>
        <w:t xml:space="preserve">[F03005.pdf]</w:t>
      </w:r>
    </w:p>
    <w:p>
      <w:pPr>
        <w:pStyle w:val="SourceCode"/>
      </w:pPr>
      <w:r>
        <w:rPr>
          <w:rStyle w:val="NormalTok"/>
        </w:rPr>
        <w:t xml:space="preserve">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CaptionedFigure"/>
      </w:pPr>
      <w:r>
        <w:drawing>
          <wp:inline>
            <wp:extent cx="4602684" cy="3682147"/>
            <wp:effectExtent b="0" l="0" r="0" t="0"/>
            <wp:docPr descr="Our chart with changes to the legend" title="" id="131" name="Picture"/>
            <a:graphic>
              <a:graphicData uri="http://schemas.openxmlformats.org/drawingml/2006/picture">
                <pic:pic>
                  <pic:nvPicPr>
                    <pic:cNvPr descr="custom-theme_files/figure-docx/penguins-plot-legend-1.png" id="132" name="Picture"/>
                    <pic:cNvPicPr>
                      <a:picLocks noChangeArrowheads="1" noChangeAspect="1"/>
                    </pic:cNvPicPr>
                  </pic:nvPicPr>
                  <pic:blipFill>
                    <a:blip r:embed="rId13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changes to the legend</w:t>
      </w:r>
    </w:p>
    <w:p>
      <w:pPr>
        <w:pStyle w:val="BodyText"/>
      </w:pPr>
      <w:r>
        <w:t xml:space="preserve">And again, we save this plot so we can continue to alter it below.</w:t>
      </w:r>
    </w:p>
    <w:p>
      <w:pPr>
        <w:pStyle w:val="SourceCode"/>
      </w:pPr>
      <w:r>
        <w:rPr>
          <w:rStyle w:val="NormalTok"/>
        </w:rPr>
        <w:t xml:space="preserve">penguins_plot_legend </w:t>
      </w:r>
      <w:r>
        <w:rPr>
          <w:rStyle w:val="OtherTok"/>
        </w:rPr>
        <w:t xml:space="preserve">&lt;-</w:t>
      </w:r>
      <w:r>
        <w:rPr>
          <w:rStyle w:val="NormalTok"/>
        </w:rPr>
        <w:t xml:space="preserve"> 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FirstParagraph"/>
      </w:pPr>
      <w:r>
        <w:t xml:space="preserve">Next up are the axes. The code first removes axis titles because, as Nassos told me, these tend to take up a lot of chart real estate and you can use the title and subtitle to make clear what the axes show. All text on axes becomes 18-point Helevetica nearly black. The text on the x axis (in our case, Biscoe, Dream, and Torgersen) gets a bit of spacing around it. And, finally, as we can see in Figure</w:t>
      </w:r>
      <w:r>
        <w:t xml:space="preserve"> </w:t>
      </w:r>
      <w:r>
        <w:t xml:space="preserve">3.6</w:t>
      </w:r>
      <w:r>
        <w:t xml:space="preserve">, both axis ticks and axis lines are removed.</w:t>
      </w:r>
    </w:p>
    <w:p>
      <w:pPr>
        <w:pStyle w:val="BodyText"/>
      </w:pPr>
      <w:r>
        <w:t xml:space="preserve">[F03006.pdf]</w:t>
      </w:r>
    </w:p>
    <w:p>
      <w:pPr>
        <w:pStyle w:val="SourceCode"/>
      </w:pPr>
      <w:r>
        <w:rPr>
          <w:rStyle w:val="NormalTok"/>
        </w:rPr>
        <w:t xml:space="preserve">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changes to axis formatting" title="" id="134" name="Picture"/>
            <a:graphic>
              <a:graphicData uri="http://schemas.openxmlformats.org/drawingml/2006/picture">
                <pic:pic>
                  <pic:nvPicPr>
                    <pic:cNvPr descr="custom-theme_files/figure-docx/penguins-plot-axes-1.png" id="135" name="Picture"/>
                    <pic:cNvPicPr>
                      <a:picLocks noChangeArrowheads="1" noChangeAspect="1"/>
                    </pic:cNvPicPr>
                  </pic:nvPicPr>
                  <pic:blipFill>
                    <a:blip r:embed="rId13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changes to axis formatting</w:t>
      </w:r>
    </w:p>
    <w:p>
      <w:pPr>
        <w:pStyle w:val="BodyText"/>
      </w:pPr>
      <w:r>
        <w:t xml:space="preserve">Let’s now save this plot as an object for future tweaks.</w:t>
      </w:r>
    </w:p>
    <w:p>
      <w:pPr>
        <w:pStyle w:val="SourceCode"/>
      </w:pPr>
      <w:r>
        <w:rPr>
          <w:rStyle w:val="NormalTok"/>
        </w:rPr>
        <w:t xml:space="preserve">penguins_plot_axes </w:t>
      </w:r>
      <w:r>
        <w:rPr>
          <w:rStyle w:val="OtherTok"/>
        </w:rPr>
        <w:t xml:space="preserve">&lt;-</w:t>
      </w:r>
      <w:r>
        <w:rPr>
          <w:rStyle w:val="NormalTok"/>
        </w:rPr>
        <w:t xml:space="preserve"> 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 We can see the result of these tweaks to the grid lines in Figure</w:t>
      </w:r>
      <w:r>
        <w:t xml:space="preserve"> </w:t>
      </w:r>
      <w:r>
        <w:t xml:space="preserve">3.7</w:t>
      </w:r>
      <w:r>
        <w:t xml:space="preserve">.</w:t>
      </w:r>
    </w:p>
    <w:p>
      <w:pPr>
        <w:pStyle w:val="BodyText"/>
      </w:pPr>
      <w:r>
        <w:t xml:space="preserve">[F03007.pdf]</w:t>
      </w:r>
    </w:p>
    <w:p>
      <w:pPr>
        <w:pStyle w:val="SourceCode"/>
      </w:pPr>
      <w:r>
        <w:rPr>
          <w:rStyle w:val="NormalTok"/>
        </w:rPr>
        <w:t xml:space="preserve">penguins_plot_axes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tweaks to the grid lines" title="" id="137" name="Picture"/>
            <a:graphic>
              <a:graphicData uri="http://schemas.openxmlformats.org/drawingml/2006/picture">
                <pic:pic>
                  <pic:nvPicPr>
                    <pic:cNvPr descr="custom-theme_files/figure-docx/penguins-plot-gridlines-1.png" id="138" name="Picture"/>
                    <pic:cNvPicPr>
                      <a:picLocks noChangeArrowheads="1" noChangeAspect="1"/>
                    </pic:cNvPicPr>
                  </pic:nvPicPr>
                  <pic:blipFill>
                    <a:blip r:embed="rId13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tweaks to the grid lines</w:t>
      </w:r>
    </w:p>
    <w:p>
      <w:pPr>
        <w:pStyle w:val="BodyText"/>
      </w:pPr>
      <w:r>
        <w:t xml:space="preserve">And, once again, we save our plot to an object.</w:t>
      </w:r>
    </w:p>
    <w:p>
      <w:pPr>
        <w:pStyle w:val="BodyText"/>
      </w:pPr>
      <w:r>
        <w:t xml:space="preserve">Of course, in the previous iteration of our plot, it still had a gray background. The</w:t>
      </w:r>
      <w:r>
        <w:t xml:space="preserve"> </w:t>
      </w:r>
      <w:r>
        <w:rPr>
          <w:rStyle w:val="VerbatimChar"/>
        </w:rPr>
        <w:t xml:space="preserve">bbc_style()</w:t>
      </w:r>
      <w:r>
        <w:t xml:space="preserve"> </w:t>
      </w:r>
      <w:r>
        <w:t xml:space="preserve">function removes this with the following code (and the resulting plot, seen in Figure</w:t>
      </w:r>
      <w:r>
        <w:t xml:space="preserve"> </w:t>
      </w:r>
      <w:r>
        <w:t xml:space="preserve">3.8</w:t>
      </w:r>
      <w:r>
        <w:t xml:space="preserve">).</w:t>
      </w:r>
    </w:p>
    <w:p>
      <w:pPr>
        <w:pStyle w:val="BodyText"/>
      </w:pPr>
      <w:r>
        <w:t xml:space="preserve">[F03008.pdf]</w:t>
      </w:r>
    </w:p>
    <w:p>
      <w:pPr>
        <w:pStyle w:val="SourceCode"/>
      </w:pPr>
      <w:r>
        <w:rPr>
          <w:rStyle w:val="NormalTok"/>
        </w:rPr>
        <w:t xml:space="preserve">penguins_plot_grid_lines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the gray background removed" title="" id="140" name="Picture"/>
            <a:graphic>
              <a:graphicData uri="http://schemas.openxmlformats.org/drawingml/2006/picture">
                <pic:pic>
                  <pic:nvPicPr>
                    <pic:cNvPr descr="custom-theme_files/figure-docx/penguins-plot-no-bg-1.png" id="141" name="Picture"/>
                    <pic:cNvPicPr>
                      <a:picLocks noChangeArrowheads="1" noChangeAspect="1"/>
                    </pic:cNvPicPr>
                  </pic:nvPicPr>
                  <pic:blipFill>
                    <a:blip r:embed="rId13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the gray background removed</w:t>
      </w:r>
    </w:p>
    <w:p>
      <w:pPr>
        <w:pStyle w:val="BodyText"/>
      </w:pPr>
      <w:r>
        <w:t xml:space="preserve">And there we go! We’ve now recreated the plot that we made above using the</w:t>
      </w:r>
      <w:r>
        <w:t xml:space="preserve"> </w:t>
      </w:r>
      <w:r>
        <w:rPr>
          <w:rStyle w:val="VerbatimChar"/>
        </w:rPr>
        <w:t xml:space="preserve">bbc_style()</w:t>
      </w:r>
      <w:r>
        <w:t xml:space="preserve"> </w:t>
      </w:r>
      <w:r>
        <w:t xml:space="preserve">function. However, you may recall there is a bit more code in the</w:t>
      </w:r>
      <w:r>
        <w:t xml:space="preserve"> </w:t>
      </w:r>
      <w:r>
        <w:rPr>
          <w:rStyle w:val="VerbatimChar"/>
        </w:rPr>
        <w:t xml:space="preserve">bbc_style()</w:t>
      </w:r>
      <w:r>
        <w:t xml:space="preserve"> </w:t>
      </w:r>
      <w:r>
        <w:t xml:space="preserve">function. This code deals with</w:t>
      </w:r>
      <w:r>
        <w:t xml:space="preserve"> </w:t>
      </w:r>
      <w:r>
        <w:rPr>
          <w:rStyle w:val="VerbatimChar"/>
        </w:rPr>
        <w:t xml:space="preserve">strip.background</w:t>
      </w:r>
      <w:r>
        <w:t xml:space="preserve"> </w:t>
      </w:r>
      <w:r>
        <w:t xml:space="preserve">and</w:t>
      </w:r>
      <w:r>
        <w:t xml:space="preserve"> </w:t>
      </w:r>
      <w:r>
        <w:rPr>
          <w:rStyle w:val="VerbatimChar"/>
        </w:rPr>
        <w:t xml:space="preserve">strip.text</w:t>
      </w:r>
      <w:r>
        <w:t xml:space="preserve">. Both of these occur when we make small multiples charts. Small multiples is a common technique in data visualization, where, instead of making one chart that incorporates all of the available data, we break the chart into multiple charts in order to make the final results easier for the reader to comprehend.</w:t>
      </w:r>
    </w:p>
    <w:p>
      <w:pPr>
        <w:pStyle w:val="BodyText"/>
      </w:pPr>
      <w:r>
        <w:t xml:space="preserve">Let’s make an example small multiples chart to show what this looks like. I’ve used the code from the</w:t>
      </w:r>
      <w:r>
        <w:t xml:space="preserve"> </w:t>
      </w:r>
      <w:r>
        <w:rPr>
          <w:rStyle w:val="VerbatimChar"/>
        </w:rPr>
        <w:t xml:space="preserve">bbc_style()</w:t>
      </w:r>
      <w:r>
        <w:t xml:space="preserve"> </w:t>
      </w:r>
      <w:r>
        <w:t xml:space="preserve">function (though I’ve removed the legend as it’s not necessary in this chart). See Figure</w:t>
      </w:r>
      <w:r>
        <w:t xml:space="preserve"> </w:t>
      </w:r>
      <w:r>
        <w:t xml:space="preserve">3.9</w:t>
      </w:r>
      <w:r>
        <w:t xml:space="preserve"> </w:t>
      </w:r>
      <w:r>
        <w:t xml:space="preserve">below.</w:t>
      </w:r>
    </w:p>
    <w:p>
      <w:pPr>
        <w:pStyle w:val="BodyText"/>
      </w:pPr>
      <w:r>
        <w:t xml:space="preserve">[F03009.pdf]</w:t>
      </w:r>
    </w:p>
    <w:p>
      <w:pPr>
        <w:pStyle w:val="CaptionedFigure"/>
      </w:pPr>
      <w:r>
        <w:drawing>
          <wp:inline>
            <wp:extent cx="4602684" cy="3682147"/>
            <wp:effectExtent b="0" l="0" r="0" t="0"/>
            <wp:docPr descr="Small multiples chart with no changes to the strip text formatting" title="" id="143" name="Picture"/>
            <a:graphic>
              <a:graphicData uri="http://schemas.openxmlformats.org/drawingml/2006/picture">
                <pic:pic>
                  <pic:nvPicPr>
                    <pic:cNvPr descr="custom-theme_files/figure-docx/penguin-facetted-plot-1.png" id="144" name="Picture"/>
                    <pic:cNvPicPr>
                      <a:picLocks noChangeArrowheads="1" noChangeAspect="1"/>
                    </pic:cNvPicPr>
                  </pic:nvPicPr>
                  <pic:blipFill>
                    <a:blip r:embed="rId14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Small multiples chart with no changes to the strip text formatting</w:t>
      </w:r>
    </w:p>
    <w:p>
      <w:pPr>
        <w:pStyle w:val="BodyText"/>
      </w:pPr>
      <w:r>
        <w:t xml:space="preserve">When we use the</w:t>
      </w:r>
      <w:r>
        <w:t xml:space="preserve"> </w:t>
      </w:r>
      <w:r>
        <w:rPr>
          <w:rStyle w:val="VerbatimChar"/>
        </w:rPr>
        <w:t xml:space="preserve">facet_wrap()</w:t>
      </w:r>
      <w:r>
        <w:t xml:space="preserve"> </w:t>
      </w:r>
      <w:r>
        <w:t xml:space="preserve">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pPr>
        <w:pStyle w:val="BodyText"/>
      </w:pPr>
      <w:r>
        <w:t xml:space="preserve">I’ve saved the code used to make Figure</w:t>
      </w:r>
      <w:r>
        <w:t xml:space="preserve"> </w:t>
      </w:r>
      <w:r>
        <w:t xml:space="preserve">3.9</w:t>
      </w:r>
      <w:r>
        <w:t xml:space="preserve"> </w:t>
      </w:r>
      <w:r>
        <w:t xml:space="preserve">as an object (</w:t>
      </w:r>
      <w:r>
        <w:rPr>
          <w:rStyle w:val="VerbatimChar"/>
        </w:rPr>
        <w:t xml:space="preserve">penguins_plot_weight</w:t>
      </w:r>
      <w:r>
        <w:t xml:space="preserve">). We now use this object in order to show how to change the text that shows up above each small multiples chart (in ggplot this text is called the</w:t>
      </w:r>
      <w:r>
        <w:t xml:space="preserve"> </w:t>
      </w:r>
      <w:r>
        <w:t xml:space="preserve">“</w:t>
      </w:r>
      <w:r>
        <w:t xml:space="preserve">strip</w:t>
      </w:r>
      <w:r>
        <w:t xml:space="preserve">”</w:t>
      </w:r>
      <w:r>
        <w:t xml:space="preserve">). We remove the background (or, more accurately, make it white) and make the text larger, bold, and left aligned (using</w:t>
      </w:r>
      <w:r>
        <w:t xml:space="preserve"> </w:t>
      </w:r>
      <w:r>
        <w:rPr>
          <w:rStyle w:val="VerbatimChar"/>
        </w:rPr>
        <w:t xml:space="preserve">hjust = 0</w:t>
      </w:r>
      <w:r>
        <w:t xml:space="preserve">). (I did have to make the text size slightly smaller to fit in the book and added code to make it bold, something done in the chart on carbon impact of food chart, though not seen in the</w:t>
      </w:r>
      <w:r>
        <w:t xml:space="preserve"> </w:t>
      </w:r>
      <w:r>
        <w:rPr>
          <w:rStyle w:val="VerbatimChar"/>
        </w:rPr>
        <w:t xml:space="preserve">bbc_style()</w:t>
      </w:r>
      <w:r>
        <w:t xml:space="preserve"> </w:t>
      </w:r>
      <w:r>
        <w:t xml:space="preserve">code.) The result shows up in Figure</w:t>
      </w:r>
      <w:r>
        <w:t xml:space="preserve"> </w:t>
      </w:r>
      <w:r>
        <w:t xml:space="preserve">3.10</w:t>
      </w:r>
      <w:r>
        <w:t xml:space="preserve">.</w:t>
      </w:r>
    </w:p>
    <w:p>
      <w:pPr>
        <w:pStyle w:val="BodyText"/>
      </w:pPr>
      <w:r>
        <w:t xml:space="preserve">[F03010.pdf]</w:t>
      </w:r>
    </w:p>
    <w:p>
      <w:pPr>
        <w:pStyle w:val="SourceCode"/>
      </w:pPr>
      <w:r>
        <w:rPr>
          <w:rStyle w:val="NormalTok"/>
        </w:rPr>
        <w:t xml:space="preserve">penguins_plot_weight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17</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p>
    <w:p>
      <w:pPr>
        <w:pStyle w:val="CaptionedFigure"/>
      </w:pPr>
      <w:r>
        <w:drawing>
          <wp:inline>
            <wp:extent cx="4602684" cy="3682147"/>
            <wp:effectExtent b="0" l="0" r="0" t="0"/>
            <wp:docPr descr="Small multiples chart in the BBC style" title="" id="146" name="Picture"/>
            <a:graphic>
              <a:graphicData uri="http://schemas.openxmlformats.org/drawingml/2006/picture">
                <pic:pic>
                  <pic:nvPicPr>
                    <pic:cNvPr descr="custom-theme_files/figure-docx/penguins-plot-facetted-bbc-1.png" id="147" name="Picture"/>
                    <pic:cNvPicPr>
                      <a:picLocks noChangeArrowheads="1" noChangeAspect="1"/>
                    </pic:cNvPicPr>
                  </pic:nvPicPr>
                  <pic:blipFill>
                    <a:blip r:embed="rId14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Small multiples chart in the BBC style</w:t>
      </w:r>
    </w:p>
    <w:p>
      <w:pPr>
        <w:pStyle w:val="BodyText"/>
      </w:pPr>
      <w:r>
        <w:t xml:space="preserve">If we now return to Figure</w:t>
      </w:r>
      <w:r>
        <w:t xml:space="preserve"> </w:t>
      </w:r>
      <w:r>
        <w:t xml:space="preserve">3.1</w:t>
      </w:r>
      <w:r>
        <w:t xml:space="preserve">, the 2019 carbon impact of food chart that Nassos and Clara made, we can again see how similar it is. All of the tweaks in the</w:t>
      </w:r>
      <w:r>
        <w:t xml:space="preserve"> </w:t>
      </w:r>
      <w:r>
        <w:rPr>
          <w:rStyle w:val="VerbatimChar"/>
        </w:rPr>
        <w:t xml:space="preserve">bbc_style()</w:t>
      </w:r>
      <w:r>
        <w:t xml:space="preserve"> </w:t>
      </w:r>
      <w:r>
        <w:t xml:space="preserve">function (text formatting, legends, axes, grid lines, and backgrounds) are visible.</w:t>
      </w:r>
    </w:p>
    <w:p>
      <w:pPr>
        <w:pStyle w:val="BodyText"/>
      </w:pPr>
      <w:r>
        <w:t xml:space="preserve">[F03011.pdf]</w:t>
      </w:r>
    </w:p>
    <w:p>
      <w:pPr>
        <w:pStyle w:val="BodyText"/>
      </w:pPr>
      <w:r>
        <w:drawing>
          <wp:inline>
            <wp:extent cx="5334000" cy="3842146"/>
            <wp:effectExtent b="0" l="0" r="0" t="0"/>
            <wp:docPr descr="" title="" id="148" name="Picture"/>
            <a:graphic>
              <a:graphicData uri="http://schemas.openxmlformats.org/drawingml/2006/picture">
                <pic:pic>
                  <pic:nvPicPr>
                    <pic:cNvPr descr="../../assets/bbc-food-chart.png" id="149" name="Picture"/>
                    <pic:cNvPicPr>
                      <a:picLocks noChangeArrowheads="1" noChangeAspect="1"/>
                    </pic:cNvPicPr>
                  </pic:nvPicPr>
                  <pic:blipFill>
                    <a:blip r:embed="rId116"/>
                    <a:stretch>
                      <a:fillRect/>
                    </a:stretch>
                  </pic:blipFill>
                  <pic:spPr bwMode="auto">
                    <a:xfrm>
                      <a:off x="0" y="0"/>
                      <a:ext cx="5334000" cy="3842146"/>
                    </a:xfrm>
                    <a:prstGeom prst="rect">
                      <a:avLst/>
                    </a:prstGeom>
                    <a:noFill/>
                    <a:ln w="9525">
                      <a:noFill/>
                      <a:headEnd/>
                      <a:tailEnd/>
                    </a:ln>
                  </pic:spPr>
                </pic:pic>
              </a:graphicData>
            </a:graphic>
          </wp:inline>
        </w:drawing>
      </w:r>
    </w:p>
    <w:p>
      <w:pPr>
        <w:pStyle w:val="BodyText"/>
      </w:pPr>
      <w:r>
        <w:t xml:space="preserve">You might be thinking: wait, what about the colors? Doesn’t the theme change that? It’s a common point of confusion. If we read the documentation for the</w:t>
      </w:r>
      <w:r>
        <w:t xml:space="preserve"> </w:t>
      </w:r>
      <w:r>
        <w:rPr>
          <w:rStyle w:val="VerbatimChar"/>
        </w:rPr>
        <w:t xml:space="preserve">theme()</w:t>
      </w:r>
      <w:r>
        <w:t xml:space="preserve"> </w:t>
      </w:r>
      <w:r>
        <w:t xml:space="preserve">function, though, it becomes clearer why this is the case:</w:t>
      </w:r>
    </w:p>
    <w:p>
      <w:pPr>
        <w:pStyle w:val="BlockText"/>
      </w:pPr>
      <w:r>
        <w:t xml:space="preserve">Themes are a powerful way to customize the non-data components of your plots: i.e. titles, labels, fonts, background, gridlines, and legends.</w:t>
      </w:r>
    </w:p>
    <w:p>
      <w:pPr>
        <w:pStyle w:val="FirstParagraph"/>
      </w:pPr>
      <w:r>
        <w:t xml:space="preserve">Color is used in plots as an aesthetic property to show something about data. In Figure</w:t>
      </w:r>
      <w:r>
        <w:t xml:space="preserve"> </w:t>
      </w:r>
      <w:r>
        <w:t xml:space="preserve">3.1</w:t>
      </w:r>
      <w:r>
        <w:t xml:space="preserve">, for instance, color is mapped to the type of carbon impact (emissions, land use, and water use). As we saw in Chapter</w:t>
      </w:r>
      <w:r>
        <w:t xml:space="preserve"> </w:t>
      </w:r>
      <w:r>
        <w:t xml:space="preserve">2</w:t>
      </w:r>
      <w:r>
        <w:t xml:space="preserve">, we can change color using the various</w:t>
      </w:r>
      <w:r>
        <w:t xml:space="preserve"> </w:t>
      </w:r>
      <w:r>
        <w:rPr>
          <w:rStyle w:val="VerbatimChar"/>
        </w:rPr>
        <w:t xml:space="preserve">scale_</w:t>
      </w:r>
      <w:r>
        <w:t xml:space="preserve"> </w:t>
      </w:r>
      <w:r>
        <w:t xml:space="preserve">functions. It is because color is tied to the data rather than being about the overall look-and-feel that ggplot themes do not, on their own, change this component of plots.</w:t>
      </w:r>
    </w:p>
    <w:bookmarkEnd w:id="150"/>
    <w:bookmarkStart w:id="154" w:name="code-is-the-catalyst-for-culture-change"/>
    <w:p>
      <w:pPr>
        <w:pStyle w:val="Heading2"/>
      </w:pPr>
      <w:r>
        <w:t xml:space="preserve">Code is the Catalyst for Culture Change</w:t>
      </w:r>
    </w:p>
    <w:p>
      <w:pPr>
        <w:pStyle w:val="FirstParagraph"/>
      </w:pPr>
      <w:r>
        <w:t xml:space="preserve">When Nassos Stylianou and Clara Guibourg started developing a custom theme for the BBC, they had one question: would they be able to create graphs in R that could go straight onto the BBC website? And, wouldn’t you know, they succeeded! The creation of the the</w:t>
      </w:r>
      <w:r>
        <w:t xml:space="preserve"> </w:t>
      </w:r>
      <w:r>
        <w:rPr>
          <w:rStyle w:val="VerbatimChar"/>
        </w:rPr>
        <w:t xml:space="preserve">bbplot</w:t>
      </w:r>
      <w:r>
        <w:t xml:space="preserve"> </w:t>
      </w:r>
      <w:r>
        <w:t xml:space="preserve">package allowed them to make plots that had a consistent look-and-feel, followed BBC standards, and, most importantly, did not need help from a designer.</w:t>
      </w:r>
    </w:p>
    <w:p>
      <w:pPr>
        <w:pStyle w:val="BodyText"/>
      </w:pPr>
      <w:r>
        <w:t xml:space="preserve">Many of the principles of high-quality data visualization that we discussed in Chapter</w:t>
      </w:r>
      <w:r>
        <w:t xml:space="preserve"> </w:t>
      </w:r>
      <w:r>
        <w:t xml:space="preserve">2</w:t>
      </w:r>
      <w:r>
        <w:t xml:space="preserve"> </w:t>
      </w:r>
      <w:r>
        <w:t xml:space="preserve">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w:t>
      </w:r>
      <w:r>
        <w:t xml:space="preserve"> </w:t>
      </w:r>
      <w:r>
        <w:rPr>
          <w:rStyle w:val="VerbatimChar"/>
        </w:rPr>
        <w:t xml:space="preserve">bbc_style()</w:t>
      </w:r>
      <w:r>
        <w:t xml:space="preserve"> </w:t>
      </w:r>
      <w:r>
        <w:t xml:space="preserve">to their code and get a BBC-style plot was an eye-opener.</w:t>
      </w:r>
    </w:p>
    <w:p>
      <w:pPr>
        <w:pStyle w:val="BodyText"/>
      </w:pPr>
      <w:r>
        <w:t xml:space="preserve">The development of the</w:t>
      </w:r>
      <w:r>
        <w:t xml:space="preserve"> </w:t>
      </w:r>
      <w:r>
        <w:rPr>
          <w:rStyle w:val="VerbatimChar"/>
        </w:rPr>
        <w:t xml:space="preserve">bbplot</w:t>
      </w:r>
      <w:r>
        <w:t xml:space="preserve"> </w:t>
      </w:r>
      <w:r>
        <w:t xml:space="preserve">package would lead to significant changes at the BBC. It inspired Nassos, Clara,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pPr>
        <w:pStyle w:val="BodyText"/>
      </w:pPr>
      <w:r>
        <w:t xml:space="preserve">In addition to the</w:t>
      </w:r>
      <w:r>
        <w:t xml:space="preserve"> </w:t>
      </w:r>
      <w:r>
        <w:rPr>
          <w:rStyle w:val="VerbatimChar"/>
        </w:rPr>
        <w:t xml:space="preserve">bbc_style()</w:t>
      </w:r>
      <w:r>
        <w:t xml:space="preserve"> </w:t>
      </w:r>
      <w:r>
        <w:t xml:space="preserve">function, the</w:t>
      </w:r>
      <w:r>
        <w:t xml:space="preserve"> </w:t>
      </w:r>
      <w:r>
        <w:rPr>
          <w:rStyle w:val="VerbatimChar"/>
        </w:rPr>
        <w:t xml:space="preserve">bbplot</w:t>
      </w:r>
      <w:r>
        <w:t xml:space="preserve"> </w:t>
      </w:r>
      <w:r>
        <w:t xml:space="preserve">package also provides another function (</w:t>
      </w:r>
      <w:r>
        <w:rPr>
          <w:rStyle w:val="VerbatimChar"/>
        </w:rPr>
        <w:t xml:space="preserve">finalise_plot()</w:t>
      </w:r>
      <w:r>
        <w:t xml:space="preserve">) that adds a source at the bottom of the chart (recall how the</w:t>
      </w:r>
      <w:r>
        <w:t xml:space="preserve"> </w:t>
      </w:r>
      <w:r>
        <w:rPr>
          <w:rStyle w:val="VerbatimChar"/>
        </w:rPr>
        <w:t xml:space="preserve">bbc_style()</w:t>
      </w:r>
      <w:r>
        <w:t xml:space="preserve"> </w:t>
      </w:r>
      <w:r>
        <w:t xml:space="preserve">function removed the caption), adds the BBC logo in the footer, and gives height, width, and file name options for saving the plot. These two functions combined allowed Nassos, Clara, and others to achieve their holy grail: creating production-ready graphs that could go straight from R to the BBC website.</w:t>
      </w:r>
    </w:p>
    <w:p>
      <w:pPr>
        <w:pStyle w:val="BodyText"/>
      </w:pPr>
      <w:r>
        <w:t xml:space="preserve">The impact of</w:t>
      </w:r>
      <w:r>
        <w:t xml:space="preserve"> </w:t>
      </w:r>
      <w:r>
        <w:rPr>
          <w:rStyle w:val="VerbatimChar"/>
        </w:rPr>
        <w:t xml:space="preserve">bbplot</w:t>
      </w:r>
      <w:r>
        <w:t xml:space="preserve"> </w:t>
      </w:r>
      <w:r>
        <w:t xml:space="preserve">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w:t>
      </w:r>
      <w:r>
        <w:t xml:space="preserve"> </w:t>
      </w:r>
      <w:r>
        <w:t xml:space="preserve">“</w:t>
      </w:r>
      <w:r>
        <w:t xml:space="preserve">cookbook</w:t>
      </w:r>
      <w:r>
        <w:t xml:space="preserve">”</w:t>
      </w:r>
      <w:r>
        <w:t xml:space="preserve"> </w:t>
      </w:r>
      <w:r>
        <w:t xml:space="preserve">(shown @ref(fig: bbc-cookbook)) that provided examples of how to make various types of charts.</w:t>
      </w:r>
    </w:p>
    <w:p>
      <w:pPr>
        <w:pStyle w:val="BodyText"/>
      </w:pPr>
      <w:r>
        <w:t xml:space="preserve">[F03012.png]</w:t>
      </w:r>
    </w:p>
    <w:p>
      <w:pPr>
        <w:pStyle w:val="CaptionedFigure"/>
      </w:pPr>
      <w:r>
        <w:drawing>
          <wp:inline>
            <wp:extent cx="5334000" cy="3388060"/>
            <wp:effectExtent b="0" l="0" r="0" t="0"/>
            <wp:docPr descr="Screenshot of BBC graphics cookbook" title="" id="152" name="Picture"/>
            <a:graphic>
              <a:graphicData uri="http://schemas.openxmlformats.org/drawingml/2006/picture">
                <pic:pic>
                  <pic:nvPicPr>
                    <pic:cNvPr descr="../../assets/bbc-graphics-cookbook.png" id="153" name="Picture"/>
                    <pic:cNvPicPr>
                      <a:picLocks noChangeArrowheads="1" noChangeAspect="1"/>
                    </pic:cNvPicPr>
                  </pic:nvPicPr>
                  <pic:blipFill>
                    <a:blip r:embed="rId151"/>
                    <a:stretch>
                      <a:fillRect/>
                    </a:stretch>
                  </pic:blipFill>
                  <pic:spPr bwMode="auto">
                    <a:xfrm>
                      <a:off x="0" y="0"/>
                      <a:ext cx="5334000" cy="3388060"/>
                    </a:xfrm>
                    <a:prstGeom prst="rect">
                      <a:avLst/>
                    </a:prstGeom>
                    <a:noFill/>
                    <a:ln w="9525">
                      <a:noFill/>
                      <a:headEnd/>
                      <a:tailEnd/>
                    </a:ln>
                  </pic:spPr>
                </pic:pic>
              </a:graphicData>
            </a:graphic>
          </wp:inline>
        </w:drawing>
      </w:r>
    </w:p>
    <w:p>
      <w:pPr>
        <w:pStyle w:val="ImageCaption"/>
      </w:pPr>
      <w:r>
        <w:t xml:space="preserve">Screenshot of BBC graphics cookbook</w:t>
      </w:r>
    </w:p>
    <w:p>
      <w:pPr>
        <w:pStyle w:val="BodyText"/>
      </w:pPr>
      <w:r>
        <w:t xml:space="preserve">These two resources led to a large increase in R users at the BBC. As Nassos told me, they</w:t>
      </w:r>
      <w:r>
        <w:t xml:space="preserve"> </w:t>
      </w:r>
      <w:r>
        <w:t xml:space="preserve">“</w:t>
      </w:r>
      <w:r>
        <w:t xml:space="preserve">spurred people a lot people outside of the data journalism team to take a real interest [in R].</w:t>
      </w:r>
      <w:r>
        <w:t xml:space="preserve">”</w:t>
      </w:r>
      <w:r>
        <w:t xml:space="preserve"> </w:t>
      </w:r>
      <w:r>
        <w:t xml:space="preserve">Having</w:t>
      </w:r>
      <w:r>
        <w:t xml:space="preserve"> </w:t>
      </w:r>
      <w:r>
        <w:rPr>
          <w:rStyle w:val="VerbatimChar"/>
        </w:rPr>
        <w:t xml:space="preserve">bbplot</w:t>
      </w:r>
      <w:r>
        <w:t xml:space="preserve"> </w:t>
      </w:r>
      <w:r>
        <w:t xml:space="preserve">made the value of R click for many people at the BBC. He continued:</w:t>
      </w:r>
    </w:p>
    <w:p>
      <w:pPr>
        <w:pStyle w:val="BlockText"/>
      </w:pPr>
      <w:r>
        <w:t xml:space="preserve">There is no,</w:t>
      </w:r>
      <w:r>
        <w:t xml:space="preserve"> </w:t>
      </w:r>
      <w:r>
        <w:t xml:space="preserve">“</w:t>
      </w:r>
      <w:r>
        <w:t xml:space="preserve">why am I doing this?</w:t>
      </w:r>
      <w:r>
        <w:t xml:space="preserve">”</w:t>
      </w:r>
      <w:r>
        <w:t xml:space="preserve"> </w:t>
      </w:r>
      <w:r>
        <w:t xml:space="preserve">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pPr>
        <w:pStyle w:val="FirstParagraph"/>
      </w:pPr>
      <w:r>
        <w:t xml:space="preserve">As so many more people at the BBC came to learn R, the quality and quantity of data visualization produced exploded. Nassos told me,</w:t>
      </w:r>
      <w:r>
        <w:t xml:space="preserve"> </w:t>
      </w:r>
      <w:r>
        <w:t xml:space="preserve">“</w:t>
      </w:r>
      <w:r>
        <w:t xml:space="preserve">I don’t think there’s been a day where someone at the BBC hasn’t used the package to produce a graphic.</w:t>
      </w:r>
      <w:r>
        <w:t xml:space="preserve">”</w:t>
      </w:r>
      <w:r>
        <w:t xml:space="preserve"> </w:t>
      </w:r>
      <w:r>
        <w:t xml:space="preserve">The</w:t>
      </w:r>
      <w:r>
        <w:t xml:space="preserve"> </w:t>
      </w:r>
      <w:r>
        <w:rPr>
          <w:rStyle w:val="VerbatimChar"/>
        </w:rPr>
        <w:t xml:space="preserve">bbplot</w:t>
      </w:r>
      <w:r>
        <w:t xml:space="preserve"> </w:t>
      </w:r>
      <w:r>
        <w:t xml:space="preserve">package came in particularly helpful during COVID. Being able to produce on-brand graphics on a quick turnaround was possible in a way it would not have been previously.</w:t>
      </w:r>
    </w:p>
    <w:p>
      <w:pPr>
        <w:pStyle w:val="BodyText"/>
      </w:pPr>
      <w:r>
        <w:t xml:space="preserve">Reflecting on her experience, Clara attributes the successful transition to R at the BBC to its culture. As she put it,</w:t>
      </w:r>
      <w:r>
        <w:t xml:space="preserve"> </w:t>
      </w:r>
      <w:r>
        <w:t xml:space="preserve">“</w:t>
      </w:r>
      <w:r>
        <w:t xml:space="preserve">I think that what helped me get started was that there was a really supportive environment internally at the BBC for learning.</w:t>
      </w:r>
      <w:r>
        <w:t xml:space="preserve">”</w:t>
      </w:r>
      <w:r>
        <w:t xml:space="preserve"> </w:t>
      </w:r>
      <w:r>
        <w:t xml:space="preserve">And, indeed, this same supportive culture that led Clara to organically explore what R was capable of was reinforced after she and the data journalism team released</w:t>
      </w:r>
      <w:r>
        <w:t xml:space="preserve"> </w:t>
      </w:r>
      <w:r>
        <w:rPr>
          <w:rStyle w:val="VerbatimChar"/>
        </w:rPr>
        <w:t xml:space="preserve">bbplot</w:t>
      </w:r>
      <w:r>
        <w:t xml:space="preserve">.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54"/>
    <w:bookmarkEnd w:id="155"/>
    <w:bookmarkStart w:id="156" w:name="r-is-a-full-fledged-map-making-tool"/>
    <w:p>
      <w:pPr>
        <w:pStyle w:val="Heading1"/>
      </w:pPr>
      <w:r>
        <w:rPr>
          <w:rStyle w:val="SectionNumber"/>
        </w:rPr>
        <w:t xml:space="preserve">4</w:t>
      </w:r>
      <w:r>
        <w:tab/>
      </w:r>
      <w:r>
        <w:t xml:space="preserve">R is a Full-Fledged Map-Making Tool</w:t>
      </w:r>
    </w:p>
    <w:bookmarkEnd w:id="156"/>
    <w:bookmarkStart w:id="158" w:name="X88fdd69ba809cd6e97d5a228af469924f327f91"/>
    <w:p>
      <w:pPr>
        <w:pStyle w:val="Heading1"/>
      </w:pPr>
      <w:r>
        <w:rPr>
          <w:rStyle w:val="SectionNumber"/>
        </w:rPr>
        <w:t xml:space="preserve">5</w:t>
      </w:r>
      <w:r>
        <w:tab/>
      </w:r>
      <w:r>
        <w:t xml:space="preserve">Make Tables That Look Good and Share Results Effectively</w:t>
      </w:r>
    </w:p>
    <w:p>
      <w:pPr>
        <w:pStyle w:val="FirstParagraph"/>
      </w:pPr>
      <w:hyperlink r:id="rId157">
        <w:r>
          <w:rPr>
            <w:rStyle w:val="Hyperlink"/>
          </w:rPr>
          <w:t xml:space="preserve">https://clauswilke.com/dataviz/figure-titles-captions.html#tables</w:t>
        </w:r>
      </w:hyperlink>
    </w:p>
    <w:bookmarkEnd w:id="158"/>
    <w:bookmarkStart w:id="159" w:name="Xa7c5d306b2ff1a4ab7aceb83f626c2d50663205"/>
    <w:p>
      <w:pPr>
        <w:pStyle w:val="Heading1"/>
      </w:pPr>
      <w:r>
        <w:rPr>
          <w:rStyle w:val="SectionNumber"/>
        </w:rPr>
        <w:t xml:space="preserve">6</w:t>
      </w:r>
      <w:r>
        <w:tab/>
      </w:r>
      <w:r>
        <w:t xml:space="preserve">Use RMarkdown to Communicate Accurately and Efficiently</w:t>
      </w:r>
    </w:p>
    <w:bookmarkEnd w:id="159"/>
    <w:bookmarkStart w:id="160" w:name="X83b70ffdd8c2aa038c21e3d61a3d92bf3ad3f25"/>
    <w:p>
      <w:pPr>
        <w:pStyle w:val="Heading1"/>
      </w:pPr>
      <w:r>
        <w:rPr>
          <w:rStyle w:val="SectionNumber"/>
        </w:rPr>
        <w:t xml:space="preserve">7</w:t>
      </w:r>
      <w:r>
        <w:tab/>
      </w:r>
      <w:r>
        <w:t xml:space="preserve">Use RMarkdown to Instantly Generate Hundreds of Reports</w:t>
      </w:r>
    </w:p>
    <w:bookmarkEnd w:id="160"/>
    <w:bookmarkStart w:id="161" w:name="X9c0defd160ee749d4ba2d9d3d54669fab71172b"/>
    <w:p>
      <w:pPr>
        <w:pStyle w:val="Heading1"/>
      </w:pPr>
      <w:r>
        <w:rPr>
          <w:rStyle w:val="SectionNumber"/>
        </w:rPr>
        <w:t xml:space="preserve">8</w:t>
      </w:r>
      <w:r>
        <w:tab/>
      </w:r>
      <w:r>
        <w:t xml:space="preserve">Create Beautiful Presentations with RMarkdown</w:t>
      </w:r>
    </w:p>
    <w:bookmarkEnd w:id="161"/>
    <w:bookmarkStart w:id="162" w:name="make-websites-to-share-results-online"/>
    <w:p>
      <w:pPr>
        <w:pStyle w:val="Heading1"/>
      </w:pPr>
      <w:r>
        <w:rPr>
          <w:rStyle w:val="SectionNumber"/>
        </w:rPr>
        <w:t xml:space="preserve">9</w:t>
      </w:r>
      <w:r>
        <w:tab/>
      </w:r>
      <w:r>
        <w:t xml:space="preserve">Make Websites to Share Results Online</w:t>
      </w:r>
    </w:p>
    <w:p>
      <w:pPr>
        <w:numPr>
          <w:ilvl w:val="0"/>
          <w:numId w:val="1008"/>
        </w:numPr>
        <w:pStyle w:val="Compact"/>
      </w:pPr>
      <w:r>
        <w:t xml:space="preserve">When to do static vs when you need Shiny</w:t>
      </w:r>
    </w:p>
    <w:bookmarkEnd w:id="162"/>
    <w:bookmarkStart w:id="163"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163"/>
    <w:bookmarkStart w:id="164" w:name="X2683fd316d2d69437b60520746450f48bed5ab3"/>
    <w:p>
      <w:pPr>
        <w:pStyle w:val="Heading1"/>
      </w:pPr>
      <w:r>
        <w:rPr>
          <w:rStyle w:val="SectionNumber"/>
        </w:rPr>
        <w:t xml:space="preserve">11</w:t>
      </w:r>
      <w:r>
        <w:tab/>
      </w:r>
      <w:r>
        <w:t xml:space="preserve">Pull in Survey Results as Soon as They Come In</w:t>
      </w:r>
    </w:p>
    <w:bookmarkEnd w:id="164"/>
    <w:bookmarkStart w:id="165" w:name="functions"/>
    <w:p>
      <w:pPr>
        <w:pStyle w:val="Heading1"/>
      </w:pPr>
      <w:r>
        <w:rPr>
          <w:rStyle w:val="SectionNumber"/>
        </w:rPr>
        <w:t xml:space="preserve">12</w:t>
      </w:r>
      <w:r>
        <w:tab/>
      </w:r>
      <w:r>
        <w:t xml:space="preserve">Stop Copying and Pasting Code by Creating Your Own Functions</w:t>
      </w:r>
    </w:p>
    <w:bookmarkEnd w:id="165"/>
    <w:bookmarkStart w:id="166" w:name="custom-packages"/>
    <w:p>
      <w:pPr>
        <w:pStyle w:val="Heading1"/>
      </w:pPr>
      <w:r>
        <w:rPr>
          <w:rStyle w:val="SectionNumber"/>
        </w:rPr>
        <w:t xml:space="preserve">13</w:t>
      </w:r>
      <w:r>
        <w:tab/>
      </w:r>
      <w:r>
        <w:t xml:space="preserve">Bundle Your Functions Together in Your Own R Package</w:t>
      </w:r>
    </w:p>
    <w:bookmarkEnd w:id="166"/>
    <w:bookmarkStart w:id="167" w:name="come-for-the-data-stay-for-the-community"/>
    <w:p>
      <w:pPr>
        <w:pStyle w:val="Heading1"/>
      </w:pPr>
      <w:r>
        <w:rPr>
          <w:rStyle w:val="SectionNumber"/>
        </w:rPr>
        <w:t xml:space="preserve">14</w:t>
      </w:r>
      <w:r>
        <w:tab/>
      </w:r>
      <w:r>
        <w:t xml:space="preserve">Come for the Data, Stay for the Community</w:t>
      </w:r>
    </w:p>
    <w:bookmarkEnd w:id="1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6" Target="media/rId116.png" /><Relationship Type="http://schemas.openxmlformats.org/officeDocument/2006/relationships/image" Id="rId151" Target="media/rId151.png" /><Relationship Type="http://schemas.openxmlformats.org/officeDocument/2006/relationships/image" Id="rId54" Target="media/rId54.png" /><Relationship Type="http://schemas.openxmlformats.org/officeDocument/2006/relationships/image" Id="rId119" Target="media/rId119.png" /><Relationship Type="http://schemas.openxmlformats.org/officeDocument/2006/relationships/image" Id="rId142" Target="media/rId142.png" /><Relationship Type="http://schemas.openxmlformats.org/officeDocument/2006/relationships/image" Id="rId122" Target="media/rId122.png" /><Relationship Type="http://schemas.openxmlformats.org/officeDocument/2006/relationships/image" Id="rId133" Target="media/rId133.png" /><Relationship Type="http://schemas.openxmlformats.org/officeDocument/2006/relationships/image" Id="rId145" Target="media/rId145.png" /><Relationship Type="http://schemas.openxmlformats.org/officeDocument/2006/relationships/image" Id="rId136" Target="media/rId136.png" /><Relationship Type="http://schemas.openxmlformats.org/officeDocument/2006/relationships/image" Id="rId130" Target="media/rId130.png" /><Relationship Type="http://schemas.openxmlformats.org/officeDocument/2006/relationships/image" Id="rId139" Target="media/rId139.png" /><Relationship Type="http://schemas.openxmlformats.org/officeDocument/2006/relationships/image" Id="rId127" Target="media/rId127.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48" Target="media/rId48.png" /><Relationship Type="http://schemas.openxmlformats.org/officeDocument/2006/relationships/image" Id="rId95" Target="media/rId95.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04" Target="media/rId104.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45" Target="media/rId45.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79" Target="media/rId79.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51" Target="media/rId51.png" /><Relationship Type="http://schemas.openxmlformats.org/officeDocument/2006/relationships/image" Id="rId26" Target="media/rId26.png" /><Relationship Type="http://schemas.openxmlformats.org/officeDocument/2006/relationships/hyperlink" Id="rId41" Target="https://blog.djnavarro.net/posts/2021-10-19_rtistry-posts/" TargetMode="External" /><Relationship Type="http://schemas.openxmlformats.org/officeDocument/2006/relationships/hyperlink" Id="rId157" Target="https://clauswilke.com/dataviz/figure-titles-captions.html#tables" TargetMode="External" /><Relationship Type="http://schemas.openxmlformats.org/officeDocument/2006/relationships/hyperlink" Id="rId125" Target="https://github.com/bbc/bbplot" TargetMode="External" /><Relationship Type="http://schemas.openxmlformats.org/officeDocument/2006/relationships/hyperlink" Id="rId126" Target="https://github.com/claragranell/ggplot2/blob/main/ggplot_theme_system_cheatsheet.pdf" TargetMode="External" /><Relationship Type="http://schemas.openxmlformats.org/officeDocument/2006/relationships/hyperlink" Id="rId3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9"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0" Target="https://rfortherestofus.com/2018/12/descriptive-stats-r/" TargetMode="External" /><Relationship Type="http://schemas.openxmlformats.org/officeDocument/2006/relationships/hyperlink" Id="rId32" Target="https://rfortherestofus.com/2019/03/r-killer-feature-rmarkdown/" TargetMode="External" /><Relationship Type="http://schemas.openxmlformats.org/officeDocument/2006/relationships/hyperlink" Id="rId34" Target="https://rfortherestofus.com/2019/09/my-r-journey-sharla-gelfand/" TargetMode="External" /><Relationship Type="http://schemas.openxmlformats.org/officeDocument/2006/relationships/hyperlink" Id="rId31" Target="https://rss.onlinelibrary.wiley.com/doi/10.1111/j.1740-9713.2018.01169.x" TargetMode="External" /><Relationship Type="http://schemas.openxmlformats.org/officeDocument/2006/relationships/hyperlink" Id="rId36" Target="https://twitter.com/CedScherer/status/1220843943224578050" TargetMode="External" /><Relationship Type="http://schemas.openxmlformats.org/officeDocument/2006/relationships/hyperlink" Id="rId39" Target="https://twitter.com/WeAreRLadies/status/1228049014601342976" TargetMode="External" /><Relationship Type="http://schemas.openxmlformats.org/officeDocument/2006/relationships/hyperlink" Id="rId35" Target="https://twitter.com/dgkeyes/status/1479473689225695234" TargetMode="External" /><Relationship Type="http://schemas.openxmlformats.org/officeDocument/2006/relationships/hyperlink" Id="rId33" Target="https://twitter.com/sharlagelfand/status/1135962094938009601" TargetMode="External" /><Relationship Type="http://schemas.openxmlformats.org/officeDocument/2006/relationships/hyperlink" Id="rId38" Target="https://twitter.com/spcanelon/status/1424932510065209348" TargetMode="External" /><Relationship Type="http://schemas.openxmlformats.org/officeDocument/2006/relationships/hyperlink" Id="rId25"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41" Target="https://blog.djnavarro.net/posts/2021-10-19_rtistry-posts/" TargetMode="External" /><Relationship Type="http://schemas.openxmlformats.org/officeDocument/2006/relationships/hyperlink" Id="rId157" Target="https://clauswilke.com/dataviz/figure-titles-captions.html#tables" TargetMode="External" /><Relationship Type="http://schemas.openxmlformats.org/officeDocument/2006/relationships/hyperlink" Id="rId125" Target="https://github.com/bbc/bbplot" TargetMode="External" /><Relationship Type="http://schemas.openxmlformats.org/officeDocument/2006/relationships/hyperlink" Id="rId126" Target="https://github.com/claragranell/ggplot2/blob/main/ggplot_theme_system_cheatsheet.pdf" TargetMode="External" /><Relationship Type="http://schemas.openxmlformats.org/officeDocument/2006/relationships/hyperlink" Id="rId3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9"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0" Target="https://rfortherestofus.com/2018/12/descriptive-stats-r/" TargetMode="External" /><Relationship Type="http://schemas.openxmlformats.org/officeDocument/2006/relationships/hyperlink" Id="rId32" Target="https://rfortherestofus.com/2019/03/r-killer-feature-rmarkdown/" TargetMode="External" /><Relationship Type="http://schemas.openxmlformats.org/officeDocument/2006/relationships/hyperlink" Id="rId34" Target="https://rfortherestofus.com/2019/09/my-r-journey-sharla-gelfand/" TargetMode="External" /><Relationship Type="http://schemas.openxmlformats.org/officeDocument/2006/relationships/hyperlink" Id="rId31" Target="https://rss.onlinelibrary.wiley.com/doi/10.1111/j.1740-9713.2018.01169.x" TargetMode="External" /><Relationship Type="http://schemas.openxmlformats.org/officeDocument/2006/relationships/hyperlink" Id="rId36" Target="https://twitter.com/CedScherer/status/1220843943224578050" TargetMode="External" /><Relationship Type="http://schemas.openxmlformats.org/officeDocument/2006/relationships/hyperlink" Id="rId39" Target="https://twitter.com/WeAreRLadies/status/1228049014601342976" TargetMode="External" /><Relationship Type="http://schemas.openxmlformats.org/officeDocument/2006/relationships/hyperlink" Id="rId35" Target="https://twitter.com/dgkeyes/status/1479473689225695234" TargetMode="External" /><Relationship Type="http://schemas.openxmlformats.org/officeDocument/2006/relationships/hyperlink" Id="rId33" Target="https://twitter.com/sharlagelfand/status/1135962094938009601" TargetMode="External" /><Relationship Type="http://schemas.openxmlformats.org/officeDocument/2006/relationships/hyperlink" Id="rId38" Target="https://twitter.com/spcanelon/status/1424932510065209348" TargetMode="External" /><Relationship Type="http://schemas.openxmlformats.org/officeDocument/2006/relationships/hyperlink" Id="rId25"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2022-09-01T18:19:59Z</dcterms:created>
  <dcterms:modified xsi:type="dcterms:W3CDTF">2022-09-01T18:19:59Z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