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1E56" w14:textId="2C36884A" w:rsidR="00B0223B" w:rsidRDefault="006D2FCF" w:rsidP="006D2FCF">
      <w:pPr>
        <w:jc w:val="center"/>
      </w:pPr>
      <w:bookmarkStart w:id="0" w:name="_Toc93249898"/>
      <w:r>
        <w:rPr>
          <w:noProof/>
        </w:rPr>
        <w:drawing>
          <wp:inline distT="0" distB="0" distL="0" distR="0" wp14:anchorId="6A169C4B" wp14:editId="397FDD4E">
            <wp:extent cx="3194145" cy="3194145"/>
            <wp:effectExtent l="190500" t="190500" r="196850" b="196850"/>
            <wp:docPr id="1827411807" name="Image 2" descr="algorithmique parallèle et réparti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lgorithmique parallèle et réparti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6296" cy="3196296"/>
                    </a:xfrm>
                    <a:prstGeom prst="rect">
                      <a:avLst/>
                    </a:prstGeom>
                    <a:ln>
                      <a:noFill/>
                    </a:ln>
                    <a:effectLst>
                      <a:outerShdw blurRad="190500" algn="tl" rotWithShape="0">
                        <a:srgbClr val="000000">
                          <a:alpha val="70000"/>
                        </a:srgbClr>
                      </a:outerShdw>
                    </a:effectLst>
                  </pic:spPr>
                </pic:pic>
              </a:graphicData>
            </a:graphic>
          </wp:inline>
        </w:drawing>
      </w:r>
    </w:p>
    <w:p w14:paraId="21E48B32" w14:textId="0AF2A975" w:rsidR="00AE333B" w:rsidRDefault="00AE333B" w:rsidP="00AE333B">
      <w:r>
        <w:rPr>
          <w:noProof/>
          <w14:ligatures w14:val="standardContextual"/>
        </w:rPr>
        <mc:AlternateContent>
          <mc:Choice Requires="wps">
            <w:drawing>
              <wp:anchor distT="0" distB="0" distL="114300" distR="114300" simplePos="0" relativeHeight="251659264" behindDoc="0" locked="0" layoutInCell="1" allowOverlap="1" wp14:anchorId="10F63E18" wp14:editId="4860ED2D">
                <wp:simplePos x="0" y="0"/>
                <wp:positionH relativeFrom="margin">
                  <wp:align>center</wp:align>
                </wp:positionH>
                <wp:positionV relativeFrom="paragraph">
                  <wp:posOffset>254276</wp:posOffset>
                </wp:positionV>
                <wp:extent cx="2251710" cy="365760"/>
                <wp:effectExtent l="0" t="0" r="15240" b="15240"/>
                <wp:wrapNone/>
                <wp:docPr id="394546856" name="Rectangle 3"/>
                <wp:cNvGraphicFramePr/>
                <a:graphic xmlns:a="http://schemas.openxmlformats.org/drawingml/2006/main">
                  <a:graphicData uri="http://schemas.microsoft.com/office/word/2010/wordprocessingShape">
                    <wps:wsp>
                      <wps:cNvSpPr/>
                      <wps:spPr>
                        <a:xfrm>
                          <a:off x="0" y="0"/>
                          <a:ext cx="2251710" cy="3657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63E18" id="Rectangle 3" o:spid="_x0000_s1026" style="position:absolute;left:0;text-align:left;margin-left:0;margin-top:20pt;width:177.3pt;height:28.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" fillcolor="white [3201]" strokecolor="#5b9bd5 [3208]" strokeweight="1pt">
                <v:textbo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v:textbox>
                <w10:wrap anchorx="margin"/>
              </v:rect>
            </w:pict>
          </mc:Fallback>
        </mc:AlternateContent>
      </w:r>
    </w:p>
    <w:p w14:paraId="0D6B5929" w14:textId="5B8C6990" w:rsidR="00AE333B" w:rsidRDefault="00000000" w:rsidP="006D2FCF">
      <w:pPr>
        <w:jc w:val="center"/>
      </w:pPr>
      <w:r>
        <w:pict w14:anchorId="42F5E17B">
          <v:rect id="_x0000_i1025" style="width:482.45pt;height:1pt;mso-position-vertical:absolute" o:hrpct="990" o:hralign="center" o:hrstd="t" o:hrnoshade="t" o:hr="t" fillcolor="#5b9bd5" stroked="f"/>
        </w:pict>
      </w:r>
    </w:p>
    <w:p w14:paraId="26AC06E8" w14:textId="7E98201E" w:rsidR="00B0223B" w:rsidRDefault="00B0223B" w:rsidP="00323C63"/>
    <w:sdt>
      <w:sdtPr>
        <w:id w:val="-978765071"/>
        <w:docPartObj>
          <w:docPartGallery w:val="Table of Contents"/>
          <w:docPartUnique/>
        </w:docPartObj>
      </w:sdtPr>
      <w:sdtEndPr>
        <w:rPr>
          <w:b/>
          <w:bCs/>
        </w:rPr>
      </w:sdtEndPr>
      <w:sdtContent>
        <w:p w14:paraId="33DCEED3" w14:textId="05A971F5" w:rsidR="0086164B" w:rsidRDefault="00B0223B">
          <w:pPr>
            <w:pStyle w:val="TM1"/>
            <w:tabs>
              <w:tab w:val="right" w:leader="dot" w:pos="9736"/>
            </w:tabs>
            <w:rPr>
              <w:rFonts w:eastAsiaTheme="minorEastAsia"/>
              <w:noProof/>
              <w:kern w:val="2"/>
              <w:sz w:val="22"/>
              <w:szCs w:val="22"/>
              <w:lang w:eastAsia="fr-FR"/>
              <w14:ligatures w14:val="standardContextual"/>
            </w:rPr>
          </w:pPr>
          <w:r>
            <w:fldChar w:fldCharType="begin"/>
          </w:r>
          <w:r>
            <w:instrText xml:space="preserve"> TOC \o "1-3" \h \z \u </w:instrText>
          </w:r>
          <w:r>
            <w:fldChar w:fldCharType="separate"/>
          </w:r>
          <w:hyperlink w:anchor="_Toc157953185" w:history="1">
            <w:r w:rsidR="0086164B" w:rsidRPr="00DB58B7">
              <w:rPr>
                <w:rStyle w:val="Lienhypertexte"/>
                <w:noProof/>
              </w:rPr>
              <w:t>Exercice 1</w:t>
            </w:r>
            <w:r w:rsidR="0086164B">
              <w:rPr>
                <w:noProof/>
                <w:webHidden/>
              </w:rPr>
              <w:tab/>
            </w:r>
            <w:r w:rsidR="0086164B">
              <w:rPr>
                <w:noProof/>
                <w:webHidden/>
              </w:rPr>
              <w:fldChar w:fldCharType="begin"/>
            </w:r>
            <w:r w:rsidR="0086164B">
              <w:rPr>
                <w:noProof/>
                <w:webHidden/>
              </w:rPr>
              <w:instrText xml:space="preserve"> PAGEREF _Toc157953185 \h </w:instrText>
            </w:r>
            <w:r w:rsidR="0086164B">
              <w:rPr>
                <w:noProof/>
                <w:webHidden/>
              </w:rPr>
            </w:r>
            <w:r w:rsidR="0086164B">
              <w:rPr>
                <w:noProof/>
                <w:webHidden/>
              </w:rPr>
              <w:fldChar w:fldCharType="separate"/>
            </w:r>
            <w:r w:rsidR="00220B01">
              <w:rPr>
                <w:noProof/>
                <w:webHidden/>
              </w:rPr>
              <w:t>2</w:t>
            </w:r>
            <w:r w:rsidR="0086164B">
              <w:rPr>
                <w:noProof/>
                <w:webHidden/>
              </w:rPr>
              <w:fldChar w:fldCharType="end"/>
            </w:r>
          </w:hyperlink>
        </w:p>
        <w:p w14:paraId="3DC2E02E" w14:textId="2A492E64" w:rsidR="0086164B" w:rsidRDefault="00000000">
          <w:pPr>
            <w:pStyle w:val="TM1"/>
            <w:tabs>
              <w:tab w:val="right" w:leader="dot" w:pos="9736"/>
            </w:tabs>
            <w:rPr>
              <w:rFonts w:eastAsiaTheme="minorEastAsia"/>
              <w:noProof/>
              <w:kern w:val="2"/>
              <w:sz w:val="22"/>
              <w:szCs w:val="22"/>
              <w:lang w:eastAsia="fr-FR"/>
              <w14:ligatures w14:val="standardContextual"/>
            </w:rPr>
          </w:pPr>
          <w:hyperlink w:anchor="_Toc157953186" w:history="1">
            <w:r w:rsidR="0086164B" w:rsidRPr="00DB58B7">
              <w:rPr>
                <w:rStyle w:val="Lienhypertexte"/>
                <w:noProof/>
              </w:rPr>
              <w:t>Exercice 2</w:t>
            </w:r>
            <w:r w:rsidR="0086164B">
              <w:rPr>
                <w:noProof/>
                <w:webHidden/>
              </w:rPr>
              <w:tab/>
            </w:r>
            <w:r w:rsidR="0086164B">
              <w:rPr>
                <w:noProof/>
                <w:webHidden/>
              </w:rPr>
              <w:fldChar w:fldCharType="begin"/>
            </w:r>
            <w:r w:rsidR="0086164B">
              <w:rPr>
                <w:noProof/>
                <w:webHidden/>
              </w:rPr>
              <w:instrText xml:space="preserve"> PAGEREF _Toc157953186 \h </w:instrText>
            </w:r>
            <w:r w:rsidR="0086164B">
              <w:rPr>
                <w:noProof/>
                <w:webHidden/>
              </w:rPr>
            </w:r>
            <w:r w:rsidR="0086164B">
              <w:rPr>
                <w:noProof/>
                <w:webHidden/>
              </w:rPr>
              <w:fldChar w:fldCharType="separate"/>
            </w:r>
            <w:r w:rsidR="00220B01">
              <w:rPr>
                <w:noProof/>
                <w:webHidden/>
              </w:rPr>
              <w:t>2</w:t>
            </w:r>
            <w:r w:rsidR="0086164B">
              <w:rPr>
                <w:noProof/>
                <w:webHidden/>
              </w:rPr>
              <w:fldChar w:fldCharType="end"/>
            </w:r>
          </w:hyperlink>
        </w:p>
        <w:p w14:paraId="781F2225" w14:textId="1E5CED77" w:rsidR="0086164B" w:rsidRDefault="00000000">
          <w:pPr>
            <w:pStyle w:val="TM1"/>
            <w:tabs>
              <w:tab w:val="right" w:leader="dot" w:pos="9736"/>
            </w:tabs>
            <w:rPr>
              <w:rFonts w:eastAsiaTheme="minorEastAsia"/>
              <w:noProof/>
              <w:kern w:val="2"/>
              <w:sz w:val="22"/>
              <w:szCs w:val="22"/>
              <w:lang w:eastAsia="fr-FR"/>
              <w14:ligatures w14:val="standardContextual"/>
            </w:rPr>
          </w:pPr>
          <w:hyperlink w:anchor="_Toc157953187" w:history="1">
            <w:r w:rsidR="0086164B" w:rsidRPr="00DB58B7">
              <w:rPr>
                <w:rStyle w:val="Lienhypertexte"/>
                <w:noProof/>
              </w:rPr>
              <w:t>Exercice 3</w:t>
            </w:r>
            <w:r w:rsidR="0086164B">
              <w:rPr>
                <w:noProof/>
                <w:webHidden/>
              </w:rPr>
              <w:tab/>
            </w:r>
            <w:r w:rsidR="0086164B">
              <w:rPr>
                <w:noProof/>
                <w:webHidden/>
              </w:rPr>
              <w:fldChar w:fldCharType="begin"/>
            </w:r>
            <w:r w:rsidR="0086164B">
              <w:rPr>
                <w:noProof/>
                <w:webHidden/>
              </w:rPr>
              <w:instrText xml:space="preserve"> PAGEREF _Toc157953187 \h </w:instrText>
            </w:r>
            <w:r w:rsidR="0086164B">
              <w:rPr>
                <w:noProof/>
                <w:webHidden/>
              </w:rPr>
            </w:r>
            <w:r w:rsidR="0086164B">
              <w:rPr>
                <w:noProof/>
                <w:webHidden/>
              </w:rPr>
              <w:fldChar w:fldCharType="separate"/>
            </w:r>
            <w:r w:rsidR="00220B01">
              <w:rPr>
                <w:noProof/>
                <w:webHidden/>
              </w:rPr>
              <w:t>4</w:t>
            </w:r>
            <w:r w:rsidR="0086164B">
              <w:rPr>
                <w:noProof/>
                <w:webHidden/>
              </w:rPr>
              <w:fldChar w:fldCharType="end"/>
            </w:r>
          </w:hyperlink>
        </w:p>
        <w:p w14:paraId="5D6DD2AF" w14:textId="444FB80D" w:rsidR="0086164B" w:rsidRDefault="00000000">
          <w:pPr>
            <w:pStyle w:val="TM1"/>
            <w:tabs>
              <w:tab w:val="right" w:leader="dot" w:pos="9736"/>
            </w:tabs>
            <w:rPr>
              <w:rFonts w:eastAsiaTheme="minorEastAsia"/>
              <w:noProof/>
              <w:kern w:val="2"/>
              <w:sz w:val="22"/>
              <w:szCs w:val="22"/>
              <w:lang w:eastAsia="fr-FR"/>
              <w14:ligatures w14:val="standardContextual"/>
            </w:rPr>
          </w:pPr>
          <w:hyperlink w:anchor="_Toc157953188" w:history="1">
            <w:r w:rsidR="0086164B" w:rsidRPr="00DB58B7">
              <w:rPr>
                <w:rStyle w:val="Lienhypertexte"/>
                <w:noProof/>
              </w:rPr>
              <w:t>Exercice 4</w:t>
            </w:r>
            <w:r w:rsidR="0086164B">
              <w:rPr>
                <w:noProof/>
                <w:webHidden/>
              </w:rPr>
              <w:tab/>
            </w:r>
            <w:r w:rsidR="0086164B">
              <w:rPr>
                <w:noProof/>
                <w:webHidden/>
              </w:rPr>
              <w:fldChar w:fldCharType="begin"/>
            </w:r>
            <w:r w:rsidR="0086164B">
              <w:rPr>
                <w:noProof/>
                <w:webHidden/>
              </w:rPr>
              <w:instrText xml:space="preserve"> PAGEREF _Toc157953188 \h </w:instrText>
            </w:r>
            <w:r w:rsidR="0086164B">
              <w:rPr>
                <w:noProof/>
                <w:webHidden/>
              </w:rPr>
            </w:r>
            <w:r w:rsidR="0086164B">
              <w:rPr>
                <w:noProof/>
                <w:webHidden/>
              </w:rPr>
              <w:fldChar w:fldCharType="separate"/>
            </w:r>
            <w:r w:rsidR="00220B01">
              <w:rPr>
                <w:noProof/>
                <w:webHidden/>
              </w:rPr>
              <w:t>4</w:t>
            </w:r>
            <w:r w:rsidR="0086164B">
              <w:rPr>
                <w:noProof/>
                <w:webHidden/>
              </w:rPr>
              <w:fldChar w:fldCharType="end"/>
            </w:r>
          </w:hyperlink>
        </w:p>
        <w:p w14:paraId="59387D7B" w14:textId="698FDF15" w:rsidR="0086164B" w:rsidRDefault="00000000">
          <w:pPr>
            <w:pStyle w:val="TM1"/>
            <w:tabs>
              <w:tab w:val="right" w:leader="dot" w:pos="9736"/>
            </w:tabs>
            <w:rPr>
              <w:rFonts w:eastAsiaTheme="minorEastAsia"/>
              <w:noProof/>
              <w:kern w:val="2"/>
              <w:sz w:val="22"/>
              <w:szCs w:val="22"/>
              <w:lang w:eastAsia="fr-FR"/>
              <w14:ligatures w14:val="standardContextual"/>
            </w:rPr>
          </w:pPr>
          <w:hyperlink w:anchor="_Toc157953189" w:history="1">
            <w:r w:rsidR="0086164B" w:rsidRPr="00DB58B7">
              <w:rPr>
                <w:rStyle w:val="Lienhypertexte"/>
                <w:noProof/>
              </w:rPr>
              <w:t>Exercice 5</w:t>
            </w:r>
            <w:r w:rsidR="0086164B">
              <w:rPr>
                <w:noProof/>
                <w:webHidden/>
              </w:rPr>
              <w:tab/>
            </w:r>
            <w:r w:rsidR="0086164B">
              <w:rPr>
                <w:noProof/>
                <w:webHidden/>
              </w:rPr>
              <w:fldChar w:fldCharType="begin"/>
            </w:r>
            <w:r w:rsidR="0086164B">
              <w:rPr>
                <w:noProof/>
                <w:webHidden/>
              </w:rPr>
              <w:instrText xml:space="preserve"> PAGEREF _Toc157953189 \h </w:instrText>
            </w:r>
            <w:r w:rsidR="0086164B">
              <w:rPr>
                <w:noProof/>
                <w:webHidden/>
              </w:rPr>
            </w:r>
            <w:r w:rsidR="0086164B">
              <w:rPr>
                <w:noProof/>
                <w:webHidden/>
              </w:rPr>
              <w:fldChar w:fldCharType="separate"/>
            </w:r>
            <w:r w:rsidR="00220B01">
              <w:rPr>
                <w:noProof/>
                <w:webHidden/>
              </w:rPr>
              <w:t>5</w:t>
            </w:r>
            <w:r w:rsidR="0086164B">
              <w:rPr>
                <w:noProof/>
                <w:webHidden/>
              </w:rPr>
              <w:fldChar w:fldCharType="end"/>
            </w:r>
          </w:hyperlink>
        </w:p>
        <w:p w14:paraId="6AA8F698" w14:textId="6732C5D3" w:rsidR="00B0223B" w:rsidRDefault="00B0223B">
          <w:r>
            <w:rPr>
              <w:b/>
              <w:bCs/>
            </w:rPr>
            <w:fldChar w:fldCharType="end"/>
          </w:r>
        </w:p>
      </w:sdtContent>
    </w:sdt>
    <w:tbl>
      <w:tblPr>
        <w:tblStyle w:val="TableauGrille5Fonc-Accentuation5"/>
        <w:tblW w:w="0" w:type="auto"/>
        <w:tblInd w:w="692" w:type="dxa"/>
        <w:tblLook w:val="04A0" w:firstRow="1" w:lastRow="0" w:firstColumn="1" w:lastColumn="0" w:noHBand="0" w:noVBand="1"/>
      </w:tblPr>
      <w:tblGrid>
        <w:gridCol w:w="1697"/>
        <w:gridCol w:w="6654"/>
      </w:tblGrid>
      <w:tr w:rsidR="005161AE" w14:paraId="3DC2E564" w14:textId="0FA20BF7" w:rsidTr="005161A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351" w:type="dxa"/>
            <w:gridSpan w:val="2"/>
          </w:tcPr>
          <w:p w14:paraId="240098A0" w14:textId="77777777" w:rsidR="005161AE" w:rsidRPr="005161AE" w:rsidRDefault="005161AE" w:rsidP="005161AE">
            <w:pPr>
              <w:jc w:val="right"/>
              <w:rPr>
                <w:rFonts w:ascii="Roboto" w:hAnsi="Roboto"/>
                <w:b w:val="0"/>
                <w:bCs w:val="0"/>
                <w:sz w:val="12"/>
                <w:szCs w:val="12"/>
              </w:rPr>
            </w:pPr>
          </w:p>
          <w:p w14:paraId="6E07D6A8" w14:textId="2C99D156" w:rsidR="005161AE" w:rsidRDefault="005161AE" w:rsidP="005161AE">
            <w:pPr>
              <w:jc w:val="center"/>
              <w:rPr>
                <w:lang w:val="en-GB"/>
              </w:rPr>
            </w:pPr>
            <w:r w:rsidRPr="005161AE">
              <w:rPr>
                <w:rFonts w:ascii="Roboto" w:hAnsi="Roboto"/>
              </w:rPr>
              <w:t>Spécifications de ma machine</w:t>
            </w:r>
          </w:p>
        </w:tc>
      </w:tr>
      <w:tr w:rsidR="005161AE" w:rsidRPr="00E4429A" w14:paraId="723CADD8" w14:textId="77777777" w:rsidTr="005161AE">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697" w:type="dxa"/>
          </w:tcPr>
          <w:p w14:paraId="2934DE69" w14:textId="2A2A246B" w:rsidR="005161AE" w:rsidRPr="005161AE" w:rsidRDefault="005161AE" w:rsidP="005161AE">
            <w:pPr>
              <w:rPr>
                <w:lang w:val="en-GB"/>
              </w:rPr>
            </w:pPr>
            <w:r w:rsidRPr="005161AE">
              <w:rPr>
                <w:lang w:val="en-GB"/>
              </w:rPr>
              <w:t>Processor</w:t>
            </w:r>
            <w:r w:rsidRPr="005161AE">
              <w:rPr>
                <w:lang w:val="en-GB"/>
              </w:rPr>
              <w:tab/>
            </w:r>
          </w:p>
          <w:p w14:paraId="78E6F8A1" w14:textId="5F8715BD" w:rsidR="005161AE" w:rsidRPr="005161AE" w:rsidRDefault="005161AE" w:rsidP="005161AE">
            <w:pPr>
              <w:rPr>
                <w:lang w:val="en-GB"/>
              </w:rPr>
            </w:pPr>
            <w:r w:rsidRPr="005161AE">
              <w:rPr>
                <w:lang w:val="en-GB"/>
              </w:rPr>
              <w:tab/>
            </w:r>
          </w:p>
        </w:tc>
        <w:tc>
          <w:tcPr>
            <w:tcW w:w="6654" w:type="dxa"/>
          </w:tcPr>
          <w:p w14:paraId="4FDD2762" w14:textId="2DC3F4D7" w:rsidR="005161AE" w:rsidRDefault="005161AE" w:rsidP="00323C63">
            <w:pPr>
              <w:cnfStyle w:val="000000100000" w:firstRow="0" w:lastRow="0" w:firstColumn="0" w:lastColumn="0" w:oddVBand="0" w:evenVBand="0" w:oddHBand="1" w:evenHBand="0" w:firstRowFirstColumn="0" w:firstRowLastColumn="0" w:lastRowFirstColumn="0" w:lastRowLastColumn="0"/>
              <w:rPr>
                <w:lang w:val="en-GB"/>
              </w:rPr>
            </w:pPr>
            <w:r w:rsidRPr="005161AE">
              <w:rPr>
                <w:lang w:val="en-GB"/>
              </w:rPr>
              <w:t xml:space="preserve">AMD </w:t>
            </w:r>
            <w:proofErr w:type="spellStart"/>
            <w:r w:rsidRPr="005161AE">
              <w:rPr>
                <w:lang w:val="en-GB"/>
              </w:rPr>
              <w:t>Ryzen</w:t>
            </w:r>
            <w:proofErr w:type="spellEnd"/>
            <w:r w:rsidRPr="005161AE">
              <w:rPr>
                <w:lang w:val="en-GB"/>
              </w:rPr>
              <w:t xml:space="preserve"> 7 3750H with Radeon Vega Mobile </w:t>
            </w:r>
            <w:proofErr w:type="spellStart"/>
            <w:r w:rsidRPr="005161AE">
              <w:rPr>
                <w:lang w:val="en-GB"/>
              </w:rPr>
              <w:t>Gfx</w:t>
            </w:r>
            <w:proofErr w:type="spellEnd"/>
            <w:r w:rsidRPr="005161AE">
              <w:rPr>
                <w:lang w:val="en-GB"/>
              </w:rPr>
              <w:t xml:space="preserve">     2.30 GHz</w:t>
            </w:r>
          </w:p>
        </w:tc>
      </w:tr>
      <w:tr w:rsidR="005161AE" w14:paraId="614237B4" w14:textId="77777777" w:rsidTr="005161AE">
        <w:trPr>
          <w:trHeight w:val="566"/>
        </w:trPr>
        <w:tc>
          <w:tcPr>
            <w:cnfStyle w:val="001000000000" w:firstRow="0" w:lastRow="0" w:firstColumn="1" w:lastColumn="0" w:oddVBand="0" w:evenVBand="0" w:oddHBand="0" w:evenHBand="0" w:firstRowFirstColumn="0" w:firstRowLastColumn="0" w:lastRowFirstColumn="0" w:lastRowLastColumn="0"/>
            <w:tcW w:w="1697" w:type="dxa"/>
          </w:tcPr>
          <w:p w14:paraId="2EA40FAE" w14:textId="17C103E5" w:rsidR="005161AE" w:rsidRPr="005161AE" w:rsidRDefault="005161AE" w:rsidP="005161AE">
            <w:pPr>
              <w:rPr>
                <w:lang w:val="en-GB"/>
              </w:rPr>
            </w:pPr>
            <w:r w:rsidRPr="005161AE">
              <w:rPr>
                <w:lang w:val="en-GB"/>
              </w:rPr>
              <w:t>Installed RAM</w:t>
            </w:r>
            <w:r w:rsidRPr="005161AE">
              <w:rPr>
                <w:lang w:val="en-GB"/>
              </w:rPr>
              <w:tab/>
            </w:r>
          </w:p>
          <w:p w14:paraId="1CE6301B" w14:textId="77777777" w:rsidR="005161AE" w:rsidRPr="005161AE" w:rsidRDefault="005161AE" w:rsidP="00323C63">
            <w:pPr>
              <w:rPr>
                <w:lang w:val="en-GB"/>
              </w:rPr>
            </w:pPr>
          </w:p>
        </w:tc>
        <w:tc>
          <w:tcPr>
            <w:tcW w:w="6654" w:type="dxa"/>
          </w:tcPr>
          <w:p w14:paraId="45D0405E" w14:textId="62BF2CC0" w:rsidR="005161AE" w:rsidRDefault="005161AE" w:rsidP="00323C63">
            <w:pPr>
              <w:cnfStyle w:val="000000000000" w:firstRow="0" w:lastRow="0" w:firstColumn="0" w:lastColumn="0" w:oddVBand="0" w:evenVBand="0" w:oddHBand="0" w:evenHBand="0" w:firstRowFirstColumn="0" w:firstRowLastColumn="0" w:lastRowFirstColumn="0" w:lastRowLastColumn="0"/>
              <w:rPr>
                <w:lang w:val="en-GB"/>
              </w:rPr>
            </w:pPr>
            <w:r w:rsidRPr="005161AE">
              <w:rPr>
                <w:lang w:val="en-GB"/>
              </w:rPr>
              <w:t>16.0 GB (13.9 GB usable)</w:t>
            </w:r>
          </w:p>
        </w:tc>
      </w:tr>
      <w:tr w:rsidR="005161AE" w:rsidRPr="00E4429A" w14:paraId="2F31186E" w14:textId="77777777" w:rsidTr="005161AE">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697" w:type="dxa"/>
          </w:tcPr>
          <w:p w14:paraId="4FAAD056" w14:textId="77777777" w:rsidR="005161AE" w:rsidRDefault="005161AE" w:rsidP="00323C63">
            <w:pPr>
              <w:rPr>
                <w:b w:val="0"/>
                <w:bCs w:val="0"/>
                <w:lang w:val="en-GB"/>
              </w:rPr>
            </w:pPr>
            <w:r w:rsidRPr="005161AE">
              <w:rPr>
                <w:lang w:val="en-GB"/>
              </w:rPr>
              <w:t>System type</w:t>
            </w:r>
          </w:p>
          <w:p w14:paraId="445FE143" w14:textId="2D08E13F" w:rsidR="005161AE" w:rsidRDefault="005161AE" w:rsidP="00323C63">
            <w:pPr>
              <w:rPr>
                <w:lang w:val="en-GB"/>
              </w:rPr>
            </w:pPr>
          </w:p>
        </w:tc>
        <w:tc>
          <w:tcPr>
            <w:tcW w:w="6654" w:type="dxa"/>
          </w:tcPr>
          <w:p w14:paraId="2D519E42" w14:textId="08AD1678" w:rsidR="005161AE" w:rsidRDefault="005161AE" w:rsidP="00323C63">
            <w:pPr>
              <w:cnfStyle w:val="000000100000" w:firstRow="0" w:lastRow="0" w:firstColumn="0" w:lastColumn="0" w:oddVBand="0" w:evenVBand="0" w:oddHBand="1" w:evenHBand="0" w:firstRowFirstColumn="0" w:firstRowLastColumn="0" w:lastRowFirstColumn="0" w:lastRowLastColumn="0"/>
              <w:rPr>
                <w:lang w:val="en-GB"/>
              </w:rPr>
            </w:pPr>
            <w:r w:rsidRPr="005161AE">
              <w:rPr>
                <w:lang w:val="en-GB"/>
              </w:rPr>
              <w:t>64-bit operating system, x64-based processor</w:t>
            </w:r>
          </w:p>
        </w:tc>
      </w:tr>
      <w:tr w:rsidR="005161AE" w14:paraId="021197DE" w14:textId="77777777" w:rsidTr="005161AE">
        <w:trPr>
          <w:trHeight w:val="403"/>
        </w:trPr>
        <w:tc>
          <w:tcPr>
            <w:cnfStyle w:val="001000000000" w:firstRow="0" w:lastRow="0" w:firstColumn="1" w:lastColumn="0" w:oddVBand="0" w:evenVBand="0" w:oddHBand="0" w:evenHBand="0" w:firstRowFirstColumn="0" w:firstRowLastColumn="0" w:lastRowFirstColumn="0" w:lastRowLastColumn="0"/>
            <w:tcW w:w="1697" w:type="dxa"/>
          </w:tcPr>
          <w:p w14:paraId="7FC82FA8" w14:textId="77777777" w:rsidR="005161AE" w:rsidRDefault="005161AE" w:rsidP="00323C63">
            <w:pPr>
              <w:rPr>
                <w:b w:val="0"/>
                <w:bCs w:val="0"/>
                <w:lang w:val="en-GB"/>
              </w:rPr>
            </w:pPr>
            <w:r>
              <w:rPr>
                <w:lang w:val="en-GB"/>
              </w:rPr>
              <w:t>Windows</w:t>
            </w:r>
          </w:p>
          <w:p w14:paraId="0982EE42" w14:textId="06AC923E" w:rsidR="005161AE" w:rsidRDefault="005161AE" w:rsidP="00323C63">
            <w:pPr>
              <w:rPr>
                <w:lang w:val="en-GB"/>
              </w:rPr>
            </w:pPr>
          </w:p>
        </w:tc>
        <w:tc>
          <w:tcPr>
            <w:tcW w:w="6654" w:type="dxa"/>
          </w:tcPr>
          <w:p w14:paraId="7EFB1996" w14:textId="60CE076E" w:rsidR="005161AE" w:rsidRDefault="005161AE" w:rsidP="00323C63">
            <w:pPr>
              <w:cnfStyle w:val="000000000000" w:firstRow="0" w:lastRow="0" w:firstColumn="0" w:lastColumn="0" w:oddVBand="0" w:evenVBand="0" w:oddHBand="0" w:evenHBand="0" w:firstRowFirstColumn="0" w:firstRowLastColumn="0" w:lastRowFirstColumn="0" w:lastRowLastColumn="0"/>
              <w:rPr>
                <w:lang w:val="en-GB"/>
              </w:rPr>
            </w:pPr>
            <w:r w:rsidRPr="005161AE">
              <w:rPr>
                <w:lang w:val="en-GB"/>
              </w:rPr>
              <w:t>Windows 11 Home</w:t>
            </w:r>
          </w:p>
        </w:tc>
      </w:tr>
    </w:tbl>
    <w:p w14:paraId="6D7032D6" w14:textId="56B1ACD7" w:rsidR="00B0223B" w:rsidRPr="005161AE" w:rsidRDefault="00B0223B" w:rsidP="00377A87">
      <w:pPr>
        <w:jc w:val="left"/>
        <w:rPr>
          <w:lang w:val="en-GB"/>
        </w:rPr>
      </w:pPr>
    </w:p>
    <w:p w14:paraId="40BC21FD" w14:textId="3C7F7524" w:rsidR="00323C63" w:rsidRDefault="00323C63" w:rsidP="00323C63">
      <w:pPr>
        <w:pStyle w:val="Titre1"/>
      </w:pPr>
      <w:bookmarkStart w:id="1" w:name="_Toc157017803"/>
      <w:bookmarkStart w:id="2" w:name="_Toc157953185"/>
      <w:r>
        <w:lastRenderedPageBreak/>
        <w:t>Exercice 1</w:t>
      </w:r>
      <w:bookmarkEnd w:id="0"/>
      <w:bookmarkEnd w:id="1"/>
      <w:bookmarkEnd w:id="2"/>
    </w:p>
    <w:p w14:paraId="0C70C759" w14:textId="6C82535A" w:rsidR="00323C63" w:rsidRDefault="00000000" w:rsidP="00323C63">
      <w:r>
        <w:pict w14:anchorId="3E7793D7">
          <v:rect id="_x0000_i1026" style="width:468pt;height:1.5pt" o:hralign="center" o:hrstd="t" o:hrnoshade="t" o:hr="t" fillcolor="#4472c4 [3204]" stroked="f"/>
        </w:pict>
      </w:r>
    </w:p>
    <w:p w14:paraId="2077BA99" w14:textId="77777777" w:rsidR="00167730" w:rsidRDefault="00167730" w:rsidP="00167730">
      <w:pPr>
        <w:pStyle w:val="Paragraphedeliste"/>
        <w:numPr>
          <w:ilvl w:val="0"/>
          <w:numId w:val="2"/>
        </w:numPr>
      </w:pPr>
      <w:r>
        <w:t xml:space="preserve">Type de données utilisé : </w:t>
      </w:r>
    </w:p>
    <w:p w14:paraId="1BF92E32" w14:textId="416E03D0" w:rsidR="00AB1BDC" w:rsidRPr="00AB1BDC" w:rsidRDefault="00167730" w:rsidP="00AB1BDC">
      <w:pPr>
        <w:ind w:left="1068" w:firstLine="348"/>
      </w:pPr>
      <w:r>
        <w:t>Le code utilise principalement le type de données __m256 qui est un type de données</w:t>
      </w:r>
      <w:r w:rsidRPr="00167730">
        <w:t xml:space="preserve"> </w:t>
      </w:r>
      <w:r>
        <w:t xml:space="preserve">stocké sur 256 bits, spécifique à AVX (Advanced </w:t>
      </w:r>
      <w:proofErr w:type="spellStart"/>
      <w:r>
        <w:t>Vector</w:t>
      </w:r>
      <w:proofErr w:type="spellEnd"/>
      <w:r>
        <w:t xml:space="preserve"> Extensions). Il représente un vecteur de 8 nombres à virgule flottante de 32 bits. De plus, un tableau de float est utilisé pour stocker les valeurs initiales.</w:t>
      </w:r>
    </w:p>
    <w:p w14:paraId="14AF2570" w14:textId="070CA33C" w:rsidR="00167730" w:rsidRDefault="00167730" w:rsidP="00167730">
      <w:pPr>
        <w:pStyle w:val="Paragraphedeliste"/>
        <w:numPr>
          <w:ilvl w:val="0"/>
          <w:numId w:val="2"/>
        </w:numPr>
      </w:pPr>
      <w:r>
        <w:t xml:space="preserve">Fonctions utilisées, </w:t>
      </w:r>
      <w:r w:rsidR="005A4F62">
        <w:t>il y a</w:t>
      </w:r>
      <w:r>
        <w:t xml:space="preserve"> trois fonctions AVX :</w:t>
      </w:r>
    </w:p>
    <w:p w14:paraId="52681DAD" w14:textId="77777777" w:rsidR="00AB1BDC" w:rsidRDefault="00AB1BDC" w:rsidP="00AB1BDC">
      <w:pPr>
        <w:pStyle w:val="Paragraphedeliste"/>
        <w:numPr>
          <w:ilvl w:val="0"/>
          <w:numId w:val="9"/>
        </w:numPr>
      </w:pPr>
      <w:r>
        <w:t xml:space="preserve">_mm256_load_ps(values) : </w:t>
      </w:r>
    </w:p>
    <w:p w14:paraId="10C63C49" w14:textId="7D6218BB" w:rsidR="00AB1BDC" w:rsidRPr="00AB1BDC" w:rsidRDefault="00AB1BDC" w:rsidP="00AB1BDC">
      <w:pPr>
        <w:ind w:left="2136" w:firstLine="696"/>
      </w:pPr>
      <w:r>
        <w:t>Cette fonction est utilisée pour charger huit valeurs de type float consécutives à partir d’une adresse mémoire alignée dans un registre __m256. L’argument values est un pointeur vers le premier élément d’un tableau de float. Les valeurs sont chargées dans le registre dans l’ordre de la mémoire, c’est-à-dire que la première valeur chargée est à l’index 0 du registre __m256.</w:t>
      </w:r>
    </w:p>
    <w:p w14:paraId="1137A3BF" w14:textId="77777777" w:rsidR="00AB1BDC" w:rsidRDefault="00AB1BDC" w:rsidP="00AB1BDC">
      <w:pPr>
        <w:pStyle w:val="Paragraphedeliste"/>
        <w:numPr>
          <w:ilvl w:val="0"/>
          <w:numId w:val="9"/>
        </w:numPr>
      </w:pPr>
      <w:r>
        <w:t>_mm256_add_ps(a, b) :</w:t>
      </w:r>
    </w:p>
    <w:p w14:paraId="52DFF44F" w14:textId="00A60D8A" w:rsidR="00AB1BDC" w:rsidRDefault="00AB1BDC" w:rsidP="00AB1BDC">
      <w:pPr>
        <w:pStyle w:val="Paragraphedeliste"/>
        <w:ind w:left="2136" w:firstLine="696"/>
      </w:pPr>
      <w:r>
        <w:t xml:space="preserve"> Cette fonction est utilisée pour effectuer une addition élément par élément de deux vecteurs __m256. Les arguments </w:t>
      </w:r>
      <w:proofErr w:type="gramStart"/>
      <w:r>
        <w:t>a</w:t>
      </w:r>
      <w:proofErr w:type="gramEnd"/>
      <w:r>
        <w:t xml:space="preserve"> et b sont des vecteurs __m256. Pour chaque index de 0 à 7, l’élément à cet index dans le vecteur résultant est la somme des éléments correspondants dans a et b.</w:t>
      </w:r>
    </w:p>
    <w:p w14:paraId="57EB0787" w14:textId="77777777" w:rsidR="00AB1BDC" w:rsidRPr="00AB1BDC" w:rsidRDefault="00AB1BDC" w:rsidP="00AB1BDC">
      <w:pPr>
        <w:pStyle w:val="Paragraphedeliste"/>
        <w:ind w:left="2136" w:firstLine="696"/>
        <w:rPr>
          <w:sz w:val="14"/>
          <w:szCs w:val="14"/>
        </w:rPr>
      </w:pPr>
    </w:p>
    <w:p w14:paraId="7E2F1641" w14:textId="77777777" w:rsidR="00AB1BDC" w:rsidRDefault="00AB1BDC" w:rsidP="00AB1BDC">
      <w:pPr>
        <w:pStyle w:val="Paragraphedeliste"/>
        <w:numPr>
          <w:ilvl w:val="0"/>
          <w:numId w:val="9"/>
        </w:numPr>
      </w:pPr>
      <w:r>
        <w:t>_mm256_sqrt_ps(a) :</w:t>
      </w:r>
    </w:p>
    <w:p w14:paraId="5BBF5788" w14:textId="601D9503" w:rsidR="00AB1BDC" w:rsidRDefault="00AB1BDC" w:rsidP="00AB1BDC">
      <w:pPr>
        <w:pStyle w:val="Paragraphedeliste"/>
        <w:ind w:left="2136" w:firstLine="696"/>
      </w:pPr>
      <w:r>
        <w:t xml:space="preserve"> Cette fonction est utilisée pour calculer la racine carrée de chaque élément d’un vecteur __m256. L’argument a est un vecteur __m256. Pour chaque index de 0 à 7, l’élément à cet index dans le vecteur résultant est la racine carrée de l’élément correspondant dans a.</w:t>
      </w:r>
    </w:p>
    <w:p w14:paraId="6622A01B" w14:textId="77777777" w:rsidR="00AB1BDC" w:rsidRPr="00AB1BDC" w:rsidRDefault="00AB1BDC" w:rsidP="00AB1BDC">
      <w:pPr>
        <w:pStyle w:val="Paragraphedeliste"/>
        <w:ind w:left="2136" w:firstLine="696"/>
        <w:rPr>
          <w:sz w:val="14"/>
          <w:szCs w:val="14"/>
        </w:rPr>
      </w:pPr>
    </w:p>
    <w:p w14:paraId="2A7A048A" w14:textId="77777777" w:rsidR="00167730" w:rsidRDefault="00167730" w:rsidP="00167730">
      <w:pPr>
        <w:pStyle w:val="Paragraphedeliste"/>
        <w:numPr>
          <w:ilvl w:val="0"/>
          <w:numId w:val="2"/>
        </w:numPr>
      </w:pPr>
      <w:r>
        <w:t xml:space="preserve">Résultat obtenu : </w:t>
      </w:r>
    </w:p>
    <w:p w14:paraId="576B3C53" w14:textId="1C6D4EB3" w:rsidR="00167730" w:rsidRDefault="00167730" w:rsidP="00167730">
      <w:pPr>
        <w:pStyle w:val="Paragraphedeliste"/>
        <w:numPr>
          <w:ilvl w:val="0"/>
          <w:numId w:val="4"/>
        </w:numPr>
      </w:pPr>
      <w:r>
        <w:t>Ici on charge un __m256 avec le paquet {1, 2, 3, 4, 5, 6, 7, 8}</w:t>
      </w:r>
    </w:p>
    <w:p w14:paraId="45F30BBD" w14:textId="0DB987AD" w:rsidR="00167730" w:rsidRDefault="00167730" w:rsidP="00167730">
      <w:pPr>
        <w:pStyle w:val="Paragraphedeliste"/>
        <w:numPr>
          <w:ilvl w:val="0"/>
          <w:numId w:val="4"/>
        </w:numPr>
      </w:pPr>
      <w:r>
        <w:t>Puis l’addition de ce __m256 avec lui-même donne {2, 4, 6, 8, 10, 12, 14, 16}</w:t>
      </w:r>
    </w:p>
    <w:p w14:paraId="7F5DA6BF" w14:textId="04CF6B6F" w:rsidR="00AB1BDC" w:rsidRDefault="00167730" w:rsidP="00AB1BDC">
      <w:pPr>
        <w:pStyle w:val="Paragraphedeliste"/>
        <w:numPr>
          <w:ilvl w:val="0"/>
          <w:numId w:val="4"/>
        </w:numPr>
      </w:pPr>
      <w:r>
        <w:t>Enfin la racine carrée du résultat de l’addition donne {1.41421, 2, 2.44949, 2.82843, 3.16228, 3.4641, 3.74166, 4}</w:t>
      </w:r>
    </w:p>
    <w:p w14:paraId="7253E896" w14:textId="77777777" w:rsidR="00323C63" w:rsidRDefault="00323C63" w:rsidP="00323C63">
      <w:pPr>
        <w:pStyle w:val="Titre1"/>
      </w:pPr>
      <w:bookmarkStart w:id="3" w:name="_Toc93249899"/>
      <w:bookmarkStart w:id="4" w:name="_Toc157017804"/>
      <w:bookmarkStart w:id="5" w:name="_Toc157953186"/>
      <w:r>
        <w:t>Exercice 2</w:t>
      </w:r>
      <w:bookmarkEnd w:id="3"/>
      <w:bookmarkEnd w:id="4"/>
      <w:bookmarkEnd w:id="5"/>
    </w:p>
    <w:p w14:paraId="180EAE64" w14:textId="77777777" w:rsidR="00323C63" w:rsidRDefault="00000000" w:rsidP="00323C63">
      <w:r>
        <w:pict w14:anchorId="693ADB43">
          <v:rect id="_x0000_i1027" style="width:468pt;height:1.5pt" o:hralign="center" o:hrstd="t" o:hrnoshade="t" o:hr="t" fillcolor="#4472c4 [3204]" stroked="f"/>
        </w:pict>
      </w:r>
    </w:p>
    <w:p w14:paraId="3A3B7C28" w14:textId="06E9ECEC" w:rsidR="00AB1BDC" w:rsidRDefault="00A84295" w:rsidP="00D45D3D">
      <w:pPr>
        <w:ind w:firstLine="360"/>
      </w:pPr>
      <w:r>
        <w:t xml:space="preserve">Nous allons calculer le travail, l’accélération et l’efficacité. Pour cela, rappelons les </w:t>
      </w:r>
      <w:r w:rsidR="00D45D3D">
        <w:t>définitions :</w:t>
      </w:r>
    </w:p>
    <w:p w14:paraId="2827E00F" w14:textId="77777777" w:rsidR="00A84295" w:rsidRDefault="00A84295" w:rsidP="00A84295">
      <w:pPr>
        <w:pStyle w:val="Paragraphedeliste"/>
        <w:numPr>
          <w:ilvl w:val="0"/>
          <w:numId w:val="6"/>
        </w:numPr>
      </w:pPr>
      <w:r>
        <w:t xml:space="preserve">Travail : </w:t>
      </w:r>
    </w:p>
    <w:p w14:paraId="51471FEE" w14:textId="467941A8" w:rsidR="00A84295" w:rsidRDefault="00A84295" w:rsidP="00D45D3D">
      <w:pPr>
        <w:pStyle w:val="Paragraphedeliste"/>
        <w:ind w:firstLine="696"/>
      </w:pPr>
      <w:r>
        <w:t xml:space="preserve">Le travail est le temps total que tous les processeurs passent à exécuter le programme. Il est calculé comme le produit du temps d’exécution de la version séquentielle et du nombre de registres AVX. </w:t>
      </w:r>
    </w:p>
    <w:p w14:paraId="71366A97" w14:textId="77777777" w:rsidR="00D45D3D" w:rsidRPr="00D45D3D" w:rsidRDefault="00D45D3D" w:rsidP="00D45D3D">
      <w:pPr>
        <w:pStyle w:val="Paragraphedeliste"/>
        <w:ind w:firstLine="696"/>
      </w:pPr>
    </w:p>
    <w:p w14:paraId="451B5C01" w14:textId="77777777" w:rsidR="00A84295" w:rsidRDefault="00A84295" w:rsidP="00A84295">
      <w:pPr>
        <w:pStyle w:val="Paragraphedeliste"/>
        <w:numPr>
          <w:ilvl w:val="0"/>
          <w:numId w:val="6"/>
        </w:numPr>
      </w:pPr>
      <w:r>
        <w:lastRenderedPageBreak/>
        <w:t xml:space="preserve">Accélération : </w:t>
      </w:r>
    </w:p>
    <w:p w14:paraId="00D19732" w14:textId="77777777" w:rsidR="00D45D3D" w:rsidRDefault="00A84295" w:rsidP="00D45D3D">
      <w:pPr>
        <w:ind w:left="720" w:firstLine="696"/>
      </w:pPr>
      <w:r>
        <w:t xml:space="preserve">L’accélération est une mesure de l’amélioration des performances obtenue en passant d’une version séquentielle à une version parallèle d’un algorithme. Elle est calculée en divisant le temps d’exécution de la version séquentielle par le temps d’exécution de la version vectorielle. </w:t>
      </w:r>
    </w:p>
    <w:p w14:paraId="101D26E2" w14:textId="506A235C" w:rsidR="00A84295" w:rsidRDefault="00A84295" w:rsidP="00D45D3D">
      <w:pPr>
        <w:pStyle w:val="Paragraphedeliste"/>
        <w:numPr>
          <w:ilvl w:val="0"/>
          <w:numId w:val="6"/>
        </w:numPr>
      </w:pPr>
      <w:r>
        <w:t xml:space="preserve">Efficacité : </w:t>
      </w:r>
    </w:p>
    <w:p w14:paraId="0F240C58" w14:textId="121952C5" w:rsidR="00A84295" w:rsidRDefault="00A84295" w:rsidP="00D45D3D">
      <w:pPr>
        <w:pStyle w:val="Paragraphedeliste"/>
        <w:ind w:firstLine="696"/>
      </w:pPr>
      <w:r>
        <w:t>L’efficacité est une mesure de l’utilisation des ressources de calcul. Elle est calculée en divisant le temps d’exécution de la version séquentielle par le produit du temps d’exécution de la version vectorielle et du nombre de registres AVX.</w:t>
      </w:r>
    </w:p>
    <w:p w14:paraId="101D940B" w14:textId="77777777" w:rsidR="00AB41B7" w:rsidRPr="00AB1BDC" w:rsidRDefault="00AB41B7" w:rsidP="00A84295">
      <w:pPr>
        <w:rPr>
          <w:sz w:val="6"/>
          <w:szCs w:val="6"/>
        </w:rPr>
      </w:pPr>
      <w:r>
        <w:tab/>
      </w:r>
    </w:p>
    <w:p w14:paraId="2F9F7F56" w14:textId="55026443" w:rsidR="0042354B" w:rsidRDefault="00AB41B7" w:rsidP="0042354B">
      <w:pPr>
        <w:pStyle w:val="Paragraphedeliste"/>
        <w:numPr>
          <w:ilvl w:val="0"/>
          <w:numId w:val="8"/>
        </w:numPr>
      </w:pPr>
      <w:r>
        <w:t>Testons maintenant avec plusieurs nombres de registres AVX :</w:t>
      </w:r>
    </w:p>
    <w:tbl>
      <w:tblPr>
        <w:tblStyle w:val="TableauGrille1Clair-Accentuation1"/>
        <w:tblW w:w="10243" w:type="dxa"/>
        <w:tblLook w:val="04A0" w:firstRow="1" w:lastRow="0" w:firstColumn="1" w:lastColumn="0" w:noHBand="0" w:noVBand="1"/>
      </w:tblPr>
      <w:tblGrid>
        <w:gridCol w:w="1558"/>
        <w:gridCol w:w="2130"/>
        <w:gridCol w:w="1949"/>
        <w:gridCol w:w="1587"/>
        <w:gridCol w:w="1476"/>
        <w:gridCol w:w="1543"/>
      </w:tblGrid>
      <w:tr w:rsidR="00AB41B7" w14:paraId="0F879806" w14:textId="77777777" w:rsidTr="00AB41B7">
        <w:trPr>
          <w:cnfStyle w:val="100000000000" w:firstRow="1" w:lastRow="0" w:firstColumn="0" w:lastColumn="0" w:oddVBand="0" w:evenVBand="0" w:oddHBand="0" w:evenHBand="0" w:firstRowFirstColumn="0" w:firstRowLastColumn="0" w:lastRowFirstColumn="0" w:lastRowLastColumn="0"/>
          <w:trHeight w:val="1199"/>
        </w:trPr>
        <w:tc>
          <w:tcPr>
            <w:cnfStyle w:val="001000000000" w:firstRow="0" w:lastRow="0" w:firstColumn="1" w:lastColumn="0" w:oddVBand="0" w:evenVBand="0" w:oddHBand="0" w:evenHBand="0" w:firstRowFirstColumn="0" w:firstRowLastColumn="0" w:lastRowFirstColumn="0" w:lastRowLastColumn="0"/>
            <w:tcW w:w="1558" w:type="dxa"/>
          </w:tcPr>
          <w:p w14:paraId="35577E2A" w14:textId="77777777" w:rsidR="00AB41B7" w:rsidRDefault="00AB41B7" w:rsidP="002644AF">
            <w:pPr>
              <w:jc w:val="center"/>
            </w:pPr>
            <w:r>
              <w:t>Nombre de registres AVX</w:t>
            </w:r>
          </w:p>
        </w:tc>
        <w:tc>
          <w:tcPr>
            <w:tcW w:w="2130" w:type="dxa"/>
          </w:tcPr>
          <w:p w14:paraId="788FDDE8" w14:textId="77777777" w:rsidR="00AB41B7" w:rsidRPr="00AB41B7" w:rsidRDefault="00AB41B7" w:rsidP="002644AF">
            <w:pPr>
              <w:jc w:val="center"/>
              <w:cnfStyle w:val="100000000000" w:firstRow="1" w:lastRow="0" w:firstColumn="0" w:lastColumn="0" w:oddVBand="0" w:evenVBand="0" w:oddHBand="0" w:evenHBand="0" w:firstRowFirstColumn="0" w:firstRowLastColumn="0" w:lastRowFirstColumn="0" w:lastRowLastColumn="0"/>
              <w:rPr>
                <w:lang w:val="fr-FR"/>
              </w:rPr>
            </w:pPr>
            <w:r w:rsidRPr="00AB41B7">
              <w:rPr>
                <w:lang w:val="fr-FR"/>
              </w:rPr>
              <w:t>Temps d’exécution de la version séquentielle (</w:t>
            </w:r>
            <w:r w:rsidRPr="00AB41B7">
              <w:rPr>
                <w:rStyle w:val="lrzxr"/>
                <w:lang w:val="fr-FR"/>
              </w:rPr>
              <w:t>µ</w:t>
            </w:r>
            <w:r w:rsidRPr="00AB41B7">
              <w:rPr>
                <w:lang w:val="fr-FR"/>
              </w:rPr>
              <w:t>s)</w:t>
            </w:r>
          </w:p>
        </w:tc>
        <w:tc>
          <w:tcPr>
            <w:tcW w:w="1949" w:type="dxa"/>
          </w:tcPr>
          <w:p w14:paraId="42410684" w14:textId="77777777" w:rsidR="00AB41B7" w:rsidRPr="00AB41B7" w:rsidRDefault="00AB41B7" w:rsidP="002644AF">
            <w:pPr>
              <w:jc w:val="center"/>
              <w:cnfStyle w:val="100000000000" w:firstRow="1" w:lastRow="0" w:firstColumn="0" w:lastColumn="0" w:oddVBand="0" w:evenVBand="0" w:oddHBand="0" w:evenHBand="0" w:firstRowFirstColumn="0" w:firstRowLastColumn="0" w:lastRowFirstColumn="0" w:lastRowLastColumn="0"/>
              <w:rPr>
                <w:lang w:val="fr-FR"/>
              </w:rPr>
            </w:pPr>
            <w:r w:rsidRPr="00AB41B7">
              <w:rPr>
                <w:lang w:val="fr-FR"/>
              </w:rPr>
              <w:t>Temps d’exécution de la version vectorielle (</w:t>
            </w:r>
            <w:r w:rsidRPr="00AB41B7">
              <w:rPr>
                <w:rStyle w:val="lrzxr"/>
                <w:lang w:val="fr-FR"/>
              </w:rPr>
              <w:t>µ</w:t>
            </w:r>
            <w:r w:rsidRPr="00AB41B7">
              <w:rPr>
                <w:lang w:val="fr-FR"/>
              </w:rPr>
              <w:t>s)</w:t>
            </w:r>
          </w:p>
        </w:tc>
        <w:tc>
          <w:tcPr>
            <w:tcW w:w="1587" w:type="dxa"/>
          </w:tcPr>
          <w:p w14:paraId="53A3CBE5" w14:textId="6A641019" w:rsidR="00AB41B7" w:rsidRDefault="008A4FCE" w:rsidP="002644AF">
            <w:pPr>
              <w:jc w:val="center"/>
              <w:cnfStyle w:val="100000000000" w:firstRow="1" w:lastRow="0" w:firstColumn="0" w:lastColumn="0" w:oddVBand="0" w:evenVBand="0" w:oddHBand="0" w:evenHBand="0" w:firstRowFirstColumn="0" w:firstRowLastColumn="0" w:lastRowFirstColumn="0" w:lastRowLastColumn="0"/>
            </w:pPr>
            <w:r>
              <w:t xml:space="preserve">Travail </w:t>
            </w:r>
          </w:p>
        </w:tc>
        <w:tc>
          <w:tcPr>
            <w:tcW w:w="1476" w:type="dxa"/>
          </w:tcPr>
          <w:p w14:paraId="4DD1F724" w14:textId="1BCA8925" w:rsidR="00AB41B7" w:rsidRDefault="008A4FCE" w:rsidP="002644AF">
            <w:pPr>
              <w:jc w:val="center"/>
              <w:cnfStyle w:val="100000000000" w:firstRow="1" w:lastRow="0" w:firstColumn="0" w:lastColumn="0" w:oddVBand="0" w:evenVBand="0" w:oddHBand="0" w:evenHBand="0" w:firstRowFirstColumn="0" w:firstRowLastColumn="0" w:lastRowFirstColumn="0" w:lastRowLastColumn="0"/>
            </w:pPr>
            <w:r>
              <w:t>Accélération</w:t>
            </w:r>
          </w:p>
        </w:tc>
        <w:tc>
          <w:tcPr>
            <w:tcW w:w="1543" w:type="dxa"/>
          </w:tcPr>
          <w:p w14:paraId="0B030FF3" w14:textId="77777777" w:rsidR="00AB41B7" w:rsidRDefault="00AB41B7" w:rsidP="002644AF">
            <w:pPr>
              <w:jc w:val="center"/>
              <w:cnfStyle w:val="100000000000" w:firstRow="1" w:lastRow="0" w:firstColumn="0" w:lastColumn="0" w:oddVBand="0" w:evenVBand="0" w:oddHBand="0" w:evenHBand="0" w:firstRowFirstColumn="0" w:firstRowLastColumn="0" w:lastRowFirstColumn="0" w:lastRowLastColumn="0"/>
            </w:pPr>
            <w:r>
              <w:t>Efficacité</w:t>
            </w:r>
          </w:p>
        </w:tc>
      </w:tr>
      <w:tr w:rsidR="007F2A4D" w14:paraId="7002223B" w14:textId="77777777" w:rsidTr="00AB41B7">
        <w:trPr>
          <w:trHeight w:val="231"/>
        </w:trPr>
        <w:tc>
          <w:tcPr>
            <w:cnfStyle w:val="001000000000" w:firstRow="0" w:lastRow="0" w:firstColumn="1" w:lastColumn="0" w:oddVBand="0" w:evenVBand="0" w:oddHBand="0" w:evenHBand="0" w:firstRowFirstColumn="0" w:firstRowLastColumn="0" w:lastRowFirstColumn="0" w:lastRowLastColumn="0"/>
            <w:tcW w:w="1558" w:type="dxa"/>
          </w:tcPr>
          <w:p w14:paraId="5FDFE13D" w14:textId="2B69B316" w:rsidR="007F2A4D" w:rsidRDefault="007F2A4D" w:rsidP="007F2A4D">
            <w:pPr>
              <w:jc w:val="center"/>
            </w:pPr>
            <w:r w:rsidRPr="009F1532">
              <w:t>1 024</w:t>
            </w:r>
          </w:p>
        </w:tc>
        <w:tc>
          <w:tcPr>
            <w:tcW w:w="2130" w:type="dxa"/>
          </w:tcPr>
          <w:p w14:paraId="2AD0D0CE" w14:textId="7F59B3D1" w:rsidR="007F2A4D" w:rsidRDefault="007F2A4D" w:rsidP="007F2A4D">
            <w:pPr>
              <w:jc w:val="center"/>
              <w:cnfStyle w:val="000000000000" w:firstRow="0" w:lastRow="0" w:firstColumn="0" w:lastColumn="0" w:oddVBand="0" w:evenVBand="0" w:oddHBand="0" w:evenHBand="0" w:firstRowFirstColumn="0" w:firstRowLastColumn="0" w:lastRowFirstColumn="0" w:lastRowLastColumn="0"/>
            </w:pPr>
            <w:r w:rsidRPr="009F1532">
              <w:t>11</w:t>
            </w:r>
          </w:p>
        </w:tc>
        <w:tc>
          <w:tcPr>
            <w:tcW w:w="1949" w:type="dxa"/>
          </w:tcPr>
          <w:p w14:paraId="27E73B0A" w14:textId="5336A9F0" w:rsidR="007F2A4D" w:rsidRDefault="007F2A4D" w:rsidP="007F2A4D">
            <w:pPr>
              <w:jc w:val="center"/>
              <w:cnfStyle w:val="000000000000" w:firstRow="0" w:lastRow="0" w:firstColumn="0" w:lastColumn="0" w:oddVBand="0" w:evenVBand="0" w:oddHBand="0" w:evenHBand="0" w:firstRowFirstColumn="0" w:firstRowLastColumn="0" w:lastRowFirstColumn="0" w:lastRowLastColumn="0"/>
            </w:pPr>
            <w:r w:rsidRPr="009F1532">
              <w:t>3</w:t>
            </w:r>
          </w:p>
        </w:tc>
        <w:tc>
          <w:tcPr>
            <w:tcW w:w="1587" w:type="dxa"/>
          </w:tcPr>
          <w:p w14:paraId="6CD0BE0E" w14:textId="22386E97" w:rsidR="007F2A4D" w:rsidRDefault="00216AE9" w:rsidP="007F2A4D">
            <w:pPr>
              <w:jc w:val="center"/>
              <w:cnfStyle w:val="000000000000" w:firstRow="0" w:lastRow="0" w:firstColumn="0" w:lastColumn="0" w:oddVBand="0" w:evenVBand="0" w:oddHBand="0" w:evenHBand="0" w:firstRowFirstColumn="0" w:firstRowLastColumn="0" w:lastRowFirstColumn="0" w:lastRowLastColumn="0"/>
            </w:pPr>
            <w:r w:rsidRPr="0042354B">
              <w:rPr>
                <w:highlight w:val="cyan"/>
              </w:rPr>
              <w:t>8</w:t>
            </w:r>
            <w:r>
              <w:t>*3 = 24</w:t>
            </w:r>
          </w:p>
        </w:tc>
        <w:tc>
          <w:tcPr>
            <w:tcW w:w="1476" w:type="dxa"/>
          </w:tcPr>
          <w:p w14:paraId="1F180D9C" w14:textId="0B90CAA2" w:rsidR="007F2A4D" w:rsidRDefault="00797AF7" w:rsidP="007F2A4D">
            <w:pPr>
              <w:jc w:val="center"/>
              <w:cnfStyle w:val="000000000000" w:firstRow="0" w:lastRow="0" w:firstColumn="0" w:lastColumn="0" w:oddVBand="0" w:evenVBand="0" w:oddHBand="0" w:evenHBand="0" w:firstRowFirstColumn="0" w:firstRowLastColumn="0" w:lastRowFirstColumn="0" w:lastRowLastColumn="0"/>
            </w:pPr>
            <w:r>
              <w:t xml:space="preserve">11/3 = </w:t>
            </w:r>
            <w:r w:rsidR="007F2A4D" w:rsidRPr="009F1532">
              <w:t>3.67</w:t>
            </w:r>
          </w:p>
        </w:tc>
        <w:tc>
          <w:tcPr>
            <w:tcW w:w="1543" w:type="dxa"/>
          </w:tcPr>
          <w:p w14:paraId="302E01A7" w14:textId="098F0C72" w:rsidR="007F2A4D" w:rsidRDefault="00797AF7" w:rsidP="007F2A4D">
            <w:pPr>
              <w:jc w:val="center"/>
              <w:cnfStyle w:val="000000000000" w:firstRow="0" w:lastRow="0" w:firstColumn="0" w:lastColumn="0" w:oddVBand="0" w:evenVBand="0" w:oddHBand="0" w:evenHBand="0" w:firstRowFirstColumn="0" w:firstRowLastColumn="0" w:lastRowFirstColumn="0" w:lastRowLastColumn="0"/>
            </w:pPr>
            <w:r>
              <w:t>11/24</w:t>
            </w:r>
            <w:r w:rsidR="00B27ED2">
              <w:t xml:space="preserve"> </w:t>
            </w:r>
            <w:r>
              <w:t xml:space="preserve">= </w:t>
            </w:r>
            <w:r w:rsidR="00FA07AD">
              <w:t>0.45833</w:t>
            </w:r>
          </w:p>
        </w:tc>
      </w:tr>
      <w:tr w:rsidR="007F2A4D" w14:paraId="2B12373D" w14:textId="77777777" w:rsidTr="00AB41B7">
        <w:trPr>
          <w:trHeight w:val="307"/>
        </w:trPr>
        <w:tc>
          <w:tcPr>
            <w:cnfStyle w:val="001000000000" w:firstRow="0" w:lastRow="0" w:firstColumn="1" w:lastColumn="0" w:oddVBand="0" w:evenVBand="0" w:oddHBand="0" w:evenHBand="0" w:firstRowFirstColumn="0" w:firstRowLastColumn="0" w:lastRowFirstColumn="0" w:lastRowLastColumn="0"/>
            <w:tcW w:w="1558" w:type="dxa"/>
          </w:tcPr>
          <w:p w14:paraId="359DE515" w14:textId="40612A92" w:rsidR="007F2A4D" w:rsidRDefault="007F2A4D" w:rsidP="007F2A4D">
            <w:pPr>
              <w:jc w:val="center"/>
            </w:pPr>
            <w:r w:rsidRPr="009F1532">
              <w:t>32 768</w:t>
            </w:r>
          </w:p>
        </w:tc>
        <w:tc>
          <w:tcPr>
            <w:tcW w:w="2130" w:type="dxa"/>
          </w:tcPr>
          <w:p w14:paraId="056A29F4" w14:textId="3B4705D6" w:rsidR="007F2A4D" w:rsidRDefault="007F2A4D" w:rsidP="007F2A4D">
            <w:pPr>
              <w:jc w:val="center"/>
              <w:cnfStyle w:val="000000000000" w:firstRow="0" w:lastRow="0" w:firstColumn="0" w:lastColumn="0" w:oddVBand="0" w:evenVBand="0" w:oddHBand="0" w:evenHBand="0" w:firstRowFirstColumn="0" w:firstRowLastColumn="0" w:lastRowFirstColumn="0" w:lastRowLastColumn="0"/>
            </w:pPr>
            <w:r w:rsidRPr="009F1532">
              <w:t>332</w:t>
            </w:r>
          </w:p>
        </w:tc>
        <w:tc>
          <w:tcPr>
            <w:tcW w:w="1949" w:type="dxa"/>
          </w:tcPr>
          <w:p w14:paraId="54D82884" w14:textId="57AB2A3E" w:rsidR="007F2A4D" w:rsidRDefault="007F2A4D" w:rsidP="007F2A4D">
            <w:pPr>
              <w:jc w:val="center"/>
              <w:cnfStyle w:val="000000000000" w:firstRow="0" w:lastRow="0" w:firstColumn="0" w:lastColumn="0" w:oddVBand="0" w:evenVBand="0" w:oddHBand="0" w:evenHBand="0" w:firstRowFirstColumn="0" w:firstRowLastColumn="0" w:lastRowFirstColumn="0" w:lastRowLastColumn="0"/>
            </w:pPr>
            <w:r w:rsidRPr="009F1532">
              <w:t>84</w:t>
            </w:r>
          </w:p>
        </w:tc>
        <w:tc>
          <w:tcPr>
            <w:tcW w:w="1587" w:type="dxa"/>
          </w:tcPr>
          <w:p w14:paraId="0397369C" w14:textId="7478FAB7" w:rsidR="007F2A4D" w:rsidRDefault="002D5353" w:rsidP="007F2A4D">
            <w:pPr>
              <w:jc w:val="center"/>
              <w:cnfStyle w:val="000000000000" w:firstRow="0" w:lastRow="0" w:firstColumn="0" w:lastColumn="0" w:oddVBand="0" w:evenVBand="0" w:oddHBand="0" w:evenHBand="0" w:firstRowFirstColumn="0" w:firstRowLastColumn="0" w:lastRowFirstColumn="0" w:lastRowLastColumn="0"/>
            </w:pPr>
            <w:r>
              <w:t>672</w:t>
            </w:r>
          </w:p>
        </w:tc>
        <w:tc>
          <w:tcPr>
            <w:tcW w:w="1476" w:type="dxa"/>
          </w:tcPr>
          <w:p w14:paraId="5B16AC4D" w14:textId="402773B6" w:rsidR="007F2A4D" w:rsidRDefault="007F2A4D" w:rsidP="007F2A4D">
            <w:pPr>
              <w:jc w:val="center"/>
              <w:cnfStyle w:val="000000000000" w:firstRow="0" w:lastRow="0" w:firstColumn="0" w:lastColumn="0" w:oddVBand="0" w:evenVBand="0" w:oddHBand="0" w:evenHBand="0" w:firstRowFirstColumn="0" w:firstRowLastColumn="0" w:lastRowFirstColumn="0" w:lastRowLastColumn="0"/>
            </w:pPr>
            <w:r w:rsidRPr="009F1532">
              <w:t>3.95</w:t>
            </w:r>
          </w:p>
        </w:tc>
        <w:tc>
          <w:tcPr>
            <w:tcW w:w="1543" w:type="dxa"/>
          </w:tcPr>
          <w:p w14:paraId="0FDCF791" w14:textId="7F8B2808" w:rsidR="007F2A4D" w:rsidRDefault="00FA07AD" w:rsidP="007F2A4D">
            <w:pPr>
              <w:jc w:val="center"/>
              <w:cnfStyle w:val="000000000000" w:firstRow="0" w:lastRow="0" w:firstColumn="0" w:lastColumn="0" w:oddVBand="0" w:evenVBand="0" w:oddHBand="0" w:evenHBand="0" w:firstRowFirstColumn="0" w:firstRowLastColumn="0" w:lastRowFirstColumn="0" w:lastRowLastColumn="0"/>
            </w:pPr>
            <w:r>
              <w:t>0.49404</w:t>
            </w:r>
          </w:p>
        </w:tc>
      </w:tr>
      <w:tr w:rsidR="007F2A4D" w14:paraId="266B86C4" w14:textId="77777777" w:rsidTr="00AB41B7">
        <w:trPr>
          <w:trHeight w:val="297"/>
        </w:trPr>
        <w:tc>
          <w:tcPr>
            <w:cnfStyle w:val="001000000000" w:firstRow="0" w:lastRow="0" w:firstColumn="1" w:lastColumn="0" w:oddVBand="0" w:evenVBand="0" w:oddHBand="0" w:evenHBand="0" w:firstRowFirstColumn="0" w:firstRowLastColumn="0" w:lastRowFirstColumn="0" w:lastRowLastColumn="0"/>
            <w:tcW w:w="1558" w:type="dxa"/>
          </w:tcPr>
          <w:p w14:paraId="74DDF686" w14:textId="5C14A59A" w:rsidR="007F2A4D" w:rsidRPr="004D403A" w:rsidRDefault="007F2A4D" w:rsidP="007F2A4D">
            <w:pPr>
              <w:jc w:val="center"/>
            </w:pPr>
            <w:r w:rsidRPr="009F1532">
              <w:t>65 536</w:t>
            </w:r>
          </w:p>
        </w:tc>
        <w:tc>
          <w:tcPr>
            <w:tcW w:w="2130" w:type="dxa"/>
          </w:tcPr>
          <w:p w14:paraId="02476AF2" w14:textId="74ED6E57" w:rsidR="007F2A4D" w:rsidRDefault="007F2A4D" w:rsidP="007F2A4D">
            <w:pPr>
              <w:jc w:val="center"/>
              <w:cnfStyle w:val="000000000000" w:firstRow="0" w:lastRow="0" w:firstColumn="0" w:lastColumn="0" w:oddVBand="0" w:evenVBand="0" w:oddHBand="0" w:evenHBand="0" w:firstRowFirstColumn="0" w:firstRowLastColumn="0" w:lastRowFirstColumn="0" w:lastRowLastColumn="0"/>
            </w:pPr>
            <w:r w:rsidRPr="009F1532">
              <w:t>787</w:t>
            </w:r>
          </w:p>
        </w:tc>
        <w:tc>
          <w:tcPr>
            <w:tcW w:w="1949" w:type="dxa"/>
          </w:tcPr>
          <w:p w14:paraId="08DE6790" w14:textId="78905CDC" w:rsidR="007F2A4D" w:rsidRDefault="007F2A4D" w:rsidP="007F2A4D">
            <w:pPr>
              <w:jc w:val="center"/>
              <w:cnfStyle w:val="000000000000" w:firstRow="0" w:lastRow="0" w:firstColumn="0" w:lastColumn="0" w:oddVBand="0" w:evenVBand="0" w:oddHBand="0" w:evenHBand="0" w:firstRowFirstColumn="0" w:firstRowLastColumn="0" w:lastRowFirstColumn="0" w:lastRowLastColumn="0"/>
            </w:pPr>
            <w:r w:rsidRPr="009F1532">
              <w:t>394</w:t>
            </w:r>
          </w:p>
        </w:tc>
        <w:tc>
          <w:tcPr>
            <w:tcW w:w="1587" w:type="dxa"/>
          </w:tcPr>
          <w:p w14:paraId="5737A1C8" w14:textId="51CB7745" w:rsidR="007F2A4D" w:rsidRDefault="002D5353" w:rsidP="007F2A4D">
            <w:pPr>
              <w:jc w:val="center"/>
              <w:cnfStyle w:val="000000000000" w:firstRow="0" w:lastRow="0" w:firstColumn="0" w:lastColumn="0" w:oddVBand="0" w:evenVBand="0" w:oddHBand="0" w:evenHBand="0" w:firstRowFirstColumn="0" w:firstRowLastColumn="0" w:lastRowFirstColumn="0" w:lastRowLastColumn="0"/>
            </w:pPr>
            <w:r>
              <w:t>3 152</w:t>
            </w:r>
          </w:p>
        </w:tc>
        <w:tc>
          <w:tcPr>
            <w:tcW w:w="1476" w:type="dxa"/>
          </w:tcPr>
          <w:p w14:paraId="0C465569" w14:textId="01CB8F95" w:rsidR="007F2A4D" w:rsidRDefault="007F2A4D" w:rsidP="007F2A4D">
            <w:pPr>
              <w:jc w:val="center"/>
              <w:cnfStyle w:val="000000000000" w:firstRow="0" w:lastRow="0" w:firstColumn="0" w:lastColumn="0" w:oddVBand="0" w:evenVBand="0" w:oddHBand="0" w:evenHBand="0" w:firstRowFirstColumn="0" w:firstRowLastColumn="0" w:lastRowFirstColumn="0" w:lastRowLastColumn="0"/>
            </w:pPr>
            <w:r w:rsidRPr="009F1532">
              <w:t>2</w:t>
            </w:r>
          </w:p>
        </w:tc>
        <w:tc>
          <w:tcPr>
            <w:tcW w:w="1543" w:type="dxa"/>
          </w:tcPr>
          <w:p w14:paraId="01474696" w14:textId="6D880FA5" w:rsidR="007F2A4D" w:rsidRDefault="00FA07AD" w:rsidP="007F2A4D">
            <w:pPr>
              <w:jc w:val="center"/>
              <w:cnfStyle w:val="000000000000" w:firstRow="0" w:lastRow="0" w:firstColumn="0" w:lastColumn="0" w:oddVBand="0" w:evenVBand="0" w:oddHBand="0" w:evenHBand="0" w:firstRowFirstColumn="0" w:firstRowLastColumn="0" w:lastRowFirstColumn="0" w:lastRowLastColumn="0"/>
            </w:pPr>
            <w:r w:rsidRPr="00FA07AD">
              <w:t>0.24968</w:t>
            </w:r>
          </w:p>
        </w:tc>
      </w:tr>
      <w:tr w:rsidR="007F2A4D" w14:paraId="1A889DC1" w14:textId="77777777" w:rsidTr="00AB41B7">
        <w:trPr>
          <w:trHeight w:val="297"/>
        </w:trPr>
        <w:tc>
          <w:tcPr>
            <w:cnfStyle w:val="001000000000" w:firstRow="0" w:lastRow="0" w:firstColumn="1" w:lastColumn="0" w:oddVBand="0" w:evenVBand="0" w:oddHBand="0" w:evenHBand="0" w:firstRowFirstColumn="0" w:firstRowLastColumn="0" w:lastRowFirstColumn="0" w:lastRowLastColumn="0"/>
            <w:tcW w:w="1558" w:type="dxa"/>
          </w:tcPr>
          <w:p w14:paraId="061DCF5F" w14:textId="5AD0CCAA" w:rsidR="007F2A4D" w:rsidRPr="004D403A" w:rsidRDefault="007F2A4D" w:rsidP="007F2A4D">
            <w:pPr>
              <w:jc w:val="center"/>
            </w:pPr>
            <w:r w:rsidRPr="009F1532">
              <w:t>131 072</w:t>
            </w:r>
          </w:p>
        </w:tc>
        <w:tc>
          <w:tcPr>
            <w:tcW w:w="2130" w:type="dxa"/>
          </w:tcPr>
          <w:p w14:paraId="40A91709" w14:textId="66ED9BD6" w:rsidR="007F2A4D" w:rsidRDefault="007F2A4D" w:rsidP="007F2A4D">
            <w:pPr>
              <w:jc w:val="center"/>
              <w:cnfStyle w:val="000000000000" w:firstRow="0" w:lastRow="0" w:firstColumn="0" w:lastColumn="0" w:oddVBand="0" w:evenVBand="0" w:oddHBand="0" w:evenHBand="0" w:firstRowFirstColumn="0" w:firstRowLastColumn="0" w:lastRowFirstColumn="0" w:lastRowLastColumn="0"/>
            </w:pPr>
            <w:r w:rsidRPr="009F1532">
              <w:t>1</w:t>
            </w:r>
            <w:r w:rsidR="00A77175">
              <w:t xml:space="preserve"> </w:t>
            </w:r>
            <w:r w:rsidRPr="009F1532">
              <w:t>552</w:t>
            </w:r>
          </w:p>
        </w:tc>
        <w:tc>
          <w:tcPr>
            <w:tcW w:w="1949" w:type="dxa"/>
          </w:tcPr>
          <w:p w14:paraId="31E59A36" w14:textId="73D7A08E" w:rsidR="007F2A4D" w:rsidRDefault="007F2A4D" w:rsidP="007F2A4D">
            <w:pPr>
              <w:jc w:val="center"/>
              <w:cnfStyle w:val="000000000000" w:firstRow="0" w:lastRow="0" w:firstColumn="0" w:lastColumn="0" w:oddVBand="0" w:evenVBand="0" w:oddHBand="0" w:evenHBand="0" w:firstRowFirstColumn="0" w:firstRowLastColumn="0" w:lastRowFirstColumn="0" w:lastRowLastColumn="0"/>
            </w:pPr>
            <w:r w:rsidRPr="009F1532">
              <w:t>570</w:t>
            </w:r>
          </w:p>
        </w:tc>
        <w:tc>
          <w:tcPr>
            <w:tcW w:w="1587" w:type="dxa"/>
          </w:tcPr>
          <w:p w14:paraId="5059D4FF" w14:textId="2EF8F45D" w:rsidR="007F2A4D" w:rsidRDefault="002D5353" w:rsidP="007F2A4D">
            <w:pPr>
              <w:jc w:val="center"/>
              <w:cnfStyle w:val="000000000000" w:firstRow="0" w:lastRow="0" w:firstColumn="0" w:lastColumn="0" w:oddVBand="0" w:evenVBand="0" w:oddHBand="0" w:evenHBand="0" w:firstRowFirstColumn="0" w:firstRowLastColumn="0" w:lastRowFirstColumn="0" w:lastRowLastColumn="0"/>
            </w:pPr>
            <w:r>
              <w:t>4 560</w:t>
            </w:r>
          </w:p>
        </w:tc>
        <w:tc>
          <w:tcPr>
            <w:tcW w:w="1476" w:type="dxa"/>
          </w:tcPr>
          <w:p w14:paraId="214D0A23" w14:textId="35A652B1" w:rsidR="007F2A4D" w:rsidRDefault="007F2A4D" w:rsidP="007F2A4D">
            <w:pPr>
              <w:jc w:val="center"/>
              <w:cnfStyle w:val="000000000000" w:firstRow="0" w:lastRow="0" w:firstColumn="0" w:lastColumn="0" w:oddVBand="0" w:evenVBand="0" w:oddHBand="0" w:evenHBand="0" w:firstRowFirstColumn="0" w:firstRowLastColumn="0" w:lastRowFirstColumn="0" w:lastRowLastColumn="0"/>
            </w:pPr>
            <w:r w:rsidRPr="009F1532">
              <w:t>2.72</w:t>
            </w:r>
          </w:p>
        </w:tc>
        <w:tc>
          <w:tcPr>
            <w:tcW w:w="1543" w:type="dxa"/>
          </w:tcPr>
          <w:p w14:paraId="238AAFD7" w14:textId="4A9D2432" w:rsidR="007F2A4D" w:rsidRDefault="00FA07AD" w:rsidP="007F2A4D">
            <w:pPr>
              <w:jc w:val="center"/>
              <w:cnfStyle w:val="000000000000" w:firstRow="0" w:lastRow="0" w:firstColumn="0" w:lastColumn="0" w:oddVBand="0" w:evenVBand="0" w:oddHBand="0" w:evenHBand="0" w:firstRowFirstColumn="0" w:firstRowLastColumn="0" w:lastRowFirstColumn="0" w:lastRowLastColumn="0"/>
            </w:pPr>
            <w:r w:rsidRPr="00FA07AD">
              <w:t>0.34035</w:t>
            </w:r>
          </w:p>
        </w:tc>
      </w:tr>
      <w:tr w:rsidR="007F2A4D" w14:paraId="472B8AA4" w14:textId="77777777" w:rsidTr="00AB41B7">
        <w:trPr>
          <w:trHeight w:val="307"/>
        </w:trPr>
        <w:tc>
          <w:tcPr>
            <w:cnfStyle w:val="001000000000" w:firstRow="0" w:lastRow="0" w:firstColumn="1" w:lastColumn="0" w:oddVBand="0" w:evenVBand="0" w:oddHBand="0" w:evenHBand="0" w:firstRowFirstColumn="0" w:firstRowLastColumn="0" w:lastRowFirstColumn="0" w:lastRowLastColumn="0"/>
            <w:tcW w:w="1558" w:type="dxa"/>
          </w:tcPr>
          <w:p w14:paraId="0618B601" w14:textId="08C3F4D6" w:rsidR="007F2A4D" w:rsidRDefault="007F2A4D" w:rsidP="007F2A4D">
            <w:pPr>
              <w:jc w:val="center"/>
            </w:pPr>
            <w:r w:rsidRPr="009F1532">
              <w:t>8 388 608</w:t>
            </w:r>
          </w:p>
        </w:tc>
        <w:tc>
          <w:tcPr>
            <w:tcW w:w="2130" w:type="dxa"/>
          </w:tcPr>
          <w:p w14:paraId="7D0B0360" w14:textId="6C753134" w:rsidR="007F2A4D" w:rsidRDefault="007F2A4D" w:rsidP="007F2A4D">
            <w:pPr>
              <w:jc w:val="center"/>
              <w:cnfStyle w:val="000000000000" w:firstRow="0" w:lastRow="0" w:firstColumn="0" w:lastColumn="0" w:oddVBand="0" w:evenVBand="0" w:oddHBand="0" w:evenHBand="0" w:firstRowFirstColumn="0" w:firstRowLastColumn="0" w:lastRowFirstColumn="0" w:lastRowLastColumn="0"/>
            </w:pPr>
            <w:r w:rsidRPr="009F1532">
              <w:t>86</w:t>
            </w:r>
            <w:r w:rsidR="00A77175">
              <w:t xml:space="preserve"> </w:t>
            </w:r>
            <w:r w:rsidRPr="009F1532">
              <w:t>594</w:t>
            </w:r>
          </w:p>
        </w:tc>
        <w:tc>
          <w:tcPr>
            <w:tcW w:w="1949" w:type="dxa"/>
          </w:tcPr>
          <w:p w14:paraId="2A8D70DD" w14:textId="77583A54" w:rsidR="007F2A4D" w:rsidRDefault="007F2A4D" w:rsidP="007F2A4D">
            <w:pPr>
              <w:jc w:val="center"/>
              <w:cnfStyle w:val="000000000000" w:firstRow="0" w:lastRow="0" w:firstColumn="0" w:lastColumn="0" w:oddVBand="0" w:evenVBand="0" w:oddHBand="0" w:evenHBand="0" w:firstRowFirstColumn="0" w:firstRowLastColumn="0" w:lastRowFirstColumn="0" w:lastRowLastColumn="0"/>
            </w:pPr>
            <w:r w:rsidRPr="009F1532">
              <w:t>36</w:t>
            </w:r>
            <w:r w:rsidR="00A77175">
              <w:t xml:space="preserve"> </w:t>
            </w:r>
            <w:r w:rsidRPr="009F1532">
              <w:t>320</w:t>
            </w:r>
          </w:p>
        </w:tc>
        <w:tc>
          <w:tcPr>
            <w:tcW w:w="1587" w:type="dxa"/>
          </w:tcPr>
          <w:p w14:paraId="0F2F92D9" w14:textId="41A5D3DA" w:rsidR="007F2A4D" w:rsidRDefault="002D5353" w:rsidP="007F2A4D">
            <w:pPr>
              <w:jc w:val="center"/>
              <w:cnfStyle w:val="000000000000" w:firstRow="0" w:lastRow="0" w:firstColumn="0" w:lastColumn="0" w:oddVBand="0" w:evenVBand="0" w:oddHBand="0" w:evenHBand="0" w:firstRowFirstColumn="0" w:firstRowLastColumn="0" w:lastRowFirstColumn="0" w:lastRowLastColumn="0"/>
            </w:pPr>
            <w:r>
              <w:t>290 560</w:t>
            </w:r>
          </w:p>
        </w:tc>
        <w:tc>
          <w:tcPr>
            <w:tcW w:w="1476" w:type="dxa"/>
          </w:tcPr>
          <w:p w14:paraId="2F214A07" w14:textId="4DA3BC24" w:rsidR="007F2A4D" w:rsidRDefault="007F2A4D" w:rsidP="007F2A4D">
            <w:pPr>
              <w:jc w:val="center"/>
              <w:cnfStyle w:val="000000000000" w:firstRow="0" w:lastRow="0" w:firstColumn="0" w:lastColumn="0" w:oddVBand="0" w:evenVBand="0" w:oddHBand="0" w:evenHBand="0" w:firstRowFirstColumn="0" w:firstRowLastColumn="0" w:lastRowFirstColumn="0" w:lastRowLastColumn="0"/>
            </w:pPr>
            <w:r w:rsidRPr="009F1532">
              <w:t>2.38</w:t>
            </w:r>
          </w:p>
        </w:tc>
        <w:tc>
          <w:tcPr>
            <w:tcW w:w="1543" w:type="dxa"/>
          </w:tcPr>
          <w:p w14:paraId="2B21B50D" w14:textId="42518FA9" w:rsidR="007F2A4D" w:rsidRDefault="00FA07AD" w:rsidP="007F2A4D">
            <w:pPr>
              <w:jc w:val="center"/>
              <w:cnfStyle w:val="000000000000" w:firstRow="0" w:lastRow="0" w:firstColumn="0" w:lastColumn="0" w:oddVBand="0" w:evenVBand="0" w:oddHBand="0" w:evenHBand="0" w:firstRowFirstColumn="0" w:firstRowLastColumn="0" w:lastRowFirstColumn="0" w:lastRowLastColumn="0"/>
            </w:pPr>
            <w:r w:rsidRPr="00FA07AD">
              <w:t>0.29802</w:t>
            </w:r>
          </w:p>
        </w:tc>
      </w:tr>
      <w:tr w:rsidR="00431BC2" w14:paraId="0A12E16D" w14:textId="77777777" w:rsidTr="00AB41B7">
        <w:trPr>
          <w:trHeight w:val="307"/>
        </w:trPr>
        <w:tc>
          <w:tcPr>
            <w:cnfStyle w:val="001000000000" w:firstRow="0" w:lastRow="0" w:firstColumn="1" w:lastColumn="0" w:oddVBand="0" w:evenVBand="0" w:oddHBand="0" w:evenHBand="0" w:firstRowFirstColumn="0" w:firstRowLastColumn="0" w:lastRowFirstColumn="0" w:lastRowLastColumn="0"/>
            <w:tcW w:w="1558" w:type="dxa"/>
          </w:tcPr>
          <w:p w14:paraId="55C34D62" w14:textId="5AC4E03F" w:rsidR="00431BC2" w:rsidRPr="009F1532" w:rsidRDefault="00431BC2" w:rsidP="007F2A4D">
            <w:pPr>
              <w:jc w:val="center"/>
            </w:pPr>
            <w:r w:rsidRPr="00431BC2">
              <w:t>15</w:t>
            </w:r>
            <w:r>
              <w:t xml:space="preserve"> </w:t>
            </w:r>
            <w:r w:rsidRPr="00431BC2">
              <w:t>352</w:t>
            </w:r>
            <w:r>
              <w:t xml:space="preserve"> </w:t>
            </w:r>
            <w:r w:rsidRPr="00431BC2">
              <w:t>120</w:t>
            </w:r>
          </w:p>
        </w:tc>
        <w:tc>
          <w:tcPr>
            <w:tcW w:w="2130" w:type="dxa"/>
          </w:tcPr>
          <w:p w14:paraId="407C976C" w14:textId="44805C00" w:rsidR="00431BC2" w:rsidRPr="009F1532" w:rsidRDefault="00A77175" w:rsidP="007F2A4D">
            <w:pPr>
              <w:jc w:val="center"/>
              <w:cnfStyle w:val="000000000000" w:firstRow="0" w:lastRow="0" w:firstColumn="0" w:lastColumn="0" w:oddVBand="0" w:evenVBand="0" w:oddHBand="0" w:evenHBand="0" w:firstRowFirstColumn="0" w:firstRowLastColumn="0" w:lastRowFirstColumn="0" w:lastRowLastColumn="0"/>
            </w:pPr>
            <w:r w:rsidRPr="00A77175">
              <w:t>160</w:t>
            </w:r>
            <w:r>
              <w:t xml:space="preserve"> </w:t>
            </w:r>
            <w:r w:rsidRPr="00A77175">
              <w:t>000</w:t>
            </w:r>
          </w:p>
        </w:tc>
        <w:tc>
          <w:tcPr>
            <w:tcW w:w="1949" w:type="dxa"/>
          </w:tcPr>
          <w:p w14:paraId="06C9D684" w14:textId="258195B0" w:rsidR="00431BC2" w:rsidRPr="009F1532" w:rsidRDefault="00A77175" w:rsidP="007F2A4D">
            <w:pPr>
              <w:jc w:val="center"/>
              <w:cnfStyle w:val="000000000000" w:firstRow="0" w:lastRow="0" w:firstColumn="0" w:lastColumn="0" w:oddVBand="0" w:evenVBand="0" w:oddHBand="0" w:evenHBand="0" w:firstRowFirstColumn="0" w:firstRowLastColumn="0" w:lastRowFirstColumn="0" w:lastRowLastColumn="0"/>
            </w:pPr>
            <w:r w:rsidRPr="00A77175">
              <w:t>65</w:t>
            </w:r>
            <w:r>
              <w:t xml:space="preserve"> </w:t>
            </w:r>
            <w:r w:rsidRPr="00A77175">
              <w:t>210</w:t>
            </w:r>
          </w:p>
        </w:tc>
        <w:tc>
          <w:tcPr>
            <w:tcW w:w="1587" w:type="dxa"/>
          </w:tcPr>
          <w:p w14:paraId="083735FC" w14:textId="33206A2B" w:rsidR="00431BC2" w:rsidRDefault="00A77175" w:rsidP="007F2A4D">
            <w:pPr>
              <w:jc w:val="center"/>
              <w:cnfStyle w:val="000000000000" w:firstRow="0" w:lastRow="0" w:firstColumn="0" w:lastColumn="0" w:oddVBand="0" w:evenVBand="0" w:oddHBand="0" w:evenHBand="0" w:firstRowFirstColumn="0" w:firstRowLastColumn="0" w:lastRowFirstColumn="0" w:lastRowLastColumn="0"/>
            </w:pPr>
            <w:r w:rsidRPr="00A77175">
              <w:t>521</w:t>
            </w:r>
            <w:r>
              <w:t xml:space="preserve"> </w:t>
            </w:r>
            <w:r w:rsidRPr="00A77175">
              <w:t>680</w:t>
            </w:r>
          </w:p>
        </w:tc>
        <w:tc>
          <w:tcPr>
            <w:tcW w:w="1476" w:type="dxa"/>
          </w:tcPr>
          <w:p w14:paraId="491EC895" w14:textId="44A1E462" w:rsidR="00431BC2" w:rsidRPr="009F1532" w:rsidRDefault="00A77175" w:rsidP="007F2A4D">
            <w:pPr>
              <w:jc w:val="center"/>
              <w:cnfStyle w:val="000000000000" w:firstRow="0" w:lastRow="0" w:firstColumn="0" w:lastColumn="0" w:oddVBand="0" w:evenVBand="0" w:oddHBand="0" w:evenHBand="0" w:firstRowFirstColumn="0" w:firstRowLastColumn="0" w:lastRowFirstColumn="0" w:lastRowLastColumn="0"/>
            </w:pPr>
            <w:r w:rsidRPr="00A77175">
              <w:t>2.45</w:t>
            </w:r>
          </w:p>
        </w:tc>
        <w:tc>
          <w:tcPr>
            <w:tcW w:w="1543" w:type="dxa"/>
          </w:tcPr>
          <w:p w14:paraId="3D01D345" w14:textId="37439DC9" w:rsidR="00431BC2" w:rsidRPr="00FA07AD" w:rsidRDefault="00A77175" w:rsidP="007F2A4D">
            <w:pPr>
              <w:jc w:val="center"/>
              <w:cnfStyle w:val="000000000000" w:firstRow="0" w:lastRow="0" w:firstColumn="0" w:lastColumn="0" w:oddVBand="0" w:evenVBand="0" w:oddHBand="0" w:evenHBand="0" w:firstRowFirstColumn="0" w:firstRowLastColumn="0" w:lastRowFirstColumn="0" w:lastRowLastColumn="0"/>
            </w:pPr>
            <w:r w:rsidRPr="00A77175">
              <w:t>0.30670</w:t>
            </w:r>
          </w:p>
        </w:tc>
      </w:tr>
      <w:tr w:rsidR="00431BC2" w14:paraId="74269E0A" w14:textId="77777777" w:rsidTr="00AB41B7">
        <w:trPr>
          <w:trHeight w:val="307"/>
        </w:trPr>
        <w:tc>
          <w:tcPr>
            <w:cnfStyle w:val="001000000000" w:firstRow="0" w:lastRow="0" w:firstColumn="1" w:lastColumn="0" w:oddVBand="0" w:evenVBand="0" w:oddHBand="0" w:evenHBand="0" w:firstRowFirstColumn="0" w:firstRowLastColumn="0" w:lastRowFirstColumn="0" w:lastRowLastColumn="0"/>
            <w:tcW w:w="1558" w:type="dxa"/>
          </w:tcPr>
          <w:p w14:paraId="1D151CE8" w14:textId="596EB4C0" w:rsidR="00431BC2" w:rsidRPr="00431BC2" w:rsidRDefault="00431BC2" w:rsidP="007F2A4D">
            <w:pPr>
              <w:jc w:val="center"/>
            </w:pPr>
            <w:r w:rsidRPr="00431BC2">
              <w:t>30</w:t>
            </w:r>
            <w:r>
              <w:t xml:space="preserve"> </w:t>
            </w:r>
            <w:r w:rsidRPr="00431BC2">
              <w:t>000</w:t>
            </w:r>
            <w:r>
              <w:t xml:space="preserve"> </w:t>
            </w:r>
            <w:r w:rsidRPr="00431BC2">
              <w:t>000</w:t>
            </w:r>
          </w:p>
        </w:tc>
        <w:tc>
          <w:tcPr>
            <w:tcW w:w="2130" w:type="dxa"/>
          </w:tcPr>
          <w:p w14:paraId="4E02BB6F" w14:textId="0B563E20" w:rsidR="00431BC2" w:rsidRPr="009F1532" w:rsidRDefault="00431BC2" w:rsidP="007F2A4D">
            <w:pPr>
              <w:jc w:val="center"/>
              <w:cnfStyle w:val="000000000000" w:firstRow="0" w:lastRow="0" w:firstColumn="0" w:lastColumn="0" w:oddVBand="0" w:evenVBand="0" w:oddHBand="0" w:evenHBand="0" w:firstRowFirstColumn="0" w:firstRowLastColumn="0" w:lastRowFirstColumn="0" w:lastRowLastColumn="0"/>
            </w:pPr>
            <w:r w:rsidRPr="00431BC2">
              <w:t>327</w:t>
            </w:r>
            <w:r w:rsidR="00A77175">
              <w:t xml:space="preserve"> </w:t>
            </w:r>
            <w:r w:rsidRPr="00431BC2">
              <w:t>000</w:t>
            </w:r>
          </w:p>
        </w:tc>
        <w:tc>
          <w:tcPr>
            <w:tcW w:w="1949" w:type="dxa"/>
          </w:tcPr>
          <w:p w14:paraId="59DD7248" w14:textId="45ED4BEA" w:rsidR="00431BC2" w:rsidRPr="009F1532" w:rsidRDefault="00431BC2" w:rsidP="007F2A4D">
            <w:pPr>
              <w:jc w:val="center"/>
              <w:cnfStyle w:val="000000000000" w:firstRow="0" w:lastRow="0" w:firstColumn="0" w:lastColumn="0" w:oddVBand="0" w:evenVBand="0" w:oddHBand="0" w:evenHBand="0" w:firstRowFirstColumn="0" w:firstRowLastColumn="0" w:lastRowFirstColumn="0" w:lastRowLastColumn="0"/>
            </w:pPr>
            <w:r w:rsidRPr="00431BC2">
              <w:t>132</w:t>
            </w:r>
            <w:r w:rsidR="00A77175">
              <w:t xml:space="preserve"> </w:t>
            </w:r>
            <w:r w:rsidRPr="00431BC2">
              <w:t>000</w:t>
            </w:r>
          </w:p>
        </w:tc>
        <w:tc>
          <w:tcPr>
            <w:tcW w:w="1587" w:type="dxa"/>
          </w:tcPr>
          <w:p w14:paraId="1F760FA5" w14:textId="544BE570" w:rsidR="00431BC2" w:rsidRDefault="00A77175" w:rsidP="007F2A4D">
            <w:pPr>
              <w:jc w:val="center"/>
              <w:cnfStyle w:val="000000000000" w:firstRow="0" w:lastRow="0" w:firstColumn="0" w:lastColumn="0" w:oddVBand="0" w:evenVBand="0" w:oddHBand="0" w:evenHBand="0" w:firstRowFirstColumn="0" w:firstRowLastColumn="0" w:lastRowFirstColumn="0" w:lastRowLastColumn="0"/>
            </w:pPr>
            <w:r w:rsidRPr="00A77175">
              <w:t>1</w:t>
            </w:r>
            <w:r>
              <w:t xml:space="preserve"> </w:t>
            </w:r>
            <w:r w:rsidRPr="00A77175">
              <w:t>056</w:t>
            </w:r>
            <w:r>
              <w:t xml:space="preserve"> </w:t>
            </w:r>
            <w:r w:rsidRPr="00A77175">
              <w:t>000</w:t>
            </w:r>
          </w:p>
        </w:tc>
        <w:tc>
          <w:tcPr>
            <w:tcW w:w="1476" w:type="dxa"/>
          </w:tcPr>
          <w:p w14:paraId="0F42FE77" w14:textId="7E067850" w:rsidR="00431BC2" w:rsidRPr="009F1532" w:rsidRDefault="00A77175" w:rsidP="007F2A4D">
            <w:pPr>
              <w:jc w:val="center"/>
              <w:cnfStyle w:val="000000000000" w:firstRow="0" w:lastRow="0" w:firstColumn="0" w:lastColumn="0" w:oddVBand="0" w:evenVBand="0" w:oddHBand="0" w:evenHBand="0" w:firstRowFirstColumn="0" w:firstRowLastColumn="0" w:lastRowFirstColumn="0" w:lastRowLastColumn="0"/>
            </w:pPr>
            <w:r w:rsidRPr="00A77175">
              <w:t>2.47</w:t>
            </w:r>
          </w:p>
        </w:tc>
        <w:tc>
          <w:tcPr>
            <w:tcW w:w="1543" w:type="dxa"/>
          </w:tcPr>
          <w:p w14:paraId="1828E6B0" w14:textId="7C46888B" w:rsidR="00431BC2" w:rsidRPr="00FA07AD" w:rsidRDefault="00A77175" w:rsidP="007F2A4D">
            <w:pPr>
              <w:jc w:val="center"/>
              <w:cnfStyle w:val="000000000000" w:firstRow="0" w:lastRow="0" w:firstColumn="0" w:lastColumn="0" w:oddVBand="0" w:evenVBand="0" w:oddHBand="0" w:evenHBand="0" w:firstRowFirstColumn="0" w:firstRowLastColumn="0" w:lastRowFirstColumn="0" w:lastRowLastColumn="0"/>
            </w:pPr>
            <w:r w:rsidRPr="00A77175">
              <w:t>0.30965</w:t>
            </w:r>
          </w:p>
        </w:tc>
      </w:tr>
      <w:tr w:rsidR="00431BC2" w14:paraId="05ABEEA3" w14:textId="77777777" w:rsidTr="00AB41B7">
        <w:trPr>
          <w:trHeight w:val="307"/>
        </w:trPr>
        <w:tc>
          <w:tcPr>
            <w:cnfStyle w:val="001000000000" w:firstRow="0" w:lastRow="0" w:firstColumn="1" w:lastColumn="0" w:oddVBand="0" w:evenVBand="0" w:oddHBand="0" w:evenHBand="0" w:firstRowFirstColumn="0" w:firstRowLastColumn="0" w:lastRowFirstColumn="0" w:lastRowLastColumn="0"/>
            <w:tcW w:w="1558" w:type="dxa"/>
          </w:tcPr>
          <w:p w14:paraId="128FFE79" w14:textId="386BF818" w:rsidR="00431BC2" w:rsidRPr="00431BC2" w:rsidRDefault="00431BC2" w:rsidP="007F2A4D">
            <w:pPr>
              <w:jc w:val="center"/>
            </w:pPr>
            <w:r w:rsidRPr="00431BC2">
              <w:t>100</w:t>
            </w:r>
            <w:r>
              <w:t xml:space="preserve"> </w:t>
            </w:r>
            <w:r w:rsidRPr="00431BC2">
              <w:t>000</w:t>
            </w:r>
            <w:r>
              <w:t xml:space="preserve"> </w:t>
            </w:r>
            <w:r w:rsidRPr="00431BC2">
              <w:t>000</w:t>
            </w:r>
          </w:p>
        </w:tc>
        <w:tc>
          <w:tcPr>
            <w:tcW w:w="2130" w:type="dxa"/>
          </w:tcPr>
          <w:p w14:paraId="39221357" w14:textId="5E3582F1" w:rsidR="00431BC2" w:rsidRPr="009F1532" w:rsidRDefault="00431BC2" w:rsidP="007F2A4D">
            <w:pPr>
              <w:jc w:val="center"/>
              <w:cnfStyle w:val="000000000000" w:firstRow="0" w:lastRow="0" w:firstColumn="0" w:lastColumn="0" w:oddVBand="0" w:evenVBand="0" w:oddHBand="0" w:evenHBand="0" w:firstRowFirstColumn="0" w:firstRowLastColumn="0" w:lastRowFirstColumn="0" w:lastRowLastColumn="0"/>
            </w:pPr>
            <w:r w:rsidRPr="00431BC2">
              <w:t>1</w:t>
            </w:r>
            <w:r w:rsidR="00A77175">
              <w:t xml:space="preserve"> </w:t>
            </w:r>
            <w:r w:rsidRPr="00431BC2">
              <w:t>088</w:t>
            </w:r>
            <w:r w:rsidR="00A77175">
              <w:t xml:space="preserve"> </w:t>
            </w:r>
            <w:r w:rsidRPr="00431BC2">
              <w:t>000</w:t>
            </w:r>
          </w:p>
        </w:tc>
        <w:tc>
          <w:tcPr>
            <w:tcW w:w="1949" w:type="dxa"/>
          </w:tcPr>
          <w:p w14:paraId="6B4CD0F6" w14:textId="3B862D38" w:rsidR="00431BC2" w:rsidRPr="009F1532" w:rsidRDefault="00431BC2" w:rsidP="007F2A4D">
            <w:pPr>
              <w:jc w:val="center"/>
              <w:cnfStyle w:val="000000000000" w:firstRow="0" w:lastRow="0" w:firstColumn="0" w:lastColumn="0" w:oddVBand="0" w:evenVBand="0" w:oddHBand="0" w:evenHBand="0" w:firstRowFirstColumn="0" w:firstRowLastColumn="0" w:lastRowFirstColumn="0" w:lastRowLastColumn="0"/>
            </w:pPr>
            <w:r w:rsidRPr="00431BC2">
              <w:t>465</w:t>
            </w:r>
            <w:r w:rsidR="00A77175">
              <w:t xml:space="preserve"> </w:t>
            </w:r>
            <w:r w:rsidRPr="00431BC2">
              <w:t>000</w:t>
            </w:r>
          </w:p>
        </w:tc>
        <w:tc>
          <w:tcPr>
            <w:tcW w:w="1587" w:type="dxa"/>
          </w:tcPr>
          <w:p w14:paraId="7CF95DD5" w14:textId="77EC662A" w:rsidR="00431BC2" w:rsidRDefault="00A77175" w:rsidP="007F2A4D">
            <w:pPr>
              <w:jc w:val="center"/>
              <w:cnfStyle w:val="000000000000" w:firstRow="0" w:lastRow="0" w:firstColumn="0" w:lastColumn="0" w:oddVBand="0" w:evenVBand="0" w:oddHBand="0" w:evenHBand="0" w:firstRowFirstColumn="0" w:firstRowLastColumn="0" w:lastRowFirstColumn="0" w:lastRowLastColumn="0"/>
            </w:pPr>
            <w:r w:rsidRPr="00A77175">
              <w:t>3</w:t>
            </w:r>
            <w:r>
              <w:t xml:space="preserve"> </w:t>
            </w:r>
            <w:r w:rsidRPr="00A77175">
              <w:t>720</w:t>
            </w:r>
            <w:r>
              <w:t xml:space="preserve"> </w:t>
            </w:r>
            <w:r w:rsidRPr="00A77175">
              <w:t>000</w:t>
            </w:r>
          </w:p>
        </w:tc>
        <w:tc>
          <w:tcPr>
            <w:tcW w:w="1476" w:type="dxa"/>
          </w:tcPr>
          <w:p w14:paraId="0591A6F3" w14:textId="0BF33B75" w:rsidR="00431BC2" w:rsidRPr="009F1532" w:rsidRDefault="00A77175" w:rsidP="007F2A4D">
            <w:pPr>
              <w:jc w:val="center"/>
              <w:cnfStyle w:val="000000000000" w:firstRow="0" w:lastRow="0" w:firstColumn="0" w:lastColumn="0" w:oddVBand="0" w:evenVBand="0" w:oddHBand="0" w:evenHBand="0" w:firstRowFirstColumn="0" w:firstRowLastColumn="0" w:lastRowFirstColumn="0" w:lastRowLastColumn="0"/>
            </w:pPr>
            <w:r w:rsidRPr="00A77175">
              <w:t>2.3</w:t>
            </w:r>
            <w:r>
              <w:t>4</w:t>
            </w:r>
          </w:p>
        </w:tc>
        <w:tc>
          <w:tcPr>
            <w:tcW w:w="1543" w:type="dxa"/>
          </w:tcPr>
          <w:p w14:paraId="3FBE616A" w14:textId="324FB0AA" w:rsidR="00431BC2" w:rsidRPr="00FA07AD" w:rsidRDefault="00A77175" w:rsidP="007F2A4D">
            <w:pPr>
              <w:jc w:val="center"/>
              <w:cnfStyle w:val="000000000000" w:firstRow="0" w:lastRow="0" w:firstColumn="0" w:lastColumn="0" w:oddVBand="0" w:evenVBand="0" w:oddHBand="0" w:evenHBand="0" w:firstRowFirstColumn="0" w:firstRowLastColumn="0" w:lastRowFirstColumn="0" w:lastRowLastColumn="0"/>
            </w:pPr>
            <w:r w:rsidRPr="00A77175">
              <w:t>0.29247</w:t>
            </w:r>
          </w:p>
        </w:tc>
      </w:tr>
    </w:tbl>
    <w:p w14:paraId="2B2A353E" w14:textId="77777777" w:rsidR="007F2A4D" w:rsidRPr="00AB1BDC" w:rsidRDefault="007F2A4D" w:rsidP="00AB1BDC">
      <w:pPr>
        <w:rPr>
          <w:sz w:val="2"/>
          <w:szCs w:val="2"/>
        </w:rPr>
      </w:pPr>
    </w:p>
    <w:p w14:paraId="47E9696C" w14:textId="3F8B3ADA" w:rsidR="0042354B" w:rsidRDefault="0042354B" w:rsidP="00A77175">
      <w:pPr>
        <w:ind w:firstLine="708"/>
        <w:jc w:val="left"/>
      </w:pPr>
      <w:r w:rsidRPr="0042354B">
        <w:rPr>
          <w:highlight w:val="cyan"/>
        </w:rPr>
        <w:t>8</w:t>
      </w:r>
      <w:r>
        <w:t> : le nombre de «</w:t>
      </w:r>
      <w:r w:rsidR="00447792">
        <w:t>« </w:t>
      </w:r>
      <w:r>
        <w:t>threads</w:t>
      </w:r>
      <w:r w:rsidR="00447792">
        <w:t> </w:t>
      </w:r>
      <w:proofErr w:type="gramStart"/>
      <w:r w:rsidR="00447792">
        <w:t>»</w:t>
      </w:r>
      <w:r>
        <w:t>»</w:t>
      </w:r>
      <w:proofErr w:type="gramEnd"/>
      <w:r>
        <w:t xml:space="preserve"> utilise avec AVX.</w:t>
      </w:r>
    </w:p>
    <w:p w14:paraId="3D4AC68C" w14:textId="07A1092B" w:rsidR="00A77175" w:rsidRDefault="00A77175" w:rsidP="00A77175">
      <w:pPr>
        <w:ind w:firstLine="708"/>
        <w:jc w:val="left"/>
      </w:pPr>
      <w:r>
        <w:t>Lorsque le nombre de registres AVX est inférieur à 65 536 (2^16), l’efficacité est en moyenne supérieure à 0.4, ce qui indique une utilisation efficace des ressources de calcul disponibles. Cela se traduit par une réduction significative du temps d’exécution par rapport à la version séquentielle.</w:t>
      </w:r>
    </w:p>
    <w:p w14:paraId="06468750" w14:textId="27E063CE" w:rsidR="00A77175" w:rsidRDefault="00A77175" w:rsidP="00A77175">
      <w:pPr>
        <w:ind w:firstLine="708"/>
        <w:jc w:val="left"/>
      </w:pPr>
      <w:r>
        <w:t>Cependant, lorsque le nombre de registres AVX dépasse 65 536, l’efficacité diminue, passant en dessous de 0.4. Cela suggère que l’algorithme devient moins efficace à mesure que le nombre de registres AVX augmente. En d’autres termes, l’augmentation du nombre de registres AVX n’entraîne pas une réduction proportionnelle du temps d’exécution.</w:t>
      </w:r>
    </w:p>
    <w:p w14:paraId="20D1B467" w14:textId="77777777" w:rsidR="00A77175" w:rsidRDefault="00A77175" w:rsidP="00A77175">
      <w:pPr>
        <w:ind w:firstLine="708"/>
        <w:jc w:val="left"/>
      </w:pPr>
      <w:r>
        <w:t>Il est également intéressant de noter que malgré la diminution de l’efficacité, l’accélération reste relativement constante, oscillant autour de 2.4 pour les nombres de registres AVX supérieurs à 65 536. Cela pourrait indiquer que bien que l’efficacité diminue, l’algorithme parallèle est toujours capable de fournir une accélération significative par rapport à la version séquentielle.</w:t>
      </w:r>
      <w:bookmarkStart w:id="6" w:name="_Toc93249900"/>
      <w:bookmarkStart w:id="7" w:name="_Toc157017805"/>
    </w:p>
    <w:p w14:paraId="5C3003E5" w14:textId="3908C747" w:rsidR="00323C63" w:rsidRDefault="00323C63" w:rsidP="00A77175">
      <w:pPr>
        <w:pStyle w:val="Titre1"/>
      </w:pPr>
      <w:bookmarkStart w:id="8" w:name="_Toc157953187"/>
      <w:r>
        <w:lastRenderedPageBreak/>
        <w:t>Exercice 3</w:t>
      </w:r>
      <w:bookmarkEnd w:id="6"/>
      <w:bookmarkEnd w:id="7"/>
      <w:bookmarkEnd w:id="8"/>
    </w:p>
    <w:p w14:paraId="2D660D9A" w14:textId="7B6746F7" w:rsidR="0042354B" w:rsidRDefault="00000000" w:rsidP="0042354B">
      <w:r>
        <w:pict w14:anchorId="11FA8B89">
          <v:rect id="_x0000_i1028" style="width:468pt;height:1.5pt" o:hralign="center" o:hrstd="t" o:hrnoshade="t" o:hr="t" fillcolor="#4472c4 [3204]" stroked="f"/>
        </w:pict>
      </w:r>
    </w:p>
    <w:p w14:paraId="1C4F743E" w14:textId="2A92F507" w:rsidR="0042354B" w:rsidRDefault="0042354B" w:rsidP="0042354B">
      <w:r>
        <w:t>Voici les résultats d</w:t>
      </w:r>
      <w:r w:rsidR="00BB7227">
        <w:t>e l’</w:t>
      </w:r>
      <w:r>
        <w:t>efficacité obtenus en fonction du nombre de threads et de registres AVX :</w:t>
      </w:r>
    </w:p>
    <w:tbl>
      <w:tblPr>
        <w:tblStyle w:val="TableauGrille1Clair-Accentuation1"/>
        <w:tblW w:w="9755" w:type="dxa"/>
        <w:tblLook w:val="04A0" w:firstRow="1" w:lastRow="0" w:firstColumn="1" w:lastColumn="0" w:noHBand="0" w:noVBand="1"/>
      </w:tblPr>
      <w:tblGrid>
        <w:gridCol w:w="3001"/>
        <w:gridCol w:w="1512"/>
        <w:gridCol w:w="1808"/>
        <w:gridCol w:w="1626"/>
        <w:gridCol w:w="1808"/>
      </w:tblGrid>
      <w:tr w:rsidR="00F93BEA" w14:paraId="0A26AC41" w14:textId="63F0CBCD" w:rsidTr="00F93BEA">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3001" w:type="dxa"/>
          </w:tcPr>
          <w:p w14:paraId="24878A2E" w14:textId="2B7B4ADD" w:rsidR="00F93BEA" w:rsidRPr="004F31CF" w:rsidRDefault="00F93BEA" w:rsidP="002644AF">
            <w:pPr>
              <w:jc w:val="center"/>
              <w:rPr>
                <w:lang w:val="fr-FR"/>
              </w:rPr>
            </w:pPr>
            <w:r w:rsidRPr="004F31CF">
              <w:rPr>
                <w:lang w:val="fr-FR"/>
              </w:rPr>
              <w:t xml:space="preserve">Nombre de threads / Nombre de registres AVX </w:t>
            </w:r>
          </w:p>
        </w:tc>
        <w:tc>
          <w:tcPr>
            <w:tcW w:w="1512" w:type="dxa"/>
          </w:tcPr>
          <w:p w14:paraId="7ECCBAA2" w14:textId="77777777" w:rsidR="00F93BEA" w:rsidRDefault="00F93BEA" w:rsidP="002644AF">
            <w:pPr>
              <w:jc w:val="center"/>
              <w:cnfStyle w:val="100000000000" w:firstRow="1" w:lastRow="0" w:firstColumn="0" w:lastColumn="0" w:oddVBand="0" w:evenVBand="0" w:oddHBand="0" w:evenHBand="0" w:firstRowFirstColumn="0" w:firstRowLastColumn="0" w:lastRowFirstColumn="0" w:lastRowLastColumn="0"/>
            </w:pPr>
            <w:r>
              <w:t>1</w:t>
            </w:r>
          </w:p>
        </w:tc>
        <w:tc>
          <w:tcPr>
            <w:tcW w:w="1808" w:type="dxa"/>
          </w:tcPr>
          <w:p w14:paraId="0F20D456" w14:textId="77777777" w:rsidR="00F93BEA" w:rsidRDefault="00F93BEA" w:rsidP="002644AF">
            <w:pPr>
              <w:jc w:val="center"/>
              <w:cnfStyle w:val="100000000000" w:firstRow="1" w:lastRow="0" w:firstColumn="0" w:lastColumn="0" w:oddVBand="0" w:evenVBand="0" w:oddHBand="0" w:evenHBand="0" w:firstRowFirstColumn="0" w:firstRowLastColumn="0" w:lastRowFirstColumn="0" w:lastRowLastColumn="0"/>
            </w:pPr>
            <w:r>
              <w:t>2</w:t>
            </w:r>
          </w:p>
        </w:tc>
        <w:tc>
          <w:tcPr>
            <w:tcW w:w="1626" w:type="dxa"/>
          </w:tcPr>
          <w:p w14:paraId="797EA7E7" w14:textId="77777777" w:rsidR="00F93BEA" w:rsidRDefault="00F93BEA" w:rsidP="002644AF">
            <w:pPr>
              <w:jc w:val="center"/>
              <w:cnfStyle w:val="100000000000" w:firstRow="1" w:lastRow="0" w:firstColumn="0" w:lastColumn="0" w:oddVBand="0" w:evenVBand="0" w:oddHBand="0" w:evenHBand="0" w:firstRowFirstColumn="0" w:firstRowLastColumn="0" w:lastRowFirstColumn="0" w:lastRowLastColumn="0"/>
            </w:pPr>
            <w:r>
              <w:t>4</w:t>
            </w:r>
          </w:p>
        </w:tc>
        <w:tc>
          <w:tcPr>
            <w:tcW w:w="1808" w:type="dxa"/>
          </w:tcPr>
          <w:p w14:paraId="0AFC3FC2" w14:textId="77777777" w:rsidR="00F93BEA" w:rsidRDefault="00F93BEA" w:rsidP="002644AF">
            <w:pPr>
              <w:jc w:val="center"/>
              <w:cnfStyle w:val="100000000000" w:firstRow="1" w:lastRow="0" w:firstColumn="0" w:lastColumn="0" w:oddVBand="0" w:evenVBand="0" w:oddHBand="0" w:evenHBand="0" w:firstRowFirstColumn="0" w:firstRowLastColumn="0" w:lastRowFirstColumn="0" w:lastRowLastColumn="0"/>
            </w:pPr>
            <w:r>
              <w:t>8</w:t>
            </w:r>
          </w:p>
        </w:tc>
      </w:tr>
      <w:tr w:rsidR="00F93BEA" w14:paraId="7137AEBD" w14:textId="2755DB68" w:rsidTr="00F93BEA">
        <w:trPr>
          <w:trHeight w:val="303"/>
        </w:trPr>
        <w:tc>
          <w:tcPr>
            <w:cnfStyle w:val="001000000000" w:firstRow="0" w:lastRow="0" w:firstColumn="1" w:lastColumn="0" w:oddVBand="0" w:evenVBand="0" w:oddHBand="0" w:evenHBand="0" w:firstRowFirstColumn="0" w:firstRowLastColumn="0" w:lastRowFirstColumn="0" w:lastRowLastColumn="0"/>
            <w:tcW w:w="3001" w:type="dxa"/>
          </w:tcPr>
          <w:p w14:paraId="08AAE4A0" w14:textId="77777777" w:rsidR="00F93BEA" w:rsidRDefault="00F93BEA" w:rsidP="00F93BEA">
            <w:pPr>
              <w:jc w:val="center"/>
            </w:pPr>
            <w:r>
              <w:t>1 024</w:t>
            </w:r>
          </w:p>
        </w:tc>
        <w:tc>
          <w:tcPr>
            <w:tcW w:w="1512" w:type="dxa"/>
          </w:tcPr>
          <w:p w14:paraId="1F118BA5" w14:textId="266D3EA1"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 xml:space="preserve"> 0.45</w:t>
            </w:r>
          </w:p>
        </w:tc>
        <w:tc>
          <w:tcPr>
            <w:tcW w:w="1808" w:type="dxa"/>
          </w:tcPr>
          <w:p w14:paraId="7F26F149" w14:textId="41A1CAE6"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0.45</w:t>
            </w:r>
          </w:p>
        </w:tc>
        <w:tc>
          <w:tcPr>
            <w:tcW w:w="1626" w:type="dxa"/>
          </w:tcPr>
          <w:p w14:paraId="14036E24" w14:textId="53284FAB"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0.40</w:t>
            </w:r>
          </w:p>
        </w:tc>
        <w:tc>
          <w:tcPr>
            <w:tcW w:w="1808" w:type="dxa"/>
          </w:tcPr>
          <w:p w14:paraId="62A50EDA" w14:textId="322FF54F"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0.41</w:t>
            </w:r>
          </w:p>
        </w:tc>
      </w:tr>
      <w:tr w:rsidR="00F93BEA" w14:paraId="4DA7271F" w14:textId="520EA4DA" w:rsidTr="00F93BEA">
        <w:trPr>
          <w:trHeight w:val="303"/>
        </w:trPr>
        <w:tc>
          <w:tcPr>
            <w:cnfStyle w:val="001000000000" w:firstRow="0" w:lastRow="0" w:firstColumn="1" w:lastColumn="0" w:oddVBand="0" w:evenVBand="0" w:oddHBand="0" w:evenHBand="0" w:firstRowFirstColumn="0" w:firstRowLastColumn="0" w:lastRowFirstColumn="0" w:lastRowLastColumn="0"/>
            <w:tcW w:w="3001" w:type="dxa"/>
          </w:tcPr>
          <w:p w14:paraId="003777EF" w14:textId="77777777" w:rsidR="00F93BEA" w:rsidRDefault="00F93BEA" w:rsidP="00F93BEA">
            <w:pPr>
              <w:jc w:val="center"/>
            </w:pPr>
            <w:r>
              <w:t>4 096</w:t>
            </w:r>
          </w:p>
        </w:tc>
        <w:tc>
          <w:tcPr>
            <w:tcW w:w="1512" w:type="dxa"/>
          </w:tcPr>
          <w:p w14:paraId="6B00B542" w14:textId="4808722A"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0.49</w:t>
            </w:r>
          </w:p>
        </w:tc>
        <w:tc>
          <w:tcPr>
            <w:tcW w:w="1808" w:type="dxa"/>
          </w:tcPr>
          <w:p w14:paraId="15368FFB" w14:textId="50FF7D47"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0.40</w:t>
            </w:r>
          </w:p>
        </w:tc>
        <w:tc>
          <w:tcPr>
            <w:tcW w:w="1626" w:type="dxa"/>
          </w:tcPr>
          <w:p w14:paraId="693E3A5E" w14:textId="0E5D268A"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0.38</w:t>
            </w:r>
          </w:p>
        </w:tc>
        <w:tc>
          <w:tcPr>
            <w:tcW w:w="1808" w:type="dxa"/>
          </w:tcPr>
          <w:p w14:paraId="13520C1B" w14:textId="6F580666"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0.38</w:t>
            </w:r>
          </w:p>
        </w:tc>
      </w:tr>
      <w:tr w:rsidR="00F93BEA" w14:paraId="570B9AC7" w14:textId="58D652AD" w:rsidTr="00F93BEA">
        <w:trPr>
          <w:trHeight w:val="303"/>
        </w:trPr>
        <w:tc>
          <w:tcPr>
            <w:cnfStyle w:val="001000000000" w:firstRow="0" w:lastRow="0" w:firstColumn="1" w:lastColumn="0" w:oddVBand="0" w:evenVBand="0" w:oddHBand="0" w:evenHBand="0" w:firstRowFirstColumn="0" w:firstRowLastColumn="0" w:lastRowFirstColumn="0" w:lastRowLastColumn="0"/>
            <w:tcW w:w="3001" w:type="dxa"/>
          </w:tcPr>
          <w:p w14:paraId="2094BCC3" w14:textId="77777777" w:rsidR="00F93BEA" w:rsidRDefault="00F93BEA" w:rsidP="00F93BEA">
            <w:pPr>
              <w:jc w:val="center"/>
            </w:pPr>
            <w:r w:rsidRPr="004D403A">
              <w:t>32</w:t>
            </w:r>
            <w:r>
              <w:t xml:space="preserve"> </w:t>
            </w:r>
            <w:r w:rsidRPr="004D403A">
              <w:t>768</w:t>
            </w:r>
          </w:p>
        </w:tc>
        <w:tc>
          <w:tcPr>
            <w:tcW w:w="1512" w:type="dxa"/>
          </w:tcPr>
          <w:p w14:paraId="051A38EB" w14:textId="0710A0A2"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rsidRPr="00FA07AD">
              <w:t>0.24</w:t>
            </w:r>
          </w:p>
        </w:tc>
        <w:tc>
          <w:tcPr>
            <w:tcW w:w="1808" w:type="dxa"/>
          </w:tcPr>
          <w:p w14:paraId="5A064C10" w14:textId="40671520"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0.17</w:t>
            </w:r>
          </w:p>
        </w:tc>
        <w:tc>
          <w:tcPr>
            <w:tcW w:w="1626" w:type="dxa"/>
          </w:tcPr>
          <w:p w14:paraId="3EA0E099" w14:textId="67C35A63"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0.17</w:t>
            </w:r>
          </w:p>
        </w:tc>
        <w:tc>
          <w:tcPr>
            <w:tcW w:w="1808" w:type="dxa"/>
          </w:tcPr>
          <w:p w14:paraId="3CD51ECE" w14:textId="6D96CD7D"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0.15</w:t>
            </w:r>
          </w:p>
        </w:tc>
      </w:tr>
      <w:tr w:rsidR="00F93BEA" w14:paraId="6BD85F4F" w14:textId="64B067BE" w:rsidTr="00F93BEA">
        <w:trPr>
          <w:trHeight w:val="303"/>
        </w:trPr>
        <w:tc>
          <w:tcPr>
            <w:cnfStyle w:val="001000000000" w:firstRow="0" w:lastRow="0" w:firstColumn="1" w:lastColumn="0" w:oddVBand="0" w:evenVBand="0" w:oddHBand="0" w:evenHBand="0" w:firstRowFirstColumn="0" w:firstRowLastColumn="0" w:lastRowFirstColumn="0" w:lastRowLastColumn="0"/>
            <w:tcW w:w="3001" w:type="dxa"/>
          </w:tcPr>
          <w:p w14:paraId="733DAB3E" w14:textId="77777777" w:rsidR="00F93BEA" w:rsidRDefault="00F93BEA" w:rsidP="00F93BEA">
            <w:pPr>
              <w:jc w:val="center"/>
            </w:pPr>
            <w:r w:rsidRPr="005652D0">
              <w:t>65</w:t>
            </w:r>
            <w:r>
              <w:t xml:space="preserve"> </w:t>
            </w:r>
            <w:r w:rsidRPr="005652D0">
              <w:t>536</w:t>
            </w:r>
          </w:p>
        </w:tc>
        <w:tc>
          <w:tcPr>
            <w:tcW w:w="1512" w:type="dxa"/>
          </w:tcPr>
          <w:p w14:paraId="1FDF5965" w14:textId="23EF257E"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rsidRPr="00FA07AD">
              <w:t>0.34</w:t>
            </w:r>
          </w:p>
        </w:tc>
        <w:tc>
          <w:tcPr>
            <w:tcW w:w="1808" w:type="dxa"/>
          </w:tcPr>
          <w:p w14:paraId="56753282" w14:textId="37CA6ED2"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0.30</w:t>
            </w:r>
          </w:p>
        </w:tc>
        <w:tc>
          <w:tcPr>
            <w:tcW w:w="1626" w:type="dxa"/>
          </w:tcPr>
          <w:p w14:paraId="691F959E" w14:textId="34A16D82"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0.28</w:t>
            </w:r>
          </w:p>
        </w:tc>
        <w:tc>
          <w:tcPr>
            <w:tcW w:w="1808" w:type="dxa"/>
          </w:tcPr>
          <w:p w14:paraId="7BBBB9EB" w14:textId="6CD388C2"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0.28</w:t>
            </w:r>
          </w:p>
        </w:tc>
      </w:tr>
      <w:tr w:rsidR="00F93BEA" w14:paraId="73304818" w14:textId="41CE3797" w:rsidTr="00F93BEA">
        <w:trPr>
          <w:trHeight w:val="314"/>
        </w:trPr>
        <w:tc>
          <w:tcPr>
            <w:cnfStyle w:val="001000000000" w:firstRow="0" w:lastRow="0" w:firstColumn="1" w:lastColumn="0" w:oddVBand="0" w:evenVBand="0" w:oddHBand="0" w:evenHBand="0" w:firstRowFirstColumn="0" w:firstRowLastColumn="0" w:lastRowFirstColumn="0" w:lastRowLastColumn="0"/>
            <w:tcW w:w="3001" w:type="dxa"/>
          </w:tcPr>
          <w:p w14:paraId="66CD4C1D" w14:textId="77777777" w:rsidR="00F93BEA" w:rsidRDefault="00F93BEA" w:rsidP="00F93BEA">
            <w:pPr>
              <w:jc w:val="center"/>
            </w:pPr>
            <w:r>
              <w:rPr>
                <w:rStyle w:val="qv3wpe"/>
              </w:rPr>
              <w:t>131 072</w:t>
            </w:r>
          </w:p>
        </w:tc>
        <w:tc>
          <w:tcPr>
            <w:tcW w:w="1512" w:type="dxa"/>
          </w:tcPr>
          <w:p w14:paraId="6CEDDC75" w14:textId="287E26EB"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rsidRPr="00FA07AD">
              <w:t>0.29</w:t>
            </w:r>
          </w:p>
        </w:tc>
        <w:tc>
          <w:tcPr>
            <w:tcW w:w="1808" w:type="dxa"/>
          </w:tcPr>
          <w:p w14:paraId="7C2F723B" w14:textId="6893DD4C"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0.22</w:t>
            </w:r>
          </w:p>
        </w:tc>
        <w:tc>
          <w:tcPr>
            <w:tcW w:w="1626" w:type="dxa"/>
          </w:tcPr>
          <w:p w14:paraId="433E39D8" w14:textId="2FAF65DD"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0.22</w:t>
            </w:r>
          </w:p>
        </w:tc>
        <w:tc>
          <w:tcPr>
            <w:tcW w:w="1808" w:type="dxa"/>
          </w:tcPr>
          <w:p w14:paraId="453DE969" w14:textId="13953276"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0.22</w:t>
            </w:r>
          </w:p>
        </w:tc>
      </w:tr>
      <w:tr w:rsidR="00F93BEA" w14:paraId="3A349D20" w14:textId="2F3D6D3B" w:rsidTr="00F93BEA">
        <w:trPr>
          <w:trHeight w:val="303"/>
        </w:trPr>
        <w:tc>
          <w:tcPr>
            <w:cnfStyle w:val="001000000000" w:firstRow="0" w:lastRow="0" w:firstColumn="1" w:lastColumn="0" w:oddVBand="0" w:evenVBand="0" w:oddHBand="0" w:evenHBand="0" w:firstRowFirstColumn="0" w:firstRowLastColumn="0" w:lastRowFirstColumn="0" w:lastRowLastColumn="0"/>
            <w:tcW w:w="3001" w:type="dxa"/>
          </w:tcPr>
          <w:p w14:paraId="1E4AB097" w14:textId="77777777" w:rsidR="00F93BEA" w:rsidRDefault="00F93BEA" w:rsidP="00F93BEA">
            <w:pPr>
              <w:jc w:val="center"/>
            </w:pPr>
            <w:r>
              <w:rPr>
                <w:rStyle w:val="qv3wpe"/>
              </w:rPr>
              <w:t>8 388 608</w:t>
            </w:r>
          </w:p>
        </w:tc>
        <w:tc>
          <w:tcPr>
            <w:tcW w:w="1512" w:type="dxa"/>
          </w:tcPr>
          <w:p w14:paraId="32654BAD" w14:textId="0AA7DE8A"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rsidRPr="00A77175">
              <w:t>0.30</w:t>
            </w:r>
          </w:p>
        </w:tc>
        <w:tc>
          <w:tcPr>
            <w:tcW w:w="1808" w:type="dxa"/>
          </w:tcPr>
          <w:p w14:paraId="7314F5E0" w14:textId="33D60B2F"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0.20</w:t>
            </w:r>
          </w:p>
        </w:tc>
        <w:tc>
          <w:tcPr>
            <w:tcW w:w="1626" w:type="dxa"/>
          </w:tcPr>
          <w:p w14:paraId="06297DE7" w14:textId="27DC3002"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0.20</w:t>
            </w:r>
          </w:p>
        </w:tc>
        <w:tc>
          <w:tcPr>
            <w:tcW w:w="1808" w:type="dxa"/>
          </w:tcPr>
          <w:p w14:paraId="00CFAD36" w14:textId="7E3EF00D"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0.20</w:t>
            </w:r>
          </w:p>
        </w:tc>
      </w:tr>
      <w:tr w:rsidR="00F93BEA" w14:paraId="274CCD24" w14:textId="6DA77476" w:rsidTr="00F93BEA">
        <w:trPr>
          <w:trHeight w:val="303"/>
        </w:trPr>
        <w:tc>
          <w:tcPr>
            <w:cnfStyle w:val="001000000000" w:firstRow="0" w:lastRow="0" w:firstColumn="1" w:lastColumn="0" w:oddVBand="0" w:evenVBand="0" w:oddHBand="0" w:evenHBand="0" w:firstRowFirstColumn="0" w:firstRowLastColumn="0" w:lastRowFirstColumn="0" w:lastRowLastColumn="0"/>
            <w:tcW w:w="3001" w:type="dxa"/>
          </w:tcPr>
          <w:p w14:paraId="067ECD04" w14:textId="19BE53AB" w:rsidR="00F93BEA" w:rsidRDefault="00F93BEA" w:rsidP="00F93BEA">
            <w:pPr>
              <w:jc w:val="center"/>
              <w:rPr>
                <w:rStyle w:val="qv3wpe"/>
              </w:rPr>
            </w:pPr>
            <w:r w:rsidRPr="00431BC2">
              <w:t>15</w:t>
            </w:r>
            <w:r>
              <w:t xml:space="preserve"> </w:t>
            </w:r>
            <w:r w:rsidRPr="00431BC2">
              <w:t>352</w:t>
            </w:r>
            <w:r>
              <w:t xml:space="preserve"> </w:t>
            </w:r>
            <w:r w:rsidRPr="00431BC2">
              <w:t>120</w:t>
            </w:r>
          </w:p>
        </w:tc>
        <w:tc>
          <w:tcPr>
            <w:tcW w:w="1512" w:type="dxa"/>
          </w:tcPr>
          <w:p w14:paraId="498BD0B8" w14:textId="65110D73"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rsidRPr="00A77175">
              <w:t>0.30</w:t>
            </w:r>
          </w:p>
        </w:tc>
        <w:tc>
          <w:tcPr>
            <w:tcW w:w="1808" w:type="dxa"/>
          </w:tcPr>
          <w:p w14:paraId="13D2FA83" w14:textId="4C05685D"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0.21</w:t>
            </w:r>
          </w:p>
        </w:tc>
        <w:tc>
          <w:tcPr>
            <w:tcW w:w="1626" w:type="dxa"/>
          </w:tcPr>
          <w:p w14:paraId="1FE13B00" w14:textId="1ADE6360"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0.22</w:t>
            </w:r>
          </w:p>
        </w:tc>
        <w:tc>
          <w:tcPr>
            <w:tcW w:w="1808" w:type="dxa"/>
          </w:tcPr>
          <w:p w14:paraId="1EA12673" w14:textId="31BFAFB0"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0.21</w:t>
            </w:r>
          </w:p>
        </w:tc>
      </w:tr>
      <w:tr w:rsidR="00F93BEA" w14:paraId="778B37B5" w14:textId="470B39C5" w:rsidTr="00F93BEA">
        <w:trPr>
          <w:trHeight w:val="303"/>
        </w:trPr>
        <w:tc>
          <w:tcPr>
            <w:cnfStyle w:val="001000000000" w:firstRow="0" w:lastRow="0" w:firstColumn="1" w:lastColumn="0" w:oddVBand="0" w:evenVBand="0" w:oddHBand="0" w:evenHBand="0" w:firstRowFirstColumn="0" w:firstRowLastColumn="0" w:lastRowFirstColumn="0" w:lastRowLastColumn="0"/>
            <w:tcW w:w="3001" w:type="dxa"/>
          </w:tcPr>
          <w:p w14:paraId="680A747C" w14:textId="0F4EBF85" w:rsidR="00F93BEA" w:rsidRDefault="00F93BEA" w:rsidP="00F93BEA">
            <w:pPr>
              <w:jc w:val="center"/>
              <w:rPr>
                <w:rStyle w:val="qv3wpe"/>
              </w:rPr>
            </w:pPr>
            <w:r w:rsidRPr="00431BC2">
              <w:t>30</w:t>
            </w:r>
            <w:r>
              <w:t xml:space="preserve"> </w:t>
            </w:r>
            <w:r w:rsidRPr="00431BC2">
              <w:t>000</w:t>
            </w:r>
            <w:r>
              <w:t xml:space="preserve"> </w:t>
            </w:r>
            <w:r w:rsidRPr="00431BC2">
              <w:t>000</w:t>
            </w:r>
          </w:p>
        </w:tc>
        <w:tc>
          <w:tcPr>
            <w:tcW w:w="1512" w:type="dxa"/>
          </w:tcPr>
          <w:p w14:paraId="7423B62D" w14:textId="5A3DF341"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rsidRPr="00A77175">
              <w:t>0.29</w:t>
            </w:r>
          </w:p>
        </w:tc>
        <w:tc>
          <w:tcPr>
            <w:tcW w:w="1808" w:type="dxa"/>
          </w:tcPr>
          <w:p w14:paraId="1910C33A" w14:textId="6F969FD5"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0.25</w:t>
            </w:r>
          </w:p>
        </w:tc>
        <w:tc>
          <w:tcPr>
            <w:tcW w:w="1626" w:type="dxa"/>
          </w:tcPr>
          <w:p w14:paraId="331E4AAF" w14:textId="4537CF6D"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0.22</w:t>
            </w:r>
          </w:p>
        </w:tc>
        <w:tc>
          <w:tcPr>
            <w:tcW w:w="1808" w:type="dxa"/>
          </w:tcPr>
          <w:p w14:paraId="2C23E169" w14:textId="453B3C92" w:rsidR="00F93BEA" w:rsidRDefault="00F93BEA" w:rsidP="00F93BEA">
            <w:pPr>
              <w:jc w:val="center"/>
              <w:cnfStyle w:val="000000000000" w:firstRow="0" w:lastRow="0" w:firstColumn="0" w:lastColumn="0" w:oddVBand="0" w:evenVBand="0" w:oddHBand="0" w:evenHBand="0" w:firstRowFirstColumn="0" w:firstRowLastColumn="0" w:lastRowFirstColumn="0" w:lastRowLastColumn="0"/>
            </w:pPr>
            <w:r>
              <w:t>0.22</w:t>
            </w:r>
          </w:p>
        </w:tc>
      </w:tr>
    </w:tbl>
    <w:p w14:paraId="7A335017" w14:textId="77777777" w:rsidR="002002B0" w:rsidRDefault="002002B0" w:rsidP="001B2BF8">
      <w:pPr>
        <w:jc w:val="left"/>
      </w:pPr>
    </w:p>
    <w:p w14:paraId="67643010" w14:textId="6BC655E8" w:rsidR="00AC79B7" w:rsidRDefault="00AC79B7" w:rsidP="00AC79B7">
      <w:pPr>
        <w:ind w:firstLine="708"/>
      </w:pPr>
      <w:r>
        <w:t>L’augmentation du nombre de threads n’optimise pas le calcul. En réalité, plus le nombre de threads augmente, plus l’efficacité diminue. On attribue cela au fait que le calcul se fait rapidement (dans l’ordre des microsecondes), ce qui rend difficile l’optimisation avec des threads. De plus, le lancement des threads et l’attente de leur synchronisation prennent du temps, ce qui réduit l’efficacité.</w:t>
      </w:r>
    </w:p>
    <w:p w14:paraId="2F1CC9DE" w14:textId="4B05E342" w:rsidR="002002B0" w:rsidRDefault="00AC79B7" w:rsidP="00AC79B7">
      <w:pPr>
        <w:ind w:firstLine="708"/>
      </w:pPr>
      <w:r>
        <w:t xml:space="preserve">Cependant, il est important de noter que l’efficacité ne diminue pas de manière linéaire avec l’augmentation du nombre de threads. Par exemple, l’efficacité reste relativement stable lorsque le nombre de threads passe de 2 à 4, puis à 8, pour un nombre de registres AVX de 131 072 </w:t>
      </w:r>
      <w:r w:rsidR="003B639B">
        <w:t xml:space="preserve">à </w:t>
      </w:r>
      <w:r w:rsidR="006D6F29" w:rsidRPr="006D6F29">
        <w:t>30 000 000</w:t>
      </w:r>
      <w:r>
        <w:t>. Cela suggère que, bien que l’efficacité globale diminue avec l’augmentation du nombre de threads, l’impact est moins prononcé pour un nombre plus élevé de registres AVX.</w:t>
      </w:r>
    </w:p>
    <w:p w14:paraId="07781535" w14:textId="77777777" w:rsidR="00323C63" w:rsidRDefault="00323C63" w:rsidP="00323C63">
      <w:pPr>
        <w:pStyle w:val="Titre1"/>
      </w:pPr>
      <w:bookmarkStart w:id="9" w:name="_Toc93249901"/>
      <w:bookmarkStart w:id="10" w:name="_Toc157017806"/>
      <w:bookmarkStart w:id="11" w:name="_Toc157953188"/>
      <w:r>
        <w:t>Exercice 4</w:t>
      </w:r>
      <w:bookmarkEnd w:id="9"/>
      <w:bookmarkEnd w:id="10"/>
      <w:bookmarkEnd w:id="11"/>
    </w:p>
    <w:p w14:paraId="24D24B93" w14:textId="77777777" w:rsidR="00323C63" w:rsidRDefault="00000000" w:rsidP="00323C63">
      <w:r>
        <w:pict w14:anchorId="53C7B35A">
          <v:rect id="_x0000_i1029" style="width:468pt;height:1.5pt" o:hralign="center" o:hrstd="t" o:hrnoshade="t" o:hr="t" fillcolor="#4472c4 [3204]" stroked="f"/>
        </w:pict>
      </w:r>
    </w:p>
    <w:p w14:paraId="62FFAFD7" w14:textId="08D42D74" w:rsidR="00234040" w:rsidRDefault="00234040" w:rsidP="00234040">
      <w:pPr>
        <w:ind w:firstLine="708"/>
      </w:pPr>
      <w:r>
        <w:t>Lorsqu’on exécute le programme de cet exercice avec un grand nombre de valeurs, on remarque que l’approche séquentielle donne de mauvais résultats. Pour être plus précis, le problème vient à partir de 2 097 153 valeurs. Le problème vient du fait que l’on calcule plus de 16 777 216 floats, qui est la limite d’incrémentation d’un float en C++ et dans de nombreux autres langages. Cette valeur est égale à 2</w:t>
      </w:r>
      <w:r w:rsidRPr="00234040">
        <w:rPr>
          <w:vertAlign w:val="superscript"/>
        </w:rPr>
        <w:t>24</w:t>
      </w:r>
      <w:r>
        <w:t>, or ici notre float a sa mantisse codée sur 23 bits, ce qui fait que la mantisse se remplit de 0 et que le float reste bloqué à la valeur 16 777 216 sans pouvoir s’incrémenter.</w:t>
      </w:r>
    </w:p>
    <w:p w14:paraId="6C87A715" w14:textId="5A042C47" w:rsidR="00474241" w:rsidRDefault="00234040" w:rsidP="00A77175">
      <w:pPr>
        <w:ind w:firstLine="708"/>
      </w:pPr>
      <w:r>
        <w:t>On remarque que si on donne plus de 16 777 216 valeurs à notre programme, alors on a le même problème avec l’approche vectorielle pour la même raison car un __m256 contient en interne des floats.</w:t>
      </w:r>
    </w:p>
    <w:p w14:paraId="20CC55CC" w14:textId="08650657" w:rsidR="00323C63" w:rsidRDefault="00474241" w:rsidP="00474241">
      <w:pPr>
        <w:jc w:val="left"/>
      </w:pPr>
      <w:r>
        <w:br w:type="page"/>
      </w:r>
    </w:p>
    <w:p w14:paraId="13242012" w14:textId="77777777" w:rsidR="00323C63" w:rsidRDefault="00323C63" w:rsidP="00323C63">
      <w:pPr>
        <w:pStyle w:val="Titre1"/>
      </w:pPr>
      <w:bookmarkStart w:id="12" w:name="_Toc93249902"/>
      <w:bookmarkStart w:id="13" w:name="_Toc157017807"/>
      <w:bookmarkStart w:id="14" w:name="_Toc157953189"/>
      <w:r>
        <w:lastRenderedPageBreak/>
        <w:t>Exercice 5</w:t>
      </w:r>
      <w:bookmarkEnd w:id="12"/>
      <w:bookmarkEnd w:id="13"/>
      <w:bookmarkEnd w:id="14"/>
    </w:p>
    <w:p w14:paraId="6BEF1825" w14:textId="77777777" w:rsidR="00323C63" w:rsidRDefault="00000000" w:rsidP="00323C63">
      <w:r>
        <w:pict w14:anchorId="2F386075">
          <v:rect id="_x0000_i1030" style="width:468pt;height:1.5pt" o:hralign="center" o:hrstd="t" o:hrnoshade="t" o:hr="t" fillcolor="#4472c4 [3204]" stroked="f"/>
        </w:pict>
      </w:r>
    </w:p>
    <w:p w14:paraId="1822184F" w14:textId="59267A7F" w:rsidR="00456328" w:rsidRPr="0049425C" w:rsidRDefault="00CE68FA" w:rsidP="00456328">
      <w:pPr>
        <w:ind w:firstLine="708"/>
      </w:pPr>
      <w:r>
        <w:t>Un tableau comparatif</w:t>
      </w:r>
      <w:r w:rsidR="00456328" w:rsidRPr="00456328">
        <w:t xml:space="preserve"> </w:t>
      </w:r>
      <w:r>
        <w:t>d</w:t>
      </w:r>
      <w:r w:rsidR="00456328" w:rsidRPr="00456328">
        <w:t xml:space="preserve">es performances de </w:t>
      </w:r>
      <w:r>
        <w:t>la</w:t>
      </w:r>
      <w:r w:rsidRPr="00456328">
        <w:t xml:space="preserve"> version vectorielle du produit matrice-vecteur en utilisant les instructions AVX</w:t>
      </w:r>
      <w:r w:rsidRPr="00456328">
        <w:t xml:space="preserve"> </w:t>
      </w:r>
      <w:r w:rsidR="00456328" w:rsidRPr="00456328">
        <w:t>avec une version séquentielle de base. Voici les résultats que j’ai obtenus :</w:t>
      </w:r>
    </w:p>
    <w:tbl>
      <w:tblPr>
        <w:tblStyle w:val="TableauGrille1Clair-Accentuation1"/>
        <w:tblW w:w="9659" w:type="dxa"/>
        <w:tblLook w:val="04A0" w:firstRow="1" w:lastRow="0" w:firstColumn="1" w:lastColumn="0" w:noHBand="0" w:noVBand="1"/>
      </w:tblPr>
      <w:tblGrid>
        <w:gridCol w:w="1738"/>
        <w:gridCol w:w="2377"/>
        <w:gridCol w:w="2175"/>
        <w:gridCol w:w="1647"/>
        <w:gridCol w:w="1722"/>
      </w:tblGrid>
      <w:tr w:rsidR="00797AF7" w14:paraId="2AF2AB05" w14:textId="77777777" w:rsidTr="00797AF7">
        <w:trPr>
          <w:cnfStyle w:val="100000000000" w:firstRow="1" w:lastRow="0" w:firstColumn="0" w:lastColumn="0" w:oddVBand="0" w:evenVBand="0" w:oddHBand="0"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1738" w:type="dxa"/>
          </w:tcPr>
          <w:p w14:paraId="4E70257C" w14:textId="77777777" w:rsidR="00797AF7" w:rsidRDefault="00797AF7" w:rsidP="003354AD">
            <w:pPr>
              <w:jc w:val="center"/>
            </w:pPr>
            <w:r>
              <w:t>Nombre de registres AVX</w:t>
            </w:r>
          </w:p>
        </w:tc>
        <w:tc>
          <w:tcPr>
            <w:tcW w:w="2377" w:type="dxa"/>
          </w:tcPr>
          <w:p w14:paraId="3F5AE668" w14:textId="77777777" w:rsidR="00797AF7" w:rsidRPr="00AB41B7" w:rsidRDefault="00797AF7" w:rsidP="003354AD">
            <w:pPr>
              <w:jc w:val="center"/>
              <w:cnfStyle w:val="100000000000" w:firstRow="1" w:lastRow="0" w:firstColumn="0" w:lastColumn="0" w:oddVBand="0" w:evenVBand="0" w:oddHBand="0" w:evenHBand="0" w:firstRowFirstColumn="0" w:firstRowLastColumn="0" w:lastRowFirstColumn="0" w:lastRowLastColumn="0"/>
              <w:rPr>
                <w:lang w:val="fr-FR"/>
              </w:rPr>
            </w:pPr>
            <w:r w:rsidRPr="00AB41B7">
              <w:rPr>
                <w:lang w:val="fr-FR"/>
              </w:rPr>
              <w:t>Temps d’exécution de la version séquentielle (</w:t>
            </w:r>
            <w:r w:rsidRPr="00AB41B7">
              <w:rPr>
                <w:rStyle w:val="lrzxr"/>
                <w:lang w:val="fr-FR"/>
              </w:rPr>
              <w:t>µ</w:t>
            </w:r>
            <w:r w:rsidRPr="00AB41B7">
              <w:rPr>
                <w:lang w:val="fr-FR"/>
              </w:rPr>
              <w:t>s)</w:t>
            </w:r>
          </w:p>
        </w:tc>
        <w:tc>
          <w:tcPr>
            <w:tcW w:w="2175" w:type="dxa"/>
          </w:tcPr>
          <w:p w14:paraId="1D45EDE3" w14:textId="77777777" w:rsidR="00797AF7" w:rsidRPr="00AB41B7" w:rsidRDefault="00797AF7" w:rsidP="003354AD">
            <w:pPr>
              <w:jc w:val="center"/>
              <w:cnfStyle w:val="100000000000" w:firstRow="1" w:lastRow="0" w:firstColumn="0" w:lastColumn="0" w:oddVBand="0" w:evenVBand="0" w:oddHBand="0" w:evenHBand="0" w:firstRowFirstColumn="0" w:firstRowLastColumn="0" w:lastRowFirstColumn="0" w:lastRowLastColumn="0"/>
              <w:rPr>
                <w:lang w:val="fr-FR"/>
              </w:rPr>
            </w:pPr>
            <w:r w:rsidRPr="00AB41B7">
              <w:rPr>
                <w:lang w:val="fr-FR"/>
              </w:rPr>
              <w:t>Temps d’exécution de la version vectorielle (</w:t>
            </w:r>
            <w:r w:rsidRPr="00AB41B7">
              <w:rPr>
                <w:rStyle w:val="lrzxr"/>
                <w:lang w:val="fr-FR"/>
              </w:rPr>
              <w:t>µ</w:t>
            </w:r>
            <w:r w:rsidRPr="00AB41B7">
              <w:rPr>
                <w:lang w:val="fr-FR"/>
              </w:rPr>
              <w:t>s)</w:t>
            </w:r>
          </w:p>
        </w:tc>
        <w:tc>
          <w:tcPr>
            <w:tcW w:w="1647" w:type="dxa"/>
          </w:tcPr>
          <w:p w14:paraId="5CE534AC" w14:textId="77777777" w:rsidR="00797AF7" w:rsidRDefault="00797AF7" w:rsidP="003354AD">
            <w:pPr>
              <w:jc w:val="center"/>
              <w:cnfStyle w:val="100000000000" w:firstRow="1" w:lastRow="0" w:firstColumn="0" w:lastColumn="0" w:oddVBand="0" w:evenVBand="0" w:oddHBand="0" w:evenHBand="0" w:firstRowFirstColumn="0" w:firstRowLastColumn="0" w:lastRowFirstColumn="0" w:lastRowLastColumn="0"/>
            </w:pPr>
            <w:r>
              <w:t>Accélération</w:t>
            </w:r>
          </w:p>
        </w:tc>
        <w:tc>
          <w:tcPr>
            <w:tcW w:w="1722" w:type="dxa"/>
          </w:tcPr>
          <w:p w14:paraId="60229D1F" w14:textId="77777777" w:rsidR="00797AF7" w:rsidRDefault="00797AF7" w:rsidP="003354AD">
            <w:pPr>
              <w:jc w:val="center"/>
              <w:cnfStyle w:val="100000000000" w:firstRow="1" w:lastRow="0" w:firstColumn="0" w:lastColumn="0" w:oddVBand="0" w:evenVBand="0" w:oddHBand="0" w:evenHBand="0" w:firstRowFirstColumn="0" w:firstRowLastColumn="0" w:lastRowFirstColumn="0" w:lastRowLastColumn="0"/>
            </w:pPr>
            <w:r>
              <w:t>Efficacité</w:t>
            </w:r>
          </w:p>
        </w:tc>
      </w:tr>
      <w:tr w:rsidR="00797AF7" w14:paraId="115E23B5" w14:textId="77777777" w:rsidTr="00797AF7">
        <w:trPr>
          <w:trHeight w:val="233"/>
        </w:trPr>
        <w:tc>
          <w:tcPr>
            <w:cnfStyle w:val="001000000000" w:firstRow="0" w:lastRow="0" w:firstColumn="1" w:lastColumn="0" w:oddVBand="0" w:evenVBand="0" w:oddHBand="0" w:evenHBand="0" w:firstRowFirstColumn="0" w:firstRowLastColumn="0" w:lastRowFirstColumn="0" w:lastRowLastColumn="0"/>
            <w:tcW w:w="1738" w:type="dxa"/>
          </w:tcPr>
          <w:p w14:paraId="3A97A2DA" w14:textId="732A05A3" w:rsidR="00797AF7" w:rsidRDefault="00797AF7" w:rsidP="00797AF7">
            <w:pPr>
              <w:jc w:val="center"/>
            </w:pPr>
            <w:r>
              <w:t>10</w:t>
            </w:r>
          </w:p>
        </w:tc>
        <w:tc>
          <w:tcPr>
            <w:tcW w:w="2377" w:type="dxa"/>
          </w:tcPr>
          <w:p w14:paraId="664F5C56" w14:textId="4F77D04A" w:rsidR="00797AF7" w:rsidRDefault="00342345" w:rsidP="00797AF7">
            <w:pPr>
              <w:jc w:val="center"/>
              <w:cnfStyle w:val="000000000000" w:firstRow="0" w:lastRow="0" w:firstColumn="0" w:lastColumn="0" w:oddVBand="0" w:evenVBand="0" w:oddHBand="0" w:evenHBand="0" w:firstRowFirstColumn="0" w:firstRowLastColumn="0" w:lastRowFirstColumn="0" w:lastRowLastColumn="0"/>
            </w:pPr>
            <w:r>
              <w:t>7</w:t>
            </w:r>
          </w:p>
        </w:tc>
        <w:tc>
          <w:tcPr>
            <w:tcW w:w="2175" w:type="dxa"/>
          </w:tcPr>
          <w:p w14:paraId="0D96329A" w14:textId="0B703B9F" w:rsidR="00797AF7" w:rsidRDefault="00342345" w:rsidP="00797AF7">
            <w:pPr>
              <w:jc w:val="center"/>
              <w:cnfStyle w:val="000000000000" w:firstRow="0" w:lastRow="0" w:firstColumn="0" w:lastColumn="0" w:oddVBand="0" w:evenVBand="0" w:oddHBand="0" w:evenHBand="0" w:firstRowFirstColumn="0" w:firstRowLastColumn="0" w:lastRowFirstColumn="0" w:lastRowLastColumn="0"/>
            </w:pPr>
            <w:r>
              <w:t>1</w:t>
            </w:r>
          </w:p>
        </w:tc>
        <w:tc>
          <w:tcPr>
            <w:tcW w:w="1647" w:type="dxa"/>
          </w:tcPr>
          <w:p w14:paraId="21A8D77A" w14:textId="2CA33D2E" w:rsidR="00797AF7" w:rsidRDefault="00342345" w:rsidP="00797AF7">
            <w:pPr>
              <w:jc w:val="center"/>
              <w:cnfStyle w:val="000000000000" w:firstRow="0" w:lastRow="0" w:firstColumn="0" w:lastColumn="0" w:oddVBand="0" w:evenVBand="0" w:oddHBand="0" w:evenHBand="0" w:firstRowFirstColumn="0" w:firstRowLastColumn="0" w:lastRowFirstColumn="0" w:lastRowLastColumn="0"/>
            </w:pPr>
            <w:r>
              <w:t>7</w:t>
            </w:r>
            <w:r w:rsidR="00797AF7">
              <w:t>/</w:t>
            </w:r>
            <w:r>
              <w:t>1</w:t>
            </w:r>
            <w:r w:rsidR="00797AF7">
              <w:t xml:space="preserve"> = </w:t>
            </w:r>
            <w:r>
              <w:t>7</w:t>
            </w:r>
          </w:p>
        </w:tc>
        <w:tc>
          <w:tcPr>
            <w:tcW w:w="1722" w:type="dxa"/>
          </w:tcPr>
          <w:p w14:paraId="655F3AC2" w14:textId="72B5DDE4" w:rsidR="00797AF7" w:rsidRDefault="00342345" w:rsidP="00797AF7">
            <w:pPr>
              <w:jc w:val="center"/>
              <w:cnfStyle w:val="000000000000" w:firstRow="0" w:lastRow="0" w:firstColumn="0" w:lastColumn="0" w:oddVBand="0" w:evenVBand="0" w:oddHBand="0" w:evenHBand="0" w:firstRowFirstColumn="0" w:firstRowLastColumn="0" w:lastRowFirstColumn="0" w:lastRowLastColumn="0"/>
            </w:pPr>
            <w:r>
              <w:t>7</w:t>
            </w:r>
            <w:r w:rsidR="00797AF7">
              <w:t>/8*</w:t>
            </w:r>
            <w:r>
              <w:t>1</w:t>
            </w:r>
            <w:r w:rsidR="00797AF7">
              <w:t xml:space="preserve">= </w:t>
            </w:r>
            <w:r w:rsidRPr="00342345">
              <w:t>0.87</w:t>
            </w:r>
          </w:p>
        </w:tc>
      </w:tr>
      <w:tr w:rsidR="00BA35D2" w14:paraId="15BBED77" w14:textId="77777777" w:rsidTr="00C70F44">
        <w:trPr>
          <w:trHeight w:val="299"/>
        </w:trPr>
        <w:tc>
          <w:tcPr>
            <w:cnfStyle w:val="001000000000" w:firstRow="0" w:lastRow="0" w:firstColumn="1" w:lastColumn="0" w:oddVBand="0" w:evenVBand="0" w:oddHBand="0" w:evenHBand="0" w:firstRowFirstColumn="0" w:firstRowLastColumn="0" w:lastRowFirstColumn="0" w:lastRowLastColumn="0"/>
            <w:tcW w:w="1738" w:type="dxa"/>
            <w:vAlign w:val="bottom"/>
          </w:tcPr>
          <w:p w14:paraId="638C9A90" w14:textId="2E2740F7" w:rsidR="00BA35D2" w:rsidRPr="00456328" w:rsidRDefault="00BA35D2" w:rsidP="00BA35D2">
            <w:pPr>
              <w:jc w:val="center"/>
              <w:rPr>
                <w:rFonts w:cstheme="minorHAnsi"/>
              </w:rPr>
            </w:pPr>
            <w:r w:rsidRPr="00456328">
              <w:rPr>
                <w:rFonts w:cstheme="minorHAnsi"/>
                <w:color w:val="111111"/>
              </w:rPr>
              <w:t>16</w:t>
            </w:r>
          </w:p>
        </w:tc>
        <w:tc>
          <w:tcPr>
            <w:tcW w:w="2377" w:type="dxa"/>
            <w:vAlign w:val="bottom"/>
          </w:tcPr>
          <w:p w14:paraId="24126EEA" w14:textId="4A91F9D7" w:rsidR="00BA35D2" w:rsidRPr="00456328" w:rsidRDefault="00342345"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42345">
              <w:rPr>
                <w:rFonts w:cstheme="minorHAnsi"/>
              </w:rPr>
              <w:t>14</w:t>
            </w:r>
          </w:p>
        </w:tc>
        <w:tc>
          <w:tcPr>
            <w:tcW w:w="2175" w:type="dxa"/>
            <w:vAlign w:val="bottom"/>
          </w:tcPr>
          <w:p w14:paraId="7235D05C" w14:textId="28DAE2BB" w:rsidR="00BA35D2" w:rsidRPr="00456328" w:rsidRDefault="00342345"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42345">
              <w:rPr>
                <w:rFonts w:cstheme="minorHAnsi"/>
              </w:rPr>
              <w:t>2</w:t>
            </w:r>
          </w:p>
        </w:tc>
        <w:tc>
          <w:tcPr>
            <w:tcW w:w="1647" w:type="dxa"/>
            <w:vAlign w:val="bottom"/>
          </w:tcPr>
          <w:p w14:paraId="03864C76" w14:textId="27ED4141" w:rsidR="00BA35D2" w:rsidRPr="00456328" w:rsidRDefault="00342345"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w:t>
            </w:r>
          </w:p>
        </w:tc>
        <w:tc>
          <w:tcPr>
            <w:tcW w:w="1722" w:type="dxa"/>
            <w:vAlign w:val="bottom"/>
          </w:tcPr>
          <w:p w14:paraId="522FFAF8" w14:textId="4AD1BC8A" w:rsidR="00BA35D2" w:rsidRPr="00456328" w:rsidRDefault="00342345"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42345">
              <w:rPr>
                <w:rFonts w:cstheme="minorHAnsi"/>
              </w:rPr>
              <w:t>0.87</w:t>
            </w:r>
          </w:p>
        </w:tc>
      </w:tr>
      <w:tr w:rsidR="00BA35D2" w14:paraId="691794DD" w14:textId="77777777" w:rsidTr="00C70F44">
        <w:trPr>
          <w:trHeight w:val="309"/>
        </w:trPr>
        <w:tc>
          <w:tcPr>
            <w:cnfStyle w:val="001000000000" w:firstRow="0" w:lastRow="0" w:firstColumn="1" w:lastColumn="0" w:oddVBand="0" w:evenVBand="0" w:oddHBand="0" w:evenHBand="0" w:firstRowFirstColumn="0" w:firstRowLastColumn="0" w:lastRowFirstColumn="0" w:lastRowLastColumn="0"/>
            <w:tcW w:w="1738" w:type="dxa"/>
            <w:vAlign w:val="bottom"/>
          </w:tcPr>
          <w:p w14:paraId="65919AE3" w14:textId="32F41C39" w:rsidR="00BA35D2" w:rsidRPr="00456328" w:rsidRDefault="00BA35D2" w:rsidP="00BA35D2">
            <w:pPr>
              <w:jc w:val="center"/>
              <w:rPr>
                <w:rFonts w:cstheme="minorHAnsi"/>
              </w:rPr>
            </w:pPr>
            <w:r w:rsidRPr="00456328">
              <w:rPr>
                <w:rFonts w:cstheme="minorHAnsi"/>
                <w:color w:val="111111"/>
              </w:rPr>
              <w:t>22</w:t>
            </w:r>
          </w:p>
        </w:tc>
        <w:tc>
          <w:tcPr>
            <w:tcW w:w="2377" w:type="dxa"/>
            <w:vAlign w:val="bottom"/>
          </w:tcPr>
          <w:p w14:paraId="1DEFDA32" w14:textId="25073C00" w:rsidR="00BA35D2" w:rsidRPr="00456328" w:rsidRDefault="00342345"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42345">
              <w:rPr>
                <w:rFonts w:cstheme="minorHAnsi"/>
              </w:rPr>
              <w:t>33</w:t>
            </w:r>
          </w:p>
        </w:tc>
        <w:tc>
          <w:tcPr>
            <w:tcW w:w="2175" w:type="dxa"/>
            <w:vAlign w:val="bottom"/>
          </w:tcPr>
          <w:p w14:paraId="159280F1" w14:textId="10BD2422" w:rsidR="00BA35D2" w:rsidRPr="00456328" w:rsidRDefault="00342345"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42345">
              <w:rPr>
                <w:rFonts w:cstheme="minorHAnsi"/>
              </w:rPr>
              <w:t>4</w:t>
            </w:r>
          </w:p>
        </w:tc>
        <w:tc>
          <w:tcPr>
            <w:tcW w:w="1647" w:type="dxa"/>
            <w:vAlign w:val="bottom"/>
          </w:tcPr>
          <w:p w14:paraId="523C97E3" w14:textId="597D0498" w:rsidR="00BA35D2" w:rsidRPr="00456328" w:rsidRDefault="00342345"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42345">
              <w:rPr>
                <w:rFonts w:cstheme="minorHAnsi"/>
              </w:rPr>
              <w:t>8.25</w:t>
            </w:r>
          </w:p>
        </w:tc>
        <w:tc>
          <w:tcPr>
            <w:tcW w:w="1722" w:type="dxa"/>
            <w:vAlign w:val="bottom"/>
          </w:tcPr>
          <w:p w14:paraId="799BCD15" w14:textId="12925BD8" w:rsidR="00BA35D2" w:rsidRPr="00456328" w:rsidRDefault="00342345"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42345">
              <w:rPr>
                <w:rFonts w:cstheme="minorHAnsi"/>
              </w:rPr>
              <w:t>1.03</w:t>
            </w:r>
          </w:p>
        </w:tc>
      </w:tr>
      <w:tr w:rsidR="00BA35D2" w14:paraId="41689991" w14:textId="77777777" w:rsidTr="00C70F44">
        <w:trPr>
          <w:trHeight w:val="299"/>
        </w:trPr>
        <w:tc>
          <w:tcPr>
            <w:cnfStyle w:val="001000000000" w:firstRow="0" w:lastRow="0" w:firstColumn="1" w:lastColumn="0" w:oddVBand="0" w:evenVBand="0" w:oddHBand="0" w:evenHBand="0" w:firstRowFirstColumn="0" w:firstRowLastColumn="0" w:lastRowFirstColumn="0" w:lastRowLastColumn="0"/>
            <w:tcW w:w="1738" w:type="dxa"/>
            <w:vAlign w:val="bottom"/>
          </w:tcPr>
          <w:p w14:paraId="48B6D467" w14:textId="59EB7E0A" w:rsidR="00BA35D2" w:rsidRPr="00456328" w:rsidRDefault="00BA35D2" w:rsidP="00BA35D2">
            <w:pPr>
              <w:jc w:val="center"/>
              <w:rPr>
                <w:rFonts w:cstheme="minorHAnsi"/>
              </w:rPr>
            </w:pPr>
            <w:r w:rsidRPr="00456328">
              <w:rPr>
                <w:rFonts w:cstheme="minorHAnsi"/>
                <w:color w:val="111111"/>
              </w:rPr>
              <w:t>28</w:t>
            </w:r>
          </w:p>
        </w:tc>
        <w:tc>
          <w:tcPr>
            <w:tcW w:w="2377" w:type="dxa"/>
            <w:vAlign w:val="bottom"/>
          </w:tcPr>
          <w:p w14:paraId="28FF3F66" w14:textId="2B710E28" w:rsidR="00BA35D2" w:rsidRPr="00456328" w:rsidRDefault="00342345"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42345">
              <w:rPr>
                <w:rFonts w:cstheme="minorHAnsi"/>
              </w:rPr>
              <w:t>41</w:t>
            </w:r>
          </w:p>
        </w:tc>
        <w:tc>
          <w:tcPr>
            <w:tcW w:w="2175" w:type="dxa"/>
            <w:vAlign w:val="bottom"/>
          </w:tcPr>
          <w:p w14:paraId="632FE692" w14:textId="4CB48A90" w:rsidR="00BA35D2" w:rsidRPr="00456328" w:rsidRDefault="00342345"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42345">
              <w:rPr>
                <w:rFonts w:cstheme="minorHAnsi"/>
              </w:rPr>
              <w:t>8</w:t>
            </w:r>
          </w:p>
        </w:tc>
        <w:tc>
          <w:tcPr>
            <w:tcW w:w="1647" w:type="dxa"/>
            <w:vAlign w:val="bottom"/>
          </w:tcPr>
          <w:p w14:paraId="7AC55860" w14:textId="44D9F7C6" w:rsidR="00BA35D2" w:rsidRPr="00456328" w:rsidRDefault="00342345"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42345">
              <w:rPr>
                <w:rFonts w:cstheme="minorHAnsi"/>
              </w:rPr>
              <w:t>5.12</w:t>
            </w:r>
          </w:p>
        </w:tc>
        <w:tc>
          <w:tcPr>
            <w:tcW w:w="1722" w:type="dxa"/>
            <w:vAlign w:val="bottom"/>
          </w:tcPr>
          <w:p w14:paraId="7FDC4C50" w14:textId="26F129F7" w:rsidR="00BA35D2" w:rsidRPr="00456328" w:rsidRDefault="00342345"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42345">
              <w:rPr>
                <w:rFonts w:cstheme="minorHAnsi"/>
              </w:rPr>
              <w:t>0.64</w:t>
            </w:r>
          </w:p>
        </w:tc>
      </w:tr>
      <w:tr w:rsidR="00BA35D2" w14:paraId="2C242FD5" w14:textId="77777777" w:rsidTr="00C70F44">
        <w:trPr>
          <w:trHeight w:val="299"/>
        </w:trPr>
        <w:tc>
          <w:tcPr>
            <w:cnfStyle w:val="001000000000" w:firstRow="0" w:lastRow="0" w:firstColumn="1" w:lastColumn="0" w:oddVBand="0" w:evenVBand="0" w:oddHBand="0" w:evenHBand="0" w:firstRowFirstColumn="0" w:firstRowLastColumn="0" w:lastRowFirstColumn="0" w:lastRowLastColumn="0"/>
            <w:tcW w:w="1738" w:type="dxa"/>
            <w:vAlign w:val="bottom"/>
          </w:tcPr>
          <w:p w14:paraId="64D816EE" w14:textId="3A4F1C7A" w:rsidR="00BA35D2" w:rsidRPr="00456328" w:rsidRDefault="00BA35D2" w:rsidP="00BA35D2">
            <w:pPr>
              <w:jc w:val="center"/>
              <w:rPr>
                <w:rFonts w:cstheme="minorHAnsi"/>
              </w:rPr>
            </w:pPr>
            <w:r w:rsidRPr="00456328">
              <w:rPr>
                <w:rFonts w:cstheme="minorHAnsi"/>
                <w:color w:val="111111"/>
              </w:rPr>
              <w:t>34</w:t>
            </w:r>
          </w:p>
        </w:tc>
        <w:tc>
          <w:tcPr>
            <w:tcW w:w="2377" w:type="dxa"/>
            <w:vAlign w:val="bottom"/>
          </w:tcPr>
          <w:p w14:paraId="50F49EB2" w14:textId="763CE676" w:rsidR="00BA35D2" w:rsidRPr="00456328" w:rsidRDefault="00342345"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42345">
              <w:rPr>
                <w:rFonts w:cstheme="minorHAnsi"/>
              </w:rPr>
              <w:t>63</w:t>
            </w:r>
          </w:p>
        </w:tc>
        <w:tc>
          <w:tcPr>
            <w:tcW w:w="2175" w:type="dxa"/>
            <w:vAlign w:val="bottom"/>
          </w:tcPr>
          <w:p w14:paraId="537904A1" w14:textId="416376B0" w:rsidR="00BA35D2" w:rsidRPr="00456328" w:rsidRDefault="00342345"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42345">
              <w:rPr>
                <w:rFonts w:cstheme="minorHAnsi"/>
              </w:rPr>
              <w:t>11</w:t>
            </w:r>
          </w:p>
        </w:tc>
        <w:tc>
          <w:tcPr>
            <w:tcW w:w="1647" w:type="dxa"/>
            <w:vAlign w:val="bottom"/>
          </w:tcPr>
          <w:p w14:paraId="5431ABF4" w14:textId="67BE057A" w:rsidR="00BA35D2" w:rsidRPr="00456328" w:rsidRDefault="00342345"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42345">
              <w:rPr>
                <w:rFonts w:cstheme="minorHAnsi"/>
              </w:rPr>
              <w:t>5.72</w:t>
            </w:r>
          </w:p>
        </w:tc>
        <w:tc>
          <w:tcPr>
            <w:tcW w:w="1722" w:type="dxa"/>
            <w:vAlign w:val="bottom"/>
          </w:tcPr>
          <w:p w14:paraId="109E836A" w14:textId="5A1B3FD3" w:rsidR="00BA35D2" w:rsidRPr="00456328" w:rsidRDefault="00C34CDF"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34CDF">
              <w:rPr>
                <w:rFonts w:cstheme="minorHAnsi"/>
              </w:rPr>
              <w:t>0.71</w:t>
            </w:r>
          </w:p>
        </w:tc>
      </w:tr>
      <w:tr w:rsidR="00BA35D2" w14:paraId="15A45B47" w14:textId="77777777" w:rsidTr="00C70F44">
        <w:trPr>
          <w:trHeight w:val="309"/>
        </w:trPr>
        <w:tc>
          <w:tcPr>
            <w:cnfStyle w:val="001000000000" w:firstRow="0" w:lastRow="0" w:firstColumn="1" w:lastColumn="0" w:oddVBand="0" w:evenVBand="0" w:oddHBand="0" w:evenHBand="0" w:firstRowFirstColumn="0" w:firstRowLastColumn="0" w:lastRowFirstColumn="0" w:lastRowLastColumn="0"/>
            <w:tcW w:w="1738" w:type="dxa"/>
            <w:vAlign w:val="bottom"/>
          </w:tcPr>
          <w:p w14:paraId="034BCC4F" w14:textId="08043BCE" w:rsidR="00BA35D2" w:rsidRPr="00456328" w:rsidRDefault="00BA35D2" w:rsidP="00BA35D2">
            <w:pPr>
              <w:jc w:val="center"/>
              <w:rPr>
                <w:rFonts w:cstheme="minorHAnsi"/>
              </w:rPr>
            </w:pPr>
            <w:r w:rsidRPr="00456328">
              <w:rPr>
                <w:rFonts w:cstheme="minorHAnsi"/>
                <w:color w:val="111111"/>
              </w:rPr>
              <w:t>40</w:t>
            </w:r>
          </w:p>
        </w:tc>
        <w:tc>
          <w:tcPr>
            <w:tcW w:w="2377" w:type="dxa"/>
            <w:vAlign w:val="bottom"/>
          </w:tcPr>
          <w:p w14:paraId="0DE9A295" w14:textId="04D99EED" w:rsidR="00BA35D2" w:rsidRPr="00456328" w:rsidRDefault="00342345"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42345">
              <w:rPr>
                <w:rFonts w:cstheme="minorHAnsi"/>
              </w:rPr>
              <w:t>84</w:t>
            </w:r>
          </w:p>
        </w:tc>
        <w:tc>
          <w:tcPr>
            <w:tcW w:w="2175" w:type="dxa"/>
            <w:vAlign w:val="bottom"/>
          </w:tcPr>
          <w:p w14:paraId="570EE43A" w14:textId="540AF9BC" w:rsidR="00BA35D2" w:rsidRPr="00456328" w:rsidRDefault="00342345"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42345">
              <w:rPr>
                <w:rFonts w:cstheme="minorHAnsi"/>
              </w:rPr>
              <w:t>19</w:t>
            </w:r>
          </w:p>
        </w:tc>
        <w:tc>
          <w:tcPr>
            <w:tcW w:w="1647" w:type="dxa"/>
            <w:vAlign w:val="bottom"/>
          </w:tcPr>
          <w:p w14:paraId="1DCB110C" w14:textId="4AA3045C" w:rsidR="00BA35D2" w:rsidRPr="00456328" w:rsidRDefault="00342345"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42345">
              <w:rPr>
                <w:rFonts w:cstheme="minorHAnsi"/>
              </w:rPr>
              <w:t>4.42</w:t>
            </w:r>
          </w:p>
        </w:tc>
        <w:tc>
          <w:tcPr>
            <w:tcW w:w="1722" w:type="dxa"/>
            <w:vAlign w:val="bottom"/>
          </w:tcPr>
          <w:p w14:paraId="1259AF3C" w14:textId="4F6C8652" w:rsidR="00BA35D2" w:rsidRPr="00456328" w:rsidRDefault="00342345"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42345">
              <w:rPr>
                <w:rFonts w:cstheme="minorHAnsi"/>
              </w:rPr>
              <w:t>0.55</w:t>
            </w:r>
          </w:p>
        </w:tc>
      </w:tr>
      <w:tr w:rsidR="00E4429A" w14:paraId="62E2C3A9" w14:textId="77777777" w:rsidTr="00C70F44">
        <w:trPr>
          <w:trHeight w:val="309"/>
        </w:trPr>
        <w:tc>
          <w:tcPr>
            <w:cnfStyle w:val="001000000000" w:firstRow="0" w:lastRow="0" w:firstColumn="1" w:lastColumn="0" w:oddVBand="0" w:evenVBand="0" w:oddHBand="0" w:evenHBand="0" w:firstRowFirstColumn="0" w:firstRowLastColumn="0" w:lastRowFirstColumn="0" w:lastRowLastColumn="0"/>
            <w:tcW w:w="1738" w:type="dxa"/>
            <w:vAlign w:val="bottom"/>
          </w:tcPr>
          <w:p w14:paraId="07D44AC3" w14:textId="1B54C847" w:rsidR="00E4429A" w:rsidRDefault="00E4429A" w:rsidP="00BA35D2">
            <w:pPr>
              <w:jc w:val="center"/>
              <w:rPr>
                <w:rFonts w:cstheme="minorHAnsi"/>
                <w:color w:val="111111"/>
              </w:rPr>
            </w:pPr>
            <w:r w:rsidRPr="00FE0992">
              <w:rPr>
                <w:rFonts w:cstheme="minorHAnsi"/>
                <w:color w:val="111111"/>
                <w:highlight w:val="cyan"/>
              </w:rPr>
              <w:t>55</w:t>
            </w:r>
          </w:p>
        </w:tc>
        <w:tc>
          <w:tcPr>
            <w:tcW w:w="2377" w:type="dxa"/>
            <w:vAlign w:val="bottom"/>
          </w:tcPr>
          <w:p w14:paraId="7644C76B" w14:textId="2ACDD7A0" w:rsidR="00E4429A" w:rsidRPr="00342345" w:rsidRDefault="00E4429A"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4429A">
              <w:rPr>
                <w:rFonts w:cstheme="minorHAnsi"/>
              </w:rPr>
              <w:t>195</w:t>
            </w:r>
          </w:p>
        </w:tc>
        <w:tc>
          <w:tcPr>
            <w:tcW w:w="2175" w:type="dxa"/>
            <w:vAlign w:val="bottom"/>
          </w:tcPr>
          <w:p w14:paraId="47A356FF" w14:textId="3D421F17" w:rsidR="00E4429A" w:rsidRPr="00342345" w:rsidRDefault="00E4429A"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4429A">
              <w:rPr>
                <w:rFonts w:cstheme="minorHAnsi"/>
              </w:rPr>
              <w:t>36</w:t>
            </w:r>
          </w:p>
        </w:tc>
        <w:tc>
          <w:tcPr>
            <w:tcW w:w="1647" w:type="dxa"/>
            <w:vAlign w:val="bottom"/>
          </w:tcPr>
          <w:p w14:paraId="604D49AE" w14:textId="22991DD1" w:rsidR="00E4429A" w:rsidRPr="00342345" w:rsidRDefault="00FE0992"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E0992">
              <w:rPr>
                <w:rFonts w:cstheme="minorHAnsi"/>
              </w:rPr>
              <w:t>5.41</w:t>
            </w:r>
          </w:p>
        </w:tc>
        <w:tc>
          <w:tcPr>
            <w:tcW w:w="1722" w:type="dxa"/>
            <w:vAlign w:val="bottom"/>
          </w:tcPr>
          <w:p w14:paraId="10107846" w14:textId="3AAEFF27" w:rsidR="00E4429A" w:rsidRPr="00342345" w:rsidRDefault="00FE0992"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0.67</w:t>
            </w:r>
          </w:p>
        </w:tc>
      </w:tr>
      <w:tr w:rsidR="00E4429A" w14:paraId="160D07BA" w14:textId="77777777" w:rsidTr="00C70F44">
        <w:trPr>
          <w:trHeight w:val="309"/>
        </w:trPr>
        <w:tc>
          <w:tcPr>
            <w:cnfStyle w:val="001000000000" w:firstRow="0" w:lastRow="0" w:firstColumn="1" w:lastColumn="0" w:oddVBand="0" w:evenVBand="0" w:oddHBand="0" w:evenHBand="0" w:firstRowFirstColumn="0" w:firstRowLastColumn="0" w:lastRowFirstColumn="0" w:lastRowLastColumn="0"/>
            <w:tcW w:w="1738" w:type="dxa"/>
            <w:vAlign w:val="bottom"/>
          </w:tcPr>
          <w:p w14:paraId="7F268584" w14:textId="0C15AB3C" w:rsidR="00E4429A" w:rsidRPr="00456328" w:rsidRDefault="00E4429A" w:rsidP="00BA35D2">
            <w:pPr>
              <w:jc w:val="center"/>
              <w:rPr>
                <w:rFonts w:cstheme="minorHAnsi"/>
                <w:color w:val="111111"/>
              </w:rPr>
            </w:pPr>
            <w:r>
              <w:rPr>
                <w:rFonts w:cstheme="minorHAnsi"/>
                <w:color w:val="111111"/>
              </w:rPr>
              <w:t>500</w:t>
            </w:r>
          </w:p>
        </w:tc>
        <w:tc>
          <w:tcPr>
            <w:tcW w:w="2377" w:type="dxa"/>
            <w:vAlign w:val="bottom"/>
          </w:tcPr>
          <w:p w14:paraId="03DD1A35" w14:textId="43A9B043" w:rsidR="00E4429A" w:rsidRPr="00342345" w:rsidRDefault="00E4429A"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4429A">
              <w:rPr>
                <w:rFonts w:cstheme="minorHAnsi"/>
              </w:rPr>
              <w:t>12</w:t>
            </w:r>
            <w:r>
              <w:rPr>
                <w:rFonts w:cstheme="minorHAnsi"/>
              </w:rPr>
              <w:t xml:space="preserve"> </w:t>
            </w:r>
            <w:r w:rsidRPr="00E4429A">
              <w:rPr>
                <w:rFonts w:cstheme="minorHAnsi"/>
              </w:rPr>
              <w:t>950</w:t>
            </w:r>
          </w:p>
        </w:tc>
        <w:tc>
          <w:tcPr>
            <w:tcW w:w="2175" w:type="dxa"/>
            <w:vAlign w:val="bottom"/>
          </w:tcPr>
          <w:p w14:paraId="54432377" w14:textId="3A8FD489" w:rsidR="00E4429A" w:rsidRPr="00342345" w:rsidRDefault="00E4429A"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4429A">
              <w:rPr>
                <w:rFonts w:cstheme="minorHAnsi"/>
              </w:rPr>
              <w:t>3</w:t>
            </w:r>
            <w:r>
              <w:rPr>
                <w:rFonts w:cstheme="minorHAnsi"/>
              </w:rPr>
              <w:t xml:space="preserve"> </w:t>
            </w:r>
            <w:r w:rsidRPr="00E4429A">
              <w:rPr>
                <w:rFonts w:cstheme="minorHAnsi"/>
              </w:rPr>
              <w:t>476</w:t>
            </w:r>
          </w:p>
        </w:tc>
        <w:tc>
          <w:tcPr>
            <w:tcW w:w="1647" w:type="dxa"/>
            <w:vAlign w:val="bottom"/>
          </w:tcPr>
          <w:p w14:paraId="2EB47F9F" w14:textId="07ABFF17" w:rsidR="00E4429A" w:rsidRPr="00342345" w:rsidRDefault="00FE0992"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E0992">
              <w:rPr>
                <w:rFonts w:cstheme="minorHAnsi"/>
              </w:rPr>
              <w:t>3.72</w:t>
            </w:r>
          </w:p>
        </w:tc>
        <w:tc>
          <w:tcPr>
            <w:tcW w:w="1722" w:type="dxa"/>
            <w:vAlign w:val="bottom"/>
          </w:tcPr>
          <w:p w14:paraId="5D90C61C" w14:textId="6AD2C4C4" w:rsidR="00E4429A" w:rsidRPr="00342345" w:rsidRDefault="00FE0992"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0.46</w:t>
            </w:r>
          </w:p>
        </w:tc>
      </w:tr>
      <w:tr w:rsidR="00E4429A" w14:paraId="36EE4006" w14:textId="77777777" w:rsidTr="00C70F44">
        <w:trPr>
          <w:trHeight w:val="309"/>
        </w:trPr>
        <w:tc>
          <w:tcPr>
            <w:cnfStyle w:val="001000000000" w:firstRow="0" w:lastRow="0" w:firstColumn="1" w:lastColumn="0" w:oddVBand="0" w:evenVBand="0" w:oddHBand="0" w:evenHBand="0" w:firstRowFirstColumn="0" w:firstRowLastColumn="0" w:lastRowFirstColumn="0" w:lastRowLastColumn="0"/>
            <w:tcW w:w="1738" w:type="dxa"/>
            <w:vAlign w:val="bottom"/>
          </w:tcPr>
          <w:p w14:paraId="21A3FE8C" w14:textId="083FCA0E" w:rsidR="00E4429A" w:rsidRPr="00456328" w:rsidRDefault="00E4429A" w:rsidP="00BA35D2">
            <w:pPr>
              <w:jc w:val="center"/>
              <w:rPr>
                <w:rFonts w:cstheme="minorHAnsi"/>
                <w:color w:val="111111"/>
              </w:rPr>
            </w:pPr>
            <w:r>
              <w:rPr>
                <w:rFonts w:cstheme="minorHAnsi"/>
                <w:color w:val="111111"/>
              </w:rPr>
              <w:t>2</w:t>
            </w:r>
            <w:r w:rsidR="004664BF">
              <w:rPr>
                <w:rFonts w:cstheme="minorHAnsi"/>
                <w:color w:val="111111"/>
              </w:rPr>
              <w:t xml:space="preserve"> </w:t>
            </w:r>
            <w:r>
              <w:rPr>
                <w:rFonts w:cstheme="minorHAnsi"/>
                <w:color w:val="111111"/>
              </w:rPr>
              <w:t>000</w:t>
            </w:r>
          </w:p>
        </w:tc>
        <w:tc>
          <w:tcPr>
            <w:tcW w:w="2377" w:type="dxa"/>
            <w:vAlign w:val="bottom"/>
          </w:tcPr>
          <w:p w14:paraId="2B690D5D" w14:textId="7DE104EA" w:rsidR="00E4429A" w:rsidRPr="00342345" w:rsidRDefault="00E4429A"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4429A">
              <w:rPr>
                <w:rFonts w:cstheme="minorHAnsi"/>
              </w:rPr>
              <w:t>208</w:t>
            </w:r>
            <w:r>
              <w:rPr>
                <w:rFonts w:cstheme="minorHAnsi"/>
              </w:rPr>
              <w:t xml:space="preserve"> </w:t>
            </w:r>
            <w:r w:rsidRPr="00E4429A">
              <w:rPr>
                <w:rFonts w:cstheme="minorHAnsi"/>
              </w:rPr>
              <w:t>000</w:t>
            </w:r>
          </w:p>
        </w:tc>
        <w:tc>
          <w:tcPr>
            <w:tcW w:w="2175" w:type="dxa"/>
            <w:vAlign w:val="bottom"/>
          </w:tcPr>
          <w:p w14:paraId="78326DB7" w14:textId="39EBFE12" w:rsidR="00E4429A" w:rsidRPr="00342345" w:rsidRDefault="00E4429A"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4429A">
              <w:rPr>
                <w:rFonts w:cstheme="minorHAnsi"/>
              </w:rPr>
              <w:t>58</w:t>
            </w:r>
            <w:r>
              <w:rPr>
                <w:rFonts w:cstheme="minorHAnsi"/>
              </w:rPr>
              <w:t xml:space="preserve"> </w:t>
            </w:r>
            <w:r w:rsidRPr="00E4429A">
              <w:rPr>
                <w:rFonts w:cstheme="minorHAnsi"/>
              </w:rPr>
              <w:t>549</w:t>
            </w:r>
          </w:p>
        </w:tc>
        <w:tc>
          <w:tcPr>
            <w:tcW w:w="1647" w:type="dxa"/>
            <w:vAlign w:val="bottom"/>
          </w:tcPr>
          <w:p w14:paraId="41A809E1" w14:textId="45CC01B7" w:rsidR="00E4429A" w:rsidRPr="00342345" w:rsidRDefault="00FE0992"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E0992">
              <w:rPr>
                <w:rFonts w:cstheme="minorHAnsi"/>
              </w:rPr>
              <w:t>3.55</w:t>
            </w:r>
          </w:p>
        </w:tc>
        <w:tc>
          <w:tcPr>
            <w:tcW w:w="1722" w:type="dxa"/>
            <w:vAlign w:val="bottom"/>
          </w:tcPr>
          <w:p w14:paraId="668FD514" w14:textId="0453FDF2" w:rsidR="00E4429A" w:rsidRPr="00342345" w:rsidRDefault="00FE0992"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0.44</w:t>
            </w:r>
          </w:p>
        </w:tc>
      </w:tr>
      <w:tr w:rsidR="00E4429A" w14:paraId="0BC04231" w14:textId="77777777" w:rsidTr="00C70F44">
        <w:trPr>
          <w:trHeight w:val="309"/>
        </w:trPr>
        <w:tc>
          <w:tcPr>
            <w:cnfStyle w:val="001000000000" w:firstRow="0" w:lastRow="0" w:firstColumn="1" w:lastColumn="0" w:oddVBand="0" w:evenVBand="0" w:oddHBand="0" w:evenHBand="0" w:firstRowFirstColumn="0" w:firstRowLastColumn="0" w:lastRowFirstColumn="0" w:lastRowLastColumn="0"/>
            <w:tcW w:w="1738" w:type="dxa"/>
            <w:vAlign w:val="bottom"/>
          </w:tcPr>
          <w:p w14:paraId="47BAF116" w14:textId="0AD26A41" w:rsidR="00E4429A" w:rsidRPr="00456328" w:rsidRDefault="00E4429A" w:rsidP="00BA35D2">
            <w:pPr>
              <w:jc w:val="center"/>
              <w:rPr>
                <w:rFonts w:cstheme="minorHAnsi"/>
                <w:color w:val="111111"/>
              </w:rPr>
            </w:pPr>
            <w:r>
              <w:rPr>
                <w:rFonts w:cstheme="minorHAnsi"/>
                <w:color w:val="111111"/>
              </w:rPr>
              <w:t>4 000</w:t>
            </w:r>
          </w:p>
        </w:tc>
        <w:tc>
          <w:tcPr>
            <w:tcW w:w="2377" w:type="dxa"/>
            <w:vAlign w:val="bottom"/>
          </w:tcPr>
          <w:p w14:paraId="69BFA38B" w14:textId="65A8EEC0" w:rsidR="00E4429A" w:rsidRPr="00342345" w:rsidRDefault="00E4429A"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4429A">
              <w:rPr>
                <w:rFonts w:cstheme="minorHAnsi"/>
              </w:rPr>
              <w:t>874</w:t>
            </w:r>
            <w:r>
              <w:rPr>
                <w:rFonts w:cstheme="minorHAnsi"/>
              </w:rPr>
              <w:t xml:space="preserve"> </w:t>
            </w:r>
            <w:r w:rsidRPr="00E4429A">
              <w:rPr>
                <w:rFonts w:cstheme="minorHAnsi"/>
              </w:rPr>
              <w:t>000</w:t>
            </w:r>
          </w:p>
        </w:tc>
        <w:tc>
          <w:tcPr>
            <w:tcW w:w="2175" w:type="dxa"/>
            <w:vAlign w:val="bottom"/>
          </w:tcPr>
          <w:p w14:paraId="77F2016E" w14:textId="1CDC17EA" w:rsidR="00E4429A" w:rsidRPr="00342345" w:rsidRDefault="00E4429A"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4429A">
              <w:rPr>
                <w:rFonts w:cstheme="minorHAnsi"/>
              </w:rPr>
              <w:t>244</w:t>
            </w:r>
            <w:r>
              <w:rPr>
                <w:rFonts w:cstheme="minorHAnsi"/>
              </w:rPr>
              <w:t xml:space="preserve"> </w:t>
            </w:r>
            <w:r w:rsidRPr="00E4429A">
              <w:rPr>
                <w:rFonts w:cstheme="minorHAnsi"/>
              </w:rPr>
              <w:t>000</w:t>
            </w:r>
          </w:p>
        </w:tc>
        <w:tc>
          <w:tcPr>
            <w:tcW w:w="1647" w:type="dxa"/>
            <w:vAlign w:val="bottom"/>
          </w:tcPr>
          <w:p w14:paraId="1A2DD56B" w14:textId="12553C2D" w:rsidR="00E4429A" w:rsidRPr="00342345" w:rsidRDefault="00FE0992"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E0992">
              <w:rPr>
                <w:rFonts w:cstheme="minorHAnsi"/>
              </w:rPr>
              <w:t>3.58</w:t>
            </w:r>
          </w:p>
        </w:tc>
        <w:tc>
          <w:tcPr>
            <w:tcW w:w="1722" w:type="dxa"/>
            <w:vAlign w:val="bottom"/>
          </w:tcPr>
          <w:p w14:paraId="6B613878" w14:textId="013152B8" w:rsidR="00E4429A" w:rsidRPr="00342345" w:rsidRDefault="00FE0992"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0.44</w:t>
            </w:r>
          </w:p>
        </w:tc>
      </w:tr>
      <w:tr w:rsidR="00E4429A" w14:paraId="3FB5EE47" w14:textId="77777777" w:rsidTr="00C70F44">
        <w:trPr>
          <w:trHeight w:val="309"/>
        </w:trPr>
        <w:tc>
          <w:tcPr>
            <w:cnfStyle w:val="001000000000" w:firstRow="0" w:lastRow="0" w:firstColumn="1" w:lastColumn="0" w:oddVBand="0" w:evenVBand="0" w:oddHBand="0" w:evenHBand="0" w:firstRowFirstColumn="0" w:firstRowLastColumn="0" w:lastRowFirstColumn="0" w:lastRowLastColumn="0"/>
            <w:tcW w:w="1738" w:type="dxa"/>
            <w:vAlign w:val="bottom"/>
          </w:tcPr>
          <w:p w14:paraId="32A092DF" w14:textId="43C6BD48" w:rsidR="00E4429A" w:rsidRPr="00456328" w:rsidRDefault="00E4429A" w:rsidP="00BA35D2">
            <w:pPr>
              <w:jc w:val="center"/>
              <w:rPr>
                <w:rFonts w:cstheme="minorHAnsi"/>
                <w:color w:val="111111"/>
              </w:rPr>
            </w:pPr>
            <w:r>
              <w:rPr>
                <w:rFonts w:cstheme="minorHAnsi"/>
                <w:color w:val="111111"/>
              </w:rPr>
              <w:t>5 000</w:t>
            </w:r>
          </w:p>
        </w:tc>
        <w:tc>
          <w:tcPr>
            <w:tcW w:w="2377" w:type="dxa"/>
            <w:vAlign w:val="bottom"/>
          </w:tcPr>
          <w:p w14:paraId="552F4436" w14:textId="7CFAEFE5" w:rsidR="00E4429A" w:rsidRPr="00342345" w:rsidRDefault="00E4429A"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4429A">
              <w:rPr>
                <w:rFonts w:cstheme="minorHAnsi"/>
              </w:rPr>
              <w:t>1</w:t>
            </w:r>
            <w:r>
              <w:rPr>
                <w:rFonts w:cstheme="minorHAnsi"/>
              </w:rPr>
              <w:t xml:space="preserve"> </w:t>
            </w:r>
            <w:r w:rsidRPr="00E4429A">
              <w:rPr>
                <w:rFonts w:cstheme="minorHAnsi"/>
              </w:rPr>
              <w:t>327</w:t>
            </w:r>
            <w:r>
              <w:rPr>
                <w:rFonts w:cstheme="minorHAnsi"/>
              </w:rPr>
              <w:t xml:space="preserve"> </w:t>
            </w:r>
            <w:r w:rsidRPr="00E4429A">
              <w:rPr>
                <w:rFonts w:cstheme="minorHAnsi"/>
              </w:rPr>
              <w:t>000</w:t>
            </w:r>
          </w:p>
        </w:tc>
        <w:tc>
          <w:tcPr>
            <w:tcW w:w="2175" w:type="dxa"/>
            <w:vAlign w:val="bottom"/>
          </w:tcPr>
          <w:p w14:paraId="1158A53C" w14:textId="07C14A26" w:rsidR="00E4429A" w:rsidRPr="00342345" w:rsidRDefault="00E4429A"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4429A">
              <w:rPr>
                <w:rFonts w:cstheme="minorHAnsi"/>
              </w:rPr>
              <w:t>404</w:t>
            </w:r>
            <w:r>
              <w:rPr>
                <w:rFonts w:cstheme="minorHAnsi"/>
              </w:rPr>
              <w:t xml:space="preserve"> </w:t>
            </w:r>
            <w:r w:rsidRPr="00E4429A">
              <w:rPr>
                <w:rFonts w:cstheme="minorHAnsi"/>
              </w:rPr>
              <w:t>000</w:t>
            </w:r>
          </w:p>
        </w:tc>
        <w:tc>
          <w:tcPr>
            <w:tcW w:w="1647" w:type="dxa"/>
            <w:vAlign w:val="bottom"/>
          </w:tcPr>
          <w:p w14:paraId="10C7AB91" w14:textId="12F8F43E" w:rsidR="00E4429A" w:rsidRPr="00342345" w:rsidRDefault="00FE0992"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E0992">
              <w:rPr>
                <w:rFonts w:cstheme="minorHAnsi"/>
              </w:rPr>
              <w:t>3.28</w:t>
            </w:r>
          </w:p>
        </w:tc>
        <w:tc>
          <w:tcPr>
            <w:tcW w:w="1722" w:type="dxa"/>
            <w:vAlign w:val="bottom"/>
          </w:tcPr>
          <w:p w14:paraId="570D9910" w14:textId="794D5544" w:rsidR="00E4429A" w:rsidRPr="00342345" w:rsidRDefault="00FE0992" w:rsidP="00BA35D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0.41</w:t>
            </w:r>
          </w:p>
        </w:tc>
      </w:tr>
    </w:tbl>
    <w:p w14:paraId="66ADE24C" w14:textId="77777777" w:rsidR="00323C63" w:rsidRDefault="00323C63"/>
    <w:p w14:paraId="08FBC28A" w14:textId="7A0351B8" w:rsidR="00FE0992" w:rsidRDefault="00FE0992" w:rsidP="00FE0992">
      <w:pPr>
        <w:ind w:firstLine="708"/>
        <w:jc w:val="left"/>
      </w:pPr>
      <w:r w:rsidRPr="00FE0992">
        <w:rPr>
          <w:highlight w:val="cyan"/>
        </w:rPr>
        <w:t>55</w:t>
      </w:r>
      <w:r>
        <w:t xml:space="preserve"> : </w:t>
      </w:r>
      <w:r>
        <w:t xml:space="preserve">à partir de cette donnée dans le tableau que </w:t>
      </w:r>
      <w:r w:rsidRPr="00FE0992">
        <w:t>le calcul devient faux</w:t>
      </w:r>
      <w:r>
        <w:t>, si on veut être plus précis c’est à partir de 41</w:t>
      </w:r>
      <w:r>
        <w:t>.</w:t>
      </w:r>
    </w:p>
    <w:p w14:paraId="34F34889" w14:textId="012072D9" w:rsidR="00C34CDF" w:rsidRDefault="00C34CDF" w:rsidP="00C34CDF">
      <w:pPr>
        <w:ind w:firstLine="708"/>
      </w:pPr>
      <w:r>
        <w:t xml:space="preserve">Les résultats montrent clairement que la version vectorielle est nettement plus rapide que la version séquentielle, avec une accélération allant de </w:t>
      </w:r>
      <w:r w:rsidR="004664BF">
        <w:t>3</w:t>
      </w:r>
      <w:r>
        <w:t>.</w:t>
      </w:r>
      <w:r w:rsidR="004664BF">
        <w:t>28</w:t>
      </w:r>
      <w:r>
        <w:t xml:space="preserve"> à 8.25. Cela confirme l’efficacité des instructions AVX pour paralléliser les calculs et accélérer les opérations sur les données.</w:t>
      </w:r>
    </w:p>
    <w:p w14:paraId="51183FE1" w14:textId="238A35D4" w:rsidR="00C34CDF" w:rsidRDefault="00C34CDF" w:rsidP="00C34CDF">
      <w:pPr>
        <w:ind w:firstLine="708"/>
      </w:pPr>
      <w:r>
        <w:t>L’efficacité, varie de 0.</w:t>
      </w:r>
      <w:r w:rsidR="004664BF">
        <w:t>41</w:t>
      </w:r>
      <w:r>
        <w:t xml:space="preserve"> à </w:t>
      </w:r>
      <w:r w:rsidR="008638FE">
        <w:t>1</w:t>
      </w:r>
      <w:r>
        <w:t>.</w:t>
      </w:r>
      <w:r w:rsidR="006D6F29">
        <w:t>03</w:t>
      </w:r>
      <w:r>
        <w:t xml:space="preserve">. </w:t>
      </w:r>
      <w:r w:rsidR="006D6F29">
        <w:t xml:space="preserve">Ces valeurs </w:t>
      </w:r>
      <w:r>
        <w:t>indiquent que la version vectorielle utilise de manière relativement efficace les ressources de calcul disponibles. Ainsi, on peut dire que pour implémenter le calcul d’un produit entre une matrice et un vecteur, il est intéressant d’utiliser un algorithme vectoriel pour calculer plus rapidement.</w:t>
      </w:r>
    </w:p>
    <w:p w14:paraId="3232C0C8" w14:textId="2A577793" w:rsidR="00456328" w:rsidRDefault="00C34CDF" w:rsidP="00C34CDF">
      <w:pPr>
        <w:ind w:firstLine="708"/>
      </w:pPr>
      <w:r>
        <w:t>Il est important de noter que l’efficacité des instructions AVX peut dépendre de nombreux facteurs, y compris la nature spécifique des calculs, la manière dont le code est écrit et optimisé, et les caractéristiques spécifiques du matériel sur lequel le code est exécuté.</w:t>
      </w:r>
    </w:p>
    <w:p w14:paraId="3E999AD3" w14:textId="77777777" w:rsidR="00323C63" w:rsidRDefault="00323C63"/>
    <w:sectPr w:rsidR="00323C63" w:rsidSect="00221CC3">
      <w:footerReference w:type="default" r:id="rId10"/>
      <w:headerReference w:type="first" r:id="rId11"/>
      <w:footerReference w:type="firs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88678" w14:textId="77777777" w:rsidR="00221CC3" w:rsidRDefault="00221CC3" w:rsidP="00323C63">
      <w:pPr>
        <w:spacing w:after="0" w:line="240" w:lineRule="auto"/>
      </w:pPr>
      <w:r>
        <w:separator/>
      </w:r>
    </w:p>
  </w:endnote>
  <w:endnote w:type="continuationSeparator" w:id="0">
    <w:p w14:paraId="6B455694" w14:textId="77777777" w:rsidR="00221CC3" w:rsidRDefault="00221CC3" w:rsidP="0032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B0223B" w14:paraId="0CCF0473" w14:textId="77777777">
      <w:trPr>
        <w:trHeight w:hRule="exact" w:val="115"/>
        <w:jc w:val="center"/>
      </w:trPr>
      <w:tc>
        <w:tcPr>
          <w:tcW w:w="4686" w:type="dxa"/>
          <w:shd w:val="clear" w:color="auto" w:fill="4472C4" w:themeFill="accent1"/>
          <w:tcMar>
            <w:top w:w="0" w:type="dxa"/>
            <w:bottom w:w="0" w:type="dxa"/>
          </w:tcMar>
        </w:tcPr>
        <w:p w14:paraId="5BA1F075" w14:textId="77777777" w:rsidR="00B0223B" w:rsidRDefault="00B0223B">
          <w:pPr>
            <w:pStyle w:val="En-tte"/>
            <w:rPr>
              <w:caps/>
              <w:sz w:val="18"/>
            </w:rPr>
          </w:pPr>
        </w:p>
      </w:tc>
      <w:tc>
        <w:tcPr>
          <w:tcW w:w="4674" w:type="dxa"/>
          <w:shd w:val="clear" w:color="auto" w:fill="4472C4" w:themeFill="accent1"/>
          <w:tcMar>
            <w:top w:w="0" w:type="dxa"/>
            <w:bottom w:w="0" w:type="dxa"/>
          </w:tcMar>
        </w:tcPr>
        <w:p w14:paraId="6E92B24C" w14:textId="77777777" w:rsidR="00B0223B" w:rsidRDefault="00B0223B">
          <w:pPr>
            <w:pStyle w:val="En-tte"/>
            <w:jc w:val="right"/>
            <w:rPr>
              <w:caps/>
              <w:sz w:val="18"/>
            </w:rPr>
          </w:pPr>
        </w:p>
      </w:tc>
    </w:tr>
    <w:tr w:rsidR="00B0223B" w14:paraId="3BBCAB40" w14:textId="77777777">
      <w:trPr>
        <w:jc w:val="center"/>
      </w:trPr>
      <w:sdt>
        <w:sdtPr>
          <w:rPr>
            <w:caps/>
            <w:color w:val="808080" w:themeColor="background1" w:themeShade="80"/>
            <w:sz w:val="18"/>
            <w:szCs w:val="18"/>
          </w:rPr>
          <w:alias w:val="Auteur"/>
          <w:tag w:val=""/>
          <w:id w:val="754866332"/>
          <w:placeholder>
            <w:docPart w:val="6DAEB258F26D445FAF33E42247BACA7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EA668C" w14:textId="5F88F130" w:rsidR="00B0223B" w:rsidRDefault="00B0223B">
              <w:pPr>
                <w:pStyle w:val="Pieddepage"/>
                <w:rPr>
                  <w:caps/>
                  <w:color w:val="808080" w:themeColor="background1" w:themeShade="80"/>
                  <w:sz w:val="18"/>
                  <w:szCs w:val="18"/>
                </w:rPr>
              </w:pPr>
              <w:r>
                <w:rPr>
                  <w:caps/>
                  <w:color w:val="808080" w:themeColor="background1" w:themeShade="80"/>
                  <w:sz w:val="18"/>
                  <w:szCs w:val="18"/>
                </w:rPr>
                <w:t>Al Natour mazen</w:t>
              </w:r>
            </w:p>
          </w:tc>
        </w:sdtContent>
      </w:sdt>
      <w:tc>
        <w:tcPr>
          <w:tcW w:w="4674" w:type="dxa"/>
          <w:shd w:val="clear" w:color="auto" w:fill="auto"/>
          <w:vAlign w:val="center"/>
        </w:tcPr>
        <w:p w14:paraId="476D0098" w14:textId="77777777" w:rsidR="00B0223B" w:rsidRDefault="00B0223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B66B88C" w14:textId="77777777" w:rsidR="00323C63" w:rsidRDefault="00323C6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323C63" w14:paraId="14E233FA" w14:textId="77777777">
      <w:trPr>
        <w:trHeight w:hRule="exact" w:val="115"/>
        <w:jc w:val="center"/>
      </w:trPr>
      <w:tc>
        <w:tcPr>
          <w:tcW w:w="4686" w:type="dxa"/>
          <w:shd w:val="clear" w:color="auto" w:fill="4472C4" w:themeFill="accent1"/>
          <w:tcMar>
            <w:top w:w="0" w:type="dxa"/>
            <w:bottom w:w="0" w:type="dxa"/>
          </w:tcMar>
        </w:tcPr>
        <w:p w14:paraId="1D9601E0" w14:textId="77777777" w:rsidR="00323C63" w:rsidRDefault="00323C63">
          <w:pPr>
            <w:pStyle w:val="En-tte"/>
            <w:rPr>
              <w:caps/>
              <w:sz w:val="18"/>
            </w:rPr>
          </w:pPr>
        </w:p>
      </w:tc>
      <w:tc>
        <w:tcPr>
          <w:tcW w:w="4674" w:type="dxa"/>
          <w:shd w:val="clear" w:color="auto" w:fill="4472C4" w:themeFill="accent1"/>
          <w:tcMar>
            <w:top w:w="0" w:type="dxa"/>
            <w:bottom w:w="0" w:type="dxa"/>
          </w:tcMar>
        </w:tcPr>
        <w:p w14:paraId="1ED2B7CF" w14:textId="77777777" w:rsidR="00323C63" w:rsidRDefault="00323C63">
          <w:pPr>
            <w:pStyle w:val="En-tte"/>
            <w:jc w:val="right"/>
            <w:rPr>
              <w:caps/>
              <w:sz w:val="18"/>
            </w:rPr>
          </w:pPr>
        </w:p>
      </w:tc>
    </w:tr>
    <w:tr w:rsidR="00323C63" w14:paraId="37BFA6CA" w14:textId="77777777">
      <w:trPr>
        <w:jc w:val="center"/>
      </w:trPr>
      <w:sdt>
        <w:sdtPr>
          <w:rPr>
            <w:caps/>
            <w:color w:val="808080" w:themeColor="background1" w:themeShade="80"/>
            <w:sz w:val="18"/>
            <w:szCs w:val="18"/>
          </w:rPr>
          <w:alias w:val="Auteur"/>
          <w:tag w:val=""/>
          <w:id w:val="1534151868"/>
          <w:placeholder>
            <w:docPart w:val="C8572F23261D45AF8EA2A58CA857A99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4F0C501" w14:textId="23E24E23" w:rsidR="00323C63" w:rsidRDefault="00323C63">
              <w:pPr>
                <w:pStyle w:val="Pieddepage"/>
                <w:rPr>
                  <w:caps/>
                  <w:color w:val="808080" w:themeColor="background1" w:themeShade="80"/>
                  <w:sz w:val="18"/>
                  <w:szCs w:val="18"/>
                </w:rPr>
              </w:pPr>
              <w:r>
                <w:rPr>
                  <w:caps/>
                  <w:color w:val="808080" w:themeColor="background1" w:themeShade="80"/>
                  <w:sz w:val="18"/>
                  <w:szCs w:val="18"/>
                </w:rPr>
                <w:t>Al Natour</w:t>
              </w:r>
              <w:r w:rsidR="00B0223B">
                <w:rPr>
                  <w:caps/>
                  <w:color w:val="808080" w:themeColor="background1" w:themeShade="80"/>
                  <w:sz w:val="18"/>
                  <w:szCs w:val="18"/>
                </w:rPr>
                <w:t xml:space="preserve"> mazen</w:t>
              </w:r>
            </w:p>
          </w:tc>
        </w:sdtContent>
      </w:sdt>
      <w:tc>
        <w:tcPr>
          <w:tcW w:w="4674" w:type="dxa"/>
          <w:shd w:val="clear" w:color="auto" w:fill="auto"/>
          <w:vAlign w:val="center"/>
        </w:tcPr>
        <w:p w14:paraId="63C28044" w14:textId="77777777" w:rsidR="00323C63" w:rsidRDefault="00323C6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3EBD94D" w14:textId="53B68EED" w:rsidR="00323C63" w:rsidRDefault="00323C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6059B" w14:textId="77777777" w:rsidR="00221CC3" w:rsidRDefault="00221CC3" w:rsidP="00323C63">
      <w:pPr>
        <w:spacing w:after="0" w:line="240" w:lineRule="auto"/>
      </w:pPr>
      <w:r>
        <w:separator/>
      </w:r>
    </w:p>
  </w:footnote>
  <w:footnote w:type="continuationSeparator" w:id="0">
    <w:p w14:paraId="19D286C9" w14:textId="77777777" w:rsidR="00221CC3" w:rsidRDefault="00221CC3" w:rsidP="00323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auListe5Fonc-Accentuation1"/>
      <w:tblW w:w="5506" w:type="pct"/>
      <w:jc w:val="center"/>
      <w:tblLook w:val="04A0" w:firstRow="1" w:lastRow="0" w:firstColumn="1" w:lastColumn="0" w:noHBand="0" w:noVBand="1"/>
    </w:tblPr>
    <w:tblGrid>
      <w:gridCol w:w="5342"/>
      <w:gridCol w:w="5324"/>
    </w:tblGrid>
    <w:tr w:rsidR="006D2FCF" w:rsidRPr="006D2FCF" w14:paraId="742D9989" w14:textId="77777777" w:rsidTr="006D2FCF">
      <w:trPr>
        <w:cnfStyle w:val="100000000000" w:firstRow="1" w:lastRow="0" w:firstColumn="0" w:lastColumn="0" w:oddVBand="0" w:evenVBand="0" w:oddHBand="0" w:evenHBand="0" w:firstRowFirstColumn="0" w:firstRowLastColumn="0" w:lastRowFirstColumn="0" w:lastRowLastColumn="0"/>
        <w:trHeight w:val="611"/>
        <w:jc w:val="center"/>
      </w:trPr>
      <w:sdt>
        <w:sdtPr>
          <w:rPr>
            <w:caps/>
            <w:sz w:val="28"/>
            <w:szCs w:val="28"/>
          </w:rPr>
          <w:alias w:val="Titre"/>
          <w:tag w:val=""/>
          <w:id w:val="126446070"/>
          <w:placeholder>
            <w:docPart w:val="2AB67B89C12744C3AFB65DC7965608C3"/>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100" w:firstRow="0" w:lastRow="0" w:firstColumn="1" w:lastColumn="0" w:oddVBand="0" w:evenVBand="0" w:oddHBand="0" w:evenHBand="0" w:firstRowFirstColumn="1" w:firstRowLastColumn="0" w:lastRowFirstColumn="0" w:lastRowLastColumn="0"/>
              <w:tcW w:w="5342" w:type="dxa"/>
            </w:tcPr>
            <w:p w14:paraId="27B28CA4" w14:textId="3EA218CD" w:rsidR="006D2FCF" w:rsidRPr="00AE333B" w:rsidRDefault="006D2FCF" w:rsidP="006D2FCF">
              <w:pPr>
                <w:pStyle w:val="En-tte"/>
                <w:jc w:val="left"/>
                <w:rPr>
                  <w:caps/>
                  <w:sz w:val="28"/>
                  <w:szCs w:val="28"/>
                </w:rPr>
              </w:pPr>
              <w:r w:rsidRPr="00AE333B">
                <w:rPr>
                  <w:caps/>
                  <w:sz w:val="28"/>
                  <w:szCs w:val="28"/>
                </w:rPr>
                <w:t>APR_Rapport-TP</w:t>
              </w:r>
              <w:r w:rsidR="007B509B">
                <w:rPr>
                  <w:caps/>
                  <w:sz w:val="28"/>
                  <w:szCs w:val="28"/>
                </w:rPr>
                <w:t>2</w:t>
              </w:r>
              <w:r w:rsidRPr="00AE333B">
                <w:rPr>
                  <w:caps/>
                  <w:sz w:val="28"/>
                  <w:szCs w:val="28"/>
                </w:rPr>
                <w:t>_Al Natour_mazen</w:t>
              </w:r>
            </w:p>
          </w:tc>
        </w:sdtContent>
      </w:sdt>
      <w:sdt>
        <w:sdtPr>
          <w:rPr>
            <w:caps/>
            <w:sz w:val="22"/>
            <w:szCs w:val="22"/>
          </w:rPr>
          <w:alias w:val="Date "/>
          <w:tag w:val=""/>
          <w:id w:val="-1996566397"/>
          <w:placeholder>
            <w:docPart w:val="888904DBFDB348F2B8A4D2CC5C52E633"/>
          </w:placeholder>
          <w:dataBinding w:prefixMappings="xmlns:ns0='http://schemas.microsoft.com/office/2006/coverPageProps' " w:xpath="/ns0:CoverPageProperties[1]/ns0:PublishDate[1]" w:storeItemID="{55AF091B-3C7A-41E3-B477-F2FDAA23CFDA}"/>
          <w:date w:fullDate="2024-02-01T00:00:00Z">
            <w:dateFormat w:val="dd/MM/yyyy"/>
            <w:lid w:val="fr-FR"/>
            <w:storeMappedDataAs w:val="dateTime"/>
            <w:calendar w:val="gregorian"/>
          </w:date>
        </w:sdtPr>
        <w:sdtContent>
          <w:tc>
            <w:tcPr>
              <w:tcW w:w="5324" w:type="dxa"/>
            </w:tcPr>
            <w:p w14:paraId="07CA3A5C" w14:textId="1C3E9F33" w:rsidR="006D2FCF" w:rsidRPr="006D2FCF" w:rsidRDefault="005B4A36">
              <w:pPr>
                <w:pStyle w:val="En-tte"/>
                <w:jc w:val="right"/>
                <w:cnfStyle w:val="100000000000" w:firstRow="1" w:lastRow="0" w:firstColumn="0" w:lastColumn="0" w:oddVBand="0" w:evenVBand="0" w:oddHBand="0" w:evenHBand="0" w:firstRowFirstColumn="0" w:firstRowLastColumn="0" w:lastRowFirstColumn="0" w:lastRowLastColumn="0"/>
                <w:rPr>
                  <w:caps/>
                  <w:sz w:val="22"/>
                  <w:szCs w:val="22"/>
                </w:rPr>
              </w:pPr>
              <w:r>
                <w:rPr>
                  <w:caps/>
                  <w:sz w:val="22"/>
                  <w:szCs w:val="22"/>
                </w:rPr>
                <w:t>01/02/2024</w:t>
              </w:r>
            </w:p>
          </w:tc>
        </w:sdtContent>
      </w:sdt>
    </w:tr>
    <w:tr w:rsidR="006D2FCF" w:rsidRPr="006D2FCF" w14:paraId="169B32E3" w14:textId="77777777" w:rsidTr="006D2FCF">
      <w:trPr>
        <w:cnfStyle w:val="000000100000" w:firstRow="0" w:lastRow="0" w:firstColumn="0" w:lastColumn="0" w:oddVBand="0" w:evenVBand="0" w:oddHBand="1" w:evenHBand="0" w:firstRowFirstColumn="0" w:firstRowLastColumn="0" w:lastRowFirstColumn="0" w:lastRowLastColumn="0"/>
        <w:trHeight w:hRule="exact" w:val="257"/>
        <w:jc w:val="center"/>
      </w:trPr>
      <w:tc>
        <w:tcPr>
          <w:cnfStyle w:val="001000000000" w:firstRow="0" w:lastRow="0" w:firstColumn="1" w:lastColumn="0" w:oddVBand="0" w:evenVBand="0" w:oddHBand="0" w:evenHBand="0" w:firstRowFirstColumn="0" w:firstRowLastColumn="0" w:lastRowFirstColumn="0" w:lastRowLastColumn="0"/>
          <w:tcW w:w="5342" w:type="dxa"/>
        </w:tcPr>
        <w:p w14:paraId="14680CDE" w14:textId="77777777" w:rsidR="006D2FCF" w:rsidRPr="006D2FCF" w:rsidRDefault="006D2FCF">
          <w:pPr>
            <w:pStyle w:val="En-tte"/>
            <w:rPr>
              <w:caps/>
              <w:sz w:val="22"/>
              <w:szCs w:val="22"/>
            </w:rPr>
          </w:pPr>
        </w:p>
      </w:tc>
      <w:tc>
        <w:tcPr>
          <w:tcW w:w="5324" w:type="dxa"/>
        </w:tcPr>
        <w:p w14:paraId="796B682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08B1D3E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76C249EE" w14:textId="77777777" w:rsidR="006D2FCF" w:rsidRP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tc>
    </w:tr>
  </w:tbl>
  <w:p w14:paraId="1629DC57" w14:textId="3A50C36E" w:rsidR="00323C63" w:rsidRPr="006D2FCF" w:rsidRDefault="00323C63">
    <w:pPr>
      <w:pStyle w:val="En-tt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719F"/>
    <w:multiLevelType w:val="hybridMultilevel"/>
    <w:tmpl w:val="A418D6E4"/>
    <w:lvl w:ilvl="0" w:tplc="33C210B8">
      <w:numFmt w:val="bullet"/>
      <w:lvlText w:val=""/>
      <w:lvlJc w:val="left"/>
      <w:pPr>
        <w:ind w:left="2136" w:hanging="360"/>
      </w:pPr>
      <w:rPr>
        <w:rFonts w:ascii="Symbol" w:eastAsiaTheme="minorHAnsi" w:hAnsi="Symbol" w:cstheme="minorBidi"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 w15:restartNumberingAfterBreak="0">
    <w:nsid w:val="18676CA4"/>
    <w:multiLevelType w:val="hybridMultilevel"/>
    <w:tmpl w:val="109C89DA"/>
    <w:lvl w:ilvl="0" w:tplc="14B0206C">
      <w:start w:val="3"/>
      <w:numFmt w:val="bullet"/>
      <w:lvlText w:val=""/>
      <w:lvlJc w:val="left"/>
      <w:pPr>
        <w:ind w:left="1428" w:hanging="360"/>
      </w:pPr>
      <w:rPr>
        <w:rFonts w:ascii="Wingdings" w:eastAsiaTheme="minorHAnsi"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3C0E1B77"/>
    <w:multiLevelType w:val="hybridMultilevel"/>
    <w:tmpl w:val="C0981056"/>
    <w:lvl w:ilvl="0" w:tplc="4CEEC32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BFD428F"/>
    <w:multiLevelType w:val="hybridMultilevel"/>
    <w:tmpl w:val="E7E01AF4"/>
    <w:lvl w:ilvl="0" w:tplc="8C003ECE">
      <w:start w:val="2"/>
      <w:numFmt w:val="bullet"/>
      <w:lvlText w:val=""/>
      <w:lvlJc w:val="left"/>
      <w:pPr>
        <w:ind w:left="1776" w:hanging="360"/>
      </w:pPr>
      <w:rPr>
        <w:rFonts w:ascii="Symbol" w:eastAsiaTheme="minorHAnsi" w:hAnsi="Symbol"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63E50DCD"/>
    <w:multiLevelType w:val="hybridMultilevel"/>
    <w:tmpl w:val="25187FD2"/>
    <w:lvl w:ilvl="0" w:tplc="E1B6AB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6B2ADE"/>
    <w:multiLevelType w:val="hybridMultilevel"/>
    <w:tmpl w:val="821A9988"/>
    <w:lvl w:ilvl="0" w:tplc="A906C1F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C95384"/>
    <w:multiLevelType w:val="multilevel"/>
    <w:tmpl w:val="621E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DD1AEC"/>
    <w:multiLevelType w:val="hybridMultilevel"/>
    <w:tmpl w:val="B508A5BC"/>
    <w:lvl w:ilvl="0" w:tplc="1FBCB63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72E10490"/>
    <w:multiLevelType w:val="hybridMultilevel"/>
    <w:tmpl w:val="CD3C2ECC"/>
    <w:lvl w:ilvl="0" w:tplc="DF487C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8851959">
    <w:abstractNumId w:val="8"/>
  </w:num>
  <w:num w:numId="2" w16cid:durableId="344406820">
    <w:abstractNumId w:val="7"/>
  </w:num>
  <w:num w:numId="3" w16cid:durableId="250622690">
    <w:abstractNumId w:val="3"/>
  </w:num>
  <w:num w:numId="4" w16cid:durableId="626131710">
    <w:abstractNumId w:val="1"/>
  </w:num>
  <w:num w:numId="5" w16cid:durableId="1991254097">
    <w:abstractNumId w:val="4"/>
  </w:num>
  <w:num w:numId="6" w16cid:durableId="1185636936">
    <w:abstractNumId w:val="2"/>
  </w:num>
  <w:num w:numId="7" w16cid:durableId="215627051">
    <w:abstractNumId w:val="6"/>
  </w:num>
  <w:num w:numId="8" w16cid:durableId="1828592022">
    <w:abstractNumId w:val="5"/>
  </w:num>
  <w:num w:numId="9" w16cid:durableId="2055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04"/>
    <w:rsid w:val="00017B1F"/>
    <w:rsid w:val="000E6CA0"/>
    <w:rsid w:val="001058AE"/>
    <w:rsid w:val="00167730"/>
    <w:rsid w:val="001B2BF8"/>
    <w:rsid w:val="002002B0"/>
    <w:rsid w:val="00215925"/>
    <w:rsid w:val="00216AE9"/>
    <w:rsid w:val="00220B01"/>
    <w:rsid w:val="00221CC3"/>
    <w:rsid w:val="00222604"/>
    <w:rsid w:val="00234040"/>
    <w:rsid w:val="00250AD8"/>
    <w:rsid w:val="002C51A6"/>
    <w:rsid w:val="002D5353"/>
    <w:rsid w:val="00303034"/>
    <w:rsid w:val="00306045"/>
    <w:rsid w:val="003074F7"/>
    <w:rsid w:val="00323C63"/>
    <w:rsid w:val="00342345"/>
    <w:rsid w:val="00377A87"/>
    <w:rsid w:val="003B639B"/>
    <w:rsid w:val="0042354B"/>
    <w:rsid w:val="00431BC2"/>
    <w:rsid w:val="00447792"/>
    <w:rsid w:val="00456328"/>
    <w:rsid w:val="004664BF"/>
    <w:rsid w:val="00474241"/>
    <w:rsid w:val="0048279F"/>
    <w:rsid w:val="004B2D8F"/>
    <w:rsid w:val="004F31CF"/>
    <w:rsid w:val="005161AE"/>
    <w:rsid w:val="005A4F62"/>
    <w:rsid w:val="005B4A36"/>
    <w:rsid w:val="00620FD2"/>
    <w:rsid w:val="00660227"/>
    <w:rsid w:val="0066523C"/>
    <w:rsid w:val="00665549"/>
    <w:rsid w:val="00685170"/>
    <w:rsid w:val="006D2FCF"/>
    <w:rsid w:val="006D6F29"/>
    <w:rsid w:val="00717261"/>
    <w:rsid w:val="007322C2"/>
    <w:rsid w:val="00742E27"/>
    <w:rsid w:val="0075477F"/>
    <w:rsid w:val="00797AF7"/>
    <w:rsid w:val="007B509B"/>
    <w:rsid w:val="007F2A4D"/>
    <w:rsid w:val="0082108D"/>
    <w:rsid w:val="00841964"/>
    <w:rsid w:val="0086164B"/>
    <w:rsid w:val="008638FE"/>
    <w:rsid w:val="008A4FCE"/>
    <w:rsid w:val="00901078"/>
    <w:rsid w:val="0093221B"/>
    <w:rsid w:val="009A7976"/>
    <w:rsid w:val="00A77175"/>
    <w:rsid w:val="00A84295"/>
    <w:rsid w:val="00AB1BDC"/>
    <w:rsid w:val="00AB41B7"/>
    <w:rsid w:val="00AC79B7"/>
    <w:rsid w:val="00AE02FC"/>
    <w:rsid w:val="00AE333B"/>
    <w:rsid w:val="00B0223B"/>
    <w:rsid w:val="00B27ED2"/>
    <w:rsid w:val="00B3270A"/>
    <w:rsid w:val="00B52081"/>
    <w:rsid w:val="00B547A6"/>
    <w:rsid w:val="00B57C38"/>
    <w:rsid w:val="00BA35D2"/>
    <w:rsid w:val="00BB7227"/>
    <w:rsid w:val="00C25F37"/>
    <w:rsid w:val="00C34CDF"/>
    <w:rsid w:val="00CD21F4"/>
    <w:rsid w:val="00CE2258"/>
    <w:rsid w:val="00CE68FA"/>
    <w:rsid w:val="00D07110"/>
    <w:rsid w:val="00D45D3D"/>
    <w:rsid w:val="00D53158"/>
    <w:rsid w:val="00D72BC7"/>
    <w:rsid w:val="00DA0B8B"/>
    <w:rsid w:val="00DB12EF"/>
    <w:rsid w:val="00E40C0B"/>
    <w:rsid w:val="00E4429A"/>
    <w:rsid w:val="00E746E2"/>
    <w:rsid w:val="00F053BB"/>
    <w:rsid w:val="00F502B1"/>
    <w:rsid w:val="00F93BEA"/>
    <w:rsid w:val="00FA07AD"/>
    <w:rsid w:val="00FC1E1F"/>
    <w:rsid w:val="00FE09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3B6"/>
  <w15:chartTrackingRefBased/>
  <w15:docId w15:val="{A989F61B-986D-4154-AA8F-27416763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992"/>
    <w:pPr>
      <w:jc w:val="both"/>
    </w:pPr>
    <w:rPr>
      <w:kern w:val="0"/>
      <w:sz w:val="24"/>
      <w:szCs w:val="24"/>
      <w14:ligatures w14:val="none"/>
    </w:rPr>
  </w:style>
  <w:style w:type="paragraph" w:styleId="Titre1">
    <w:name w:val="heading 1"/>
    <w:basedOn w:val="Normal"/>
    <w:next w:val="Normal"/>
    <w:link w:val="Titre1Car"/>
    <w:uiPriority w:val="9"/>
    <w:qFormat/>
    <w:rsid w:val="00323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563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3C63"/>
    <w:pPr>
      <w:tabs>
        <w:tab w:val="center" w:pos="4536"/>
        <w:tab w:val="right" w:pos="9072"/>
      </w:tabs>
      <w:spacing w:after="0" w:line="240" w:lineRule="auto"/>
    </w:pPr>
  </w:style>
  <w:style w:type="character" w:customStyle="1" w:styleId="En-tteCar">
    <w:name w:val="En-tête Car"/>
    <w:basedOn w:val="Policepardfaut"/>
    <w:link w:val="En-tte"/>
    <w:uiPriority w:val="99"/>
    <w:rsid w:val="00323C63"/>
  </w:style>
  <w:style w:type="paragraph" w:styleId="Pieddepage">
    <w:name w:val="footer"/>
    <w:basedOn w:val="Normal"/>
    <w:link w:val="PieddepageCar"/>
    <w:uiPriority w:val="99"/>
    <w:unhideWhenUsed/>
    <w:rsid w:val="00323C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3C63"/>
  </w:style>
  <w:style w:type="character" w:customStyle="1" w:styleId="Titre1Car">
    <w:name w:val="Titre 1 Car"/>
    <w:basedOn w:val="Policepardfaut"/>
    <w:link w:val="Titre1"/>
    <w:uiPriority w:val="9"/>
    <w:rsid w:val="00323C63"/>
    <w:rPr>
      <w:rFonts w:asciiTheme="majorHAnsi" w:eastAsiaTheme="majorEastAsia" w:hAnsiTheme="majorHAnsi" w:cstheme="majorBidi"/>
      <w:color w:val="2F5496" w:themeColor="accent1" w:themeShade="BF"/>
      <w:kern w:val="0"/>
      <w:sz w:val="32"/>
      <w:szCs w:val="32"/>
      <w14:ligatures w14:val="none"/>
    </w:rPr>
  </w:style>
  <w:style w:type="paragraph" w:styleId="Titre">
    <w:name w:val="Title"/>
    <w:basedOn w:val="Normal"/>
    <w:next w:val="Normal"/>
    <w:link w:val="TitreCar"/>
    <w:uiPriority w:val="10"/>
    <w:qFormat/>
    <w:rsid w:val="00323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3C63"/>
    <w:rPr>
      <w:rFonts w:asciiTheme="majorHAnsi" w:eastAsiaTheme="majorEastAsia" w:hAnsiTheme="majorHAnsi" w:cstheme="majorBidi"/>
      <w:spacing w:val="-10"/>
      <w:kern w:val="28"/>
      <w:sz w:val="56"/>
      <w:szCs w:val="56"/>
      <w14:ligatures w14:val="none"/>
    </w:rPr>
  </w:style>
  <w:style w:type="paragraph" w:styleId="En-ttedetabledesmatires">
    <w:name w:val="TOC Heading"/>
    <w:basedOn w:val="Titre1"/>
    <w:next w:val="Normal"/>
    <w:uiPriority w:val="39"/>
    <w:unhideWhenUsed/>
    <w:qFormat/>
    <w:rsid w:val="00323C63"/>
    <w:pPr>
      <w:outlineLvl w:val="9"/>
    </w:pPr>
  </w:style>
  <w:style w:type="paragraph" w:styleId="TM1">
    <w:name w:val="toc 1"/>
    <w:basedOn w:val="Normal"/>
    <w:next w:val="Normal"/>
    <w:autoRedefine/>
    <w:uiPriority w:val="39"/>
    <w:unhideWhenUsed/>
    <w:rsid w:val="00323C63"/>
    <w:pPr>
      <w:spacing w:after="100"/>
    </w:pPr>
  </w:style>
  <w:style w:type="character" w:styleId="Lienhypertexte">
    <w:name w:val="Hyperlink"/>
    <w:basedOn w:val="Policepardfaut"/>
    <w:uiPriority w:val="99"/>
    <w:unhideWhenUsed/>
    <w:rsid w:val="00323C63"/>
    <w:rPr>
      <w:color w:val="0563C1" w:themeColor="hyperlink"/>
      <w:u w:val="single"/>
    </w:rPr>
  </w:style>
  <w:style w:type="paragraph" w:styleId="Paragraphedeliste">
    <w:name w:val="List Paragraph"/>
    <w:basedOn w:val="Normal"/>
    <w:uiPriority w:val="34"/>
    <w:qFormat/>
    <w:rsid w:val="00323C63"/>
    <w:pPr>
      <w:ind w:left="720"/>
      <w:contextualSpacing/>
    </w:pPr>
  </w:style>
  <w:style w:type="table" w:styleId="TableauGrille1Clair-Accentuation1">
    <w:name w:val="Grid Table 1 Light Accent 1"/>
    <w:basedOn w:val="TableauNormal"/>
    <w:uiPriority w:val="46"/>
    <w:rsid w:val="00323C63"/>
    <w:pPr>
      <w:spacing w:after="0" w:line="240" w:lineRule="auto"/>
    </w:pPr>
    <w:rPr>
      <w:kern w:val="0"/>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Liste5Fonc-Accentuation1">
    <w:name w:val="List Table 5 Dark Accent 1"/>
    <w:basedOn w:val="TableauNormal"/>
    <w:uiPriority w:val="50"/>
    <w:rsid w:val="006D2FCF"/>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Textedelespacerserv">
    <w:name w:val="Placeholder Text"/>
    <w:basedOn w:val="Policepardfaut"/>
    <w:uiPriority w:val="99"/>
    <w:semiHidden/>
    <w:rsid w:val="00A84295"/>
    <w:rPr>
      <w:color w:val="666666"/>
    </w:rPr>
  </w:style>
  <w:style w:type="paragraph" w:styleId="NormalWeb">
    <w:name w:val="Normal (Web)"/>
    <w:basedOn w:val="Normal"/>
    <w:uiPriority w:val="99"/>
    <w:semiHidden/>
    <w:unhideWhenUsed/>
    <w:rsid w:val="00A84295"/>
    <w:pPr>
      <w:spacing w:before="100" w:beforeAutospacing="1" w:after="100" w:afterAutospacing="1" w:line="240" w:lineRule="auto"/>
      <w:jc w:val="left"/>
    </w:pPr>
    <w:rPr>
      <w:rFonts w:ascii="Times New Roman" w:eastAsia="Times New Roman" w:hAnsi="Times New Roman" w:cs="Times New Roman"/>
      <w:lang w:eastAsia="fr-FR"/>
    </w:rPr>
  </w:style>
  <w:style w:type="character" w:styleId="lev">
    <w:name w:val="Strong"/>
    <w:basedOn w:val="Policepardfaut"/>
    <w:uiPriority w:val="22"/>
    <w:qFormat/>
    <w:rsid w:val="00A84295"/>
    <w:rPr>
      <w:b/>
      <w:bCs/>
    </w:rPr>
  </w:style>
  <w:style w:type="paragraph" w:customStyle="1" w:styleId="katex-block">
    <w:name w:val="katex-block"/>
    <w:basedOn w:val="Normal"/>
    <w:rsid w:val="00A84295"/>
    <w:pPr>
      <w:spacing w:before="100" w:beforeAutospacing="1" w:after="100" w:afterAutospacing="1" w:line="240" w:lineRule="auto"/>
      <w:jc w:val="left"/>
    </w:pPr>
    <w:rPr>
      <w:rFonts w:ascii="Times New Roman" w:eastAsia="Times New Roman" w:hAnsi="Times New Roman" w:cs="Times New Roman"/>
      <w:lang w:eastAsia="fr-FR"/>
    </w:rPr>
  </w:style>
  <w:style w:type="character" w:customStyle="1" w:styleId="mord">
    <w:name w:val="mord"/>
    <w:basedOn w:val="Policepardfaut"/>
    <w:rsid w:val="00A84295"/>
  </w:style>
  <w:style w:type="character" w:customStyle="1" w:styleId="mrel">
    <w:name w:val="mrel"/>
    <w:basedOn w:val="Policepardfaut"/>
    <w:rsid w:val="00A84295"/>
  </w:style>
  <w:style w:type="character" w:customStyle="1" w:styleId="mbin">
    <w:name w:val="mbin"/>
    <w:basedOn w:val="Policepardfaut"/>
    <w:rsid w:val="00A84295"/>
  </w:style>
  <w:style w:type="character" w:customStyle="1" w:styleId="vlist-s">
    <w:name w:val="vlist-s"/>
    <w:basedOn w:val="Policepardfaut"/>
    <w:rsid w:val="00A84295"/>
  </w:style>
  <w:style w:type="character" w:customStyle="1" w:styleId="lrzxr">
    <w:name w:val="lrzxr"/>
    <w:basedOn w:val="Policepardfaut"/>
    <w:rsid w:val="00AB41B7"/>
  </w:style>
  <w:style w:type="character" w:customStyle="1" w:styleId="qv3wpe">
    <w:name w:val="qv3wpe"/>
    <w:basedOn w:val="Policepardfaut"/>
    <w:rsid w:val="00AB41B7"/>
  </w:style>
  <w:style w:type="table" w:styleId="Grilledutableau">
    <w:name w:val="Table Grid"/>
    <w:basedOn w:val="TableauNormal"/>
    <w:uiPriority w:val="39"/>
    <w:rsid w:val="00516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5">
    <w:name w:val="Grid Table 5 Dark Accent 5"/>
    <w:basedOn w:val="TableauNormal"/>
    <w:uiPriority w:val="50"/>
    <w:rsid w:val="005161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Titre2Car">
    <w:name w:val="Titre 2 Car"/>
    <w:basedOn w:val="Policepardfaut"/>
    <w:link w:val="Titre2"/>
    <w:uiPriority w:val="9"/>
    <w:semiHidden/>
    <w:rsid w:val="00456328"/>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526">
      <w:bodyDiv w:val="1"/>
      <w:marLeft w:val="0"/>
      <w:marRight w:val="0"/>
      <w:marTop w:val="0"/>
      <w:marBottom w:val="0"/>
      <w:divBdr>
        <w:top w:val="none" w:sz="0" w:space="0" w:color="auto"/>
        <w:left w:val="none" w:sz="0" w:space="0" w:color="auto"/>
        <w:bottom w:val="none" w:sz="0" w:space="0" w:color="auto"/>
        <w:right w:val="none" w:sz="0" w:space="0" w:color="auto"/>
      </w:divBdr>
    </w:div>
    <w:div w:id="906721335">
      <w:bodyDiv w:val="1"/>
      <w:marLeft w:val="0"/>
      <w:marRight w:val="0"/>
      <w:marTop w:val="0"/>
      <w:marBottom w:val="0"/>
      <w:divBdr>
        <w:top w:val="none" w:sz="0" w:space="0" w:color="auto"/>
        <w:left w:val="none" w:sz="0" w:space="0" w:color="auto"/>
        <w:bottom w:val="none" w:sz="0" w:space="0" w:color="auto"/>
        <w:right w:val="none" w:sz="0" w:space="0" w:color="auto"/>
      </w:divBdr>
    </w:div>
    <w:div w:id="920019287">
      <w:bodyDiv w:val="1"/>
      <w:marLeft w:val="0"/>
      <w:marRight w:val="0"/>
      <w:marTop w:val="0"/>
      <w:marBottom w:val="0"/>
      <w:divBdr>
        <w:top w:val="none" w:sz="0" w:space="0" w:color="auto"/>
        <w:left w:val="none" w:sz="0" w:space="0" w:color="auto"/>
        <w:bottom w:val="none" w:sz="0" w:space="0" w:color="auto"/>
        <w:right w:val="none" w:sz="0" w:space="0" w:color="auto"/>
      </w:divBdr>
      <w:divsChild>
        <w:div w:id="843085520">
          <w:marLeft w:val="0"/>
          <w:marRight w:val="0"/>
          <w:marTop w:val="0"/>
          <w:marBottom w:val="0"/>
          <w:divBdr>
            <w:top w:val="none" w:sz="0" w:space="0" w:color="auto"/>
            <w:left w:val="none" w:sz="0" w:space="0" w:color="auto"/>
            <w:bottom w:val="none" w:sz="0" w:space="0" w:color="auto"/>
            <w:right w:val="none" w:sz="0" w:space="0" w:color="auto"/>
          </w:divBdr>
          <w:divsChild>
            <w:div w:id="1940336384">
              <w:marLeft w:val="0"/>
              <w:marRight w:val="0"/>
              <w:marTop w:val="0"/>
              <w:marBottom w:val="0"/>
              <w:divBdr>
                <w:top w:val="none" w:sz="0" w:space="0" w:color="auto"/>
                <w:left w:val="none" w:sz="0" w:space="0" w:color="auto"/>
                <w:bottom w:val="none" w:sz="0" w:space="0" w:color="auto"/>
                <w:right w:val="none" w:sz="0" w:space="0" w:color="auto"/>
              </w:divBdr>
              <w:divsChild>
                <w:div w:id="4617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67531">
      <w:bodyDiv w:val="1"/>
      <w:marLeft w:val="0"/>
      <w:marRight w:val="0"/>
      <w:marTop w:val="0"/>
      <w:marBottom w:val="0"/>
      <w:divBdr>
        <w:top w:val="none" w:sz="0" w:space="0" w:color="auto"/>
        <w:left w:val="none" w:sz="0" w:space="0" w:color="auto"/>
        <w:bottom w:val="none" w:sz="0" w:space="0" w:color="auto"/>
        <w:right w:val="none" w:sz="0" w:space="0" w:color="auto"/>
      </w:divBdr>
    </w:div>
    <w:div w:id="1388526273">
      <w:bodyDiv w:val="1"/>
      <w:marLeft w:val="0"/>
      <w:marRight w:val="0"/>
      <w:marTop w:val="0"/>
      <w:marBottom w:val="0"/>
      <w:divBdr>
        <w:top w:val="none" w:sz="0" w:space="0" w:color="auto"/>
        <w:left w:val="none" w:sz="0" w:space="0" w:color="auto"/>
        <w:bottom w:val="none" w:sz="0" w:space="0" w:color="auto"/>
        <w:right w:val="none" w:sz="0" w:space="0" w:color="auto"/>
      </w:divBdr>
    </w:div>
    <w:div w:id="1401640060">
      <w:bodyDiv w:val="1"/>
      <w:marLeft w:val="0"/>
      <w:marRight w:val="0"/>
      <w:marTop w:val="0"/>
      <w:marBottom w:val="0"/>
      <w:divBdr>
        <w:top w:val="none" w:sz="0" w:space="0" w:color="auto"/>
        <w:left w:val="none" w:sz="0" w:space="0" w:color="auto"/>
        <w:bottom w:val="none" w:sz="0" w:space="0" w:color="auto"/>
        <w:right w:val="none" w:sz="0" w:space="0" w:color="auto"/>
      </w:divBdr>
    </w:div>
    <w:div w:id="1526599153">
      <w:bodyDiv w:val="1"/>
      <w:marLeft w:val="0"/>
      <w:marRight w:val="0"/>
      <w:marTop w:val="0"/>
      <w:marBottom w:val="0"/>
      <w:divBdr>
        <w:top w:val="none" w:sz="0" w:space="0" w:color="auto"/>
        <w:left w:val="none" w:sz="0" w:space="0" w:color="auto"/>
        <w:bottom w:val="none" w:sz="0" w:space="0" w:color="auto"/>
        <w:right w:val="none" w:sz="0" w:space="0" w:color="auto"/>
      </w:divBdr>
    </w:div>
    <w:div w:id="1608345297">
      <w:bodyDiv w:val="1"/>
      <w:marLeft w:val="0"/>
      <w:marRight w:val="0"/>
      <w:marTop w:val="0"/>
      <w:marBottom w:val="0"/>
      <w:divBdr>
        <w:top w:val="none" w:sz="0" w:space="0" w:color="auto"/>
        <w:left w:val="none" w:sz="0" w:space="0" w:color="auto"/>
        <w:bottom w:val="none" w:sz="0" w:space="0" w:color="auto"/>
        <w:right w:val="none" w:sz="0" w:space="0" w:color="auto"/>
      </w:divBdr>
    </w:div>
    <w:div w:id="1629167472">
      <w:bodyDiv w:val="1"/>
      <w:marLeft w:val="0"/>
      <w:marRight w:val="0"/>
      <w:marTop w:val="0"/>
      <w:marBottom w:val="0"/>
      <w:divBdr>
        <w:top w:val="none" w:sz="0" w:space="0" w:color="auto"/>
        <w:left w:val="none" w:sz="0" w:space="0" w:color="auto"/>
        <w:bottom w:val="none" w:sz="0" w:space="0" w:color="auto"/>
        <w:right w:val="none" w:sz="0" w:space="0" w:color="auto"/>
      </w:divBdr>
    </w:div>
    <w:div w:id="1713651808">
      <w:bodyDiv w:val="1"/>
      <w:marLeft w:val="0"/>
      <w:marRight w:val="0"/>
      <w:marTop w:val="0"/>
      <w:marBottom w:val="0"/>
      <w:divBdr>
        <w:top w:val="none" w:sz="0" w:space="0" w:color="auto"/>
        <w:left w:val="none" w:sz="0" w:space="0" w:color="auto"/>
        <w:bottom w:val="none" w:sz="0" w:space="0" w:color="auto"/>
        <w:right w:val="none" w:sz="0" w:space="0" w:color="auto"/>
      </w:divBdr>
    </w:div>
    <w:div w:id="1728718934">
      <w:bodyDiv w:val="1"/>
      <w:marLeft w:val="0"/>
      <w:marRight w:val="0"/>
      <w:marTop w:val="0"/>
      <w:marBottom w:val="0"/>
      <w:divBdr>
        <w:top w:val="none" w:sz="0" w:space="0" w:color="auto"/>
        <w:left w:val="none" w:sz="0" w:space="0" w:color="auto"/>
        <w:bottom w:val="none" w:sz="0" w:space="0" w:color="auto"/>
        <w:right w:val="none" w:sz="0" w:space="0" w:color="auto"/>
      </w:divBdr>
    </w:div>
    <w:div w:id="1828014939">
      <w:bodyDiv w:val="1"/>
      <w:marLeft w:val="0"/>
      <w:marRight w:val="0"/>
      <w:marTop w:val="0"/>
      <w:marBottom w:val="0"/>
      <w:divBdr>
        <w:top w:val="none" w:sz="0" w:space="0" w:color="auto"/>
        <w:left w:val="none" w:sz="0" w:space="0" w:color="auto"/>
        <w:bottom w:val="none" w:sz="0" w:space="0" w:color="auto"/>
        <w:right w:val="none" w:sz="0" w:space="0" w:color="auto"/>
      </w:divBdr>
    </w:div>
    <w:div w:id="1896963192">
      <w:bodyDiv w:val="1"/>
      <w:marLeft w:val="0"/>
      <w:marRight w:val="0"/>
      <w:marTop w:val="0"/>
      <w:marBottom w:val="0"/>
      <w:divBdr>
        <w:top w:val="none" w:sz="0" w:space="0" w:color="auto"/>
        <w:left w:val="none" w:sz="0" w:space="0" w:color="auto"/>
        <w:bottom w:val="none" w:sz="0" w:space="0" w:color="auto"/>
        <w:right w:val="none" w:sz="0" w:space="0" w:color="auto"/>
      </w:divBdr>
    </w:div>
    <w:div w:id="1975060870">
      <w:bodyDiv w:val="1"/>
      <w:marLeft w:val="0"/>
      <w:marRight w:val="0"/>
      <w:marTop w:val="0"/>
      <w:marBottom w:val="0"/>
      <w:divBdr>
        <w:top w:val="none" w:sz="0" w:space="0" w:color="auto"/>
        <w:left w:val="none" w:sz="0" w:space="0" w:color="auto"/>
        <w:bottom w:val="none" w:sz="0" w:space="0" w:color="auto"/>
        <w:right w:val="none" w:sz="0" w:space="0" w:color="auto"/>
      </w:divBdr>
    </w:div>
    <w:div w:id="2069955036">
      <w:bodyDiv w:val="1"/>
      <w:marLeft w:val="0"/>
      <w:marRight w:val="0"/>
      <w:marTop w:val="0"/>
      <w:marBottom w:val="0"/>
      <w:divBdr>
        <w:top w:val="none" w:sz="0" w:space="0" w:color="auto"/>
        <w:left w:val="none" w:sz="0" w:space="0" w:color="auto"/>
        <w:bottom w:val="none" w:sz="0" w:space="0" w:color="auto"/>
        <w:right w:val="none" w:sz="0" w:space="0" w:color="auto"/>
      </w:divBdr>
    </w:div>
    <w:div w:id="209716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572F23261D45AF8EA2A58CA857A99A"/>
        <w:category>
          <w:name w:val="Général"/>
          <w:gallery w:val="placeholder"/>
        </w:category>
        <w:types>
          <w:type w:val="bbPlcHdr"/>
        </w:types>
        <w:behaviors>
          <w:behavior w:val="content"/>
        </w:behaviors>
        <w:guid w:val="{B60C1D51-55F8-4952-9AEF-0DB1ABED3411}"/>
      </w:docPartPr>
      <w:docPartBody>
        <w:p w:rsidR="00CD620F" w:rsidRDefault="00FC538B" w:rsidP="00FC538B">
          <w:pPr>
            <w:pStyle w:val="C8572F23261D45AF8EA2A58CA857A99A"/>
          </w:pPr>
          <w:r>
            <w:rPr>
              <w:rStyle w:val="Textedelespacerserv"/>
            </w:rPr>
            <w:t>[Auteur]</w:t>
          </w:r>
        </w:p>
      </w:docPartBody>
    </w:docPart>
    <w:docPart>
      <w:docPartPr>
        <w:name w:val="6DAEB258F26D445FAF33E42247BACA78"/>
        <w:category>
          <w:name w:val="Général"/>
          <w:gallery w:val="placeholder"/>
        </w:category>
        <w:types>
          <w:type w:val="bbPlcHdr"/>
        </w:types>
        <w:behaviors>
          <w:behavior w:val="content"/>
        </w:behaviors>
        <w:guid w:val="{21F31FF7-2DA8-41F5-885D-1D41F841E16B}"/>
      </w:docPartPr>
      <w:docPartBody>
        <w:p w:rsidR="00CD620F" w:rsidRDefault="00FC538B" w:rsidP="00FC538B">
          <w:pPr>
            <w:pStyle w:val="6DAEB258F26D445FAF33E42247BACA78"/>
          </w:pPr>
          <w:r>
            <w:rPr>
              <w:rStyle w:val="Textedelespacerserv"/>
            </w:rPr>
            <w:t>[Auteur]</w:t>
          </w:r>
        </w:p>
      </w:docPartBody>
    </w:docPart>
    <w:docPart>
      <w:docPartPr>
        <w:name w:val="2AB67B89C12744C3AFB65DC7965608C3"/>
        <w:category>
          <w:name w:val="Général"/>
          <w:gallery w:val="placeholder"/>
        </w:category>
        <w:types>
          <w:type w:val="bbPlcHdr"/>
        </w:types>
        <w:behaviors>
          <w:behavior w:val="content"/>
        </w:behaviors>
        <w:guid w:val="{73503649-09F5-4169-9585-7B7B22A471E1}"/>
      </w:docPartPr>
      <w:docPartBody>
        <w:p w:rsidR="00CD620F" w:rsidRDefault="00FC538B" w:rsidP="00FC538B">
          <w:pPr>
            <w:pStyle w:val="2AB67B89C12744C3AFB65DC7965608C3"/>
          </w:pPr>
          <w:r>
            <w:rPr>
              <w:caps/>
              <w:color w:val="FFFFFF" w:themeColor="background1"/>
              <w:sz w:val="18"/>
              <w:szCs w:val="18"/>
            </w:rPr>
            <w:t>[Titre du document]</w:t>
          </w:r>
        </w:p>
      </w:docPartBody>
    </w:docPart>
    <w:docPart>
      <w:docPartPr>
        <w:name w:val="888904DBFDB348F2B8A4D2CC5C52E633"/>
        <w:category>
          <w:name w:val="Général"/>
          <w:gallery w:val="placeholder"/>
        </w:category>
        <w:types>
          <w:type w:val="bbPlcHdr"/>
        </w:types>
        <w:behaviors>
          <w:behavior w:val="content"/>
        </w:behaviors>
        <w:guid w:val="{51E993F4-24B5-43BF-A7BD-DDFBA236A309}"/>
      </w:docPartPr>
      <w:docPartBody>
        <w:p w:rsidR="00CD620F" w:rsidRDefault="00FC538B" w:rsidP="00FC538B">
          <w:pPr>
            <w:pStyle w:val="888904DBFDB348F2B8A4D2CC5C52E633"/>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8B"/>
    <w:rsid w:val="001449D4"/>
    <w:rsid w:val="002A4B12"/>
    <w:rsid w:val="003E621C"/>
    <w:rsid w:val="005F03AD"/>
    <w:rsid w:val="00687A13"/>
    <w:rsid w:val="00955C4A"/>
    <w:rsid w:val="00A15DCB"/>
    <w:rsid w:val="00CD620F"/>
    <w:rsid w:val="00D03DAD"/>
    <w:rsid w:val="00D43FE5"/>
    <w:rsid w:val="00F4120B"/>
    <w:rsid w:val="00FC5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C538B"/>
    <w:rPr>
      <w:color w:val="808080"/>
    </w:rPr>
  </w:style>
  <w:style w:type="paragraph" w:customStyle="1" w:styleId="C8572F23261D45AF8EA2A58CA857A99A">
    <w:name w:val="C8572F23261D45AF8EA2A58CA857A99A"/>
    <w:rsid w:val="00FC538B"/>
  </w:style>
  <w:style w:type="paragraph" w:customStyle="1" w:styleId="6DAEB258F26D445FAF33E42247BACA78">
    <w:name w:val="6DAEB258F26D445FAF33E42247BACA78"/>
    <w:rsid w:val="00FC538B"/>
  </w:style>
  <w:style w:type="paragraph" w:customStyle="1" w:styleId="2AB67B89C12744C3AFB65DC7965608C3">
    <w:name w:val="2AB67B89C12744C3AFB65DC7965608C3"/>
    <w:rsid w:val="00FC538B"/>
  </w:style>
  <w:style w:type="paragraph" w:customStyle="1" w:styleId="888904DBFDB348F2B8A4D2CC5C52E633">
    <w:name w:val="888904DBFDB348F2B8A4D2CC5C52E633"/>
    <w:rsid w:val="00FC538B"/>
  </w:style>
  <w:style w:type="character" w:styleId="Textedelespacerserv0">
    <w:name w:val="Placeholder Text"/>
    <w:basedOn w:val="Policepardfaut"/>
    <w:uiPriority w:val="99"/>
    <w:semiHidden/>
    <w:rsid w:val="00D43FE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CC70C-7F35-4A1F-9664-F74E428D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5</Pages>
  <Words>1317</Words>
  <Characters>7245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APR_Rapport-TP2_Al Natour_mazen</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APR_Rapport-TP2_Al Natour_mazen</dc:title>
  <dc:subject/>
  <dc:creator>Al Natour mazen</dc:creator>
  <cp:keywords/>
  <dc:description/>
  <cp:lastModifiedBy>Mazen Natour</cp:lastModifiedBy>
  <cp:revision>62</cp:revision>
  <cp:lastPrinted>2024-02-04T16:32:00Z</cp:lastPrinted>
  <dcterms:created xsi:type="dcterms:W3CDTF">2024-01-24T18:23:00Z</dcterms:created>
  <dcterms:modified xsi:type="dcterms:W3CDTF">2024-02-04T16:39:00Z</dcterms:modified>
</cp:coreProperties>
</file>