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E56" w14:textId="7F3EB7C4" w:rsidR="00B0223B" w:rsidRDefault="006D2FCF" w:rsidP="006D2FCF">
      <w:pPr>
        <w:jc w:val="center"/>
      </w:pPr>
      <w:bookmarkStart w:id="0" w:name="_Toc93249898"/>
      <w:r>
        <w:rPr>
          <w:noProof/>
        </w:rPr>
        <w:drawing>
          <wp:inline distT="0" distB="0" distL="0" distR="0" wp14:anchorId="6A169C4B" wp14:editId="614F34CB">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1D8830DA"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3127BAC2">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2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19933D3A" w14:textId="15180617" w:rsidR="00420929" w:rsidRDefault="00B0223B">
          <w:pPr>
            <w:pStyle w:val="TM1"/>
            <w:tabs>
              <w:tab w:val="right" w:leader="dot" w:pos="9736"/>
            </w:tabs>
            <w:rPr>
              <w:rFonts w:eastAsiaTheme="minorEastAsia"/>
              <w:noProof/>
              <w:kern w:val="2"/>
              <w:sz w:val="22"/>
              <w:szCs w:val="22"/>
              <w:lang w:eastAsia="fr-FR"/>
              <w14:ligatures w14:val="standardContextual"/>
            </w:rPr>
          </w:pPr>
          <w:r>
            <w:fldChar w:fldCharType="begin"/>
          </w:r>
          <w:r>
            <w:instrText xml:space="preserve"> TOC \o "1-3" \h \z \u </w:instrText>
          </w:r>
          <w:r>
            <w:fldChar w:fldCharType="separate"/>
          </w:r>
          <w:hyperlink w:anchor="_Toc158154556" w:history="1">
            <w:r w:rsidR="00420929" w:rsidRPr="00592224">
              <w:rPr>
                <w:rStyle w:val="Lienhypertexte"/>
                <w:noProof/>
              </w:rPr>
              <w:t>Exercice 1</w:t>
            </w:r>
            <w:r w:rsidR="00420929">
              <w:rPr>
                <w:noProof/>
                <w:webHidden/>
              </w:rPr>
              <w:tab/>
            </w:r>
            <w:r w:rsidR="00420929">
              <w:rPr>
                <w:noProof/>
                <w:webHidden/>
              </w:rPr>
              <w:fldChar w:fldCharType="begin"/>
            </w:r>
            <w:r w:rsidR="00420929">
              <w:rPr>
                <w:noProof/>
                <w:webHidden/>
              </w:rPr>
              <w:instrText xml:space="preserve"> PAGEREF _Toc158154556 \h </w:instrText>
            </w:r>
            <w:r w:rsidR="00420929">
              <w:rPr>
                <w:noProof/>
                <w:webHidden/>
              </w:rPr>
            </w:r>
            <w:r w:rsidR="00420929">
              <w:rPr>
                <w:noProof/>
                <w:webHidden/>
              </w:rPr>
              <w:fldChar w:fldCharType="separate"/>
            </w:r>
            <w:r w:rsidR="00A0178E">
              <w:rPr>
                <w:noProof/>
                <w:webHidden/>
              </w:rPr>
              <w:t>2</w:t>
            </w:r>
            <w:r w:rsidR="00420929">
              <w:rPr>
                <w:noProof/>
                <w:webHidden/>
              </w:rPr>
              <w:fldChar w:fldCharType="end"/>
            </w:r>
          </w:hyperlink>
        </w:p>
        <w:p w14:paraId="40A0914B" w14:textId="517B671E" w:rsidR="00420929" w:rsidRDefault="00000000">
          <w:pPr>
            <w:pStyle w:val="TM1"/>
            <w:tabs>
              <w:tab w:val="right" w:leader="dot" w:pos="9736"/>
            </w:tabs>
            <w:rPr>
              <w:rFonts w:eastAsiaTheme="minorEastAsia"/>
              <w:noProof/>
              <w:kern w:val="2"/>
              <w:sz w:val="22"/>
              <w:szCs w:val="22"/>
              <w:lang w:eastAsia="fr-FR"/>
              <w14:ligatures w14:val="standardContextual"/>
            </w:rPr>
          </w:pPr>
          <w:hyperlink w:anchor="_Toc158154557" w:history="1">
            <w:r w:rsidR="00420929" w:rsidRPr="00592224">
              <w:rPr>
                <w:rStyle w:val="Lienhypertexte"/>
                <w:noProof/>
              </w:rPr>
              <w:t>Exercice 2</w:t>
            </w:r>
            <w:r w:rsidR="00420929">
              <w:rPr>
                <w:noProof/>
                <w:webHidden/>
              </w:rPr>
              <w:tab/>
            </w:r>
            <w:r w:rsidR="00420929">
              <w:rPr>
                <w:noProof/>
                <w:webHidden/>
              </w:rPr>
              <w:fldChar w:fldCharType="begin"/>
            </w:r>
            <w:r w:rsidR="00420929">
              <w:rPr>
                <w:noProof/>
                <w:webHidden/>
              </w:rPr>
              <w:instrText xml:space="preserve"> PAGEREF _Toc158154557 \h </w:instrText>
            </w:r>
            <w:r w:rsidR="00420929">
              <w:rPr>
                <w:noProof/>
                <w:webHidden/>
              </w:rPr>
            </w:r>
            <w:r w:rsidR="00420929">
              <w:rPr>
                <w:noProof/>
                <w:webHidden/>
              </w:rPr>
              <w:fldChar w:fldCharType="separate"/>
            </w:r>
            <w:r w:rsidR="00A0178E">
              <w:rPr>
                <w:noProof/>
                <w:webHidden/>
              </w:rPr>
              <w:t>3</w:t>
            </w:r>
            <w:r w:rsidR="00420929">
              <w:rPr>
                <w:noProof/>
                <w:webHidden/>
              </w:rPr>
              <w:fldChar w:fldCharType="end"/>
            </w:r>
          </w:hyperlink>
        </w:p>
        <w:p w14:paraId="6AF2BF10" w14:textId="7374A44F" w:rsidR="00420929" w:rsidRDefault="00000000">
          <w:pPr>
            <w:pStyle w:val="TM1"/>
            <w:tabs>
              <w:tab w:val="right" w:leader="dot" w:pos="9736"/>
            </w:tabs>
            <w:rPr>
              <w:rFonts w:eastAsiaTheme="minorEastAsia"/>
              <w:noProof/>
              <w:kern w:val="2"/>
              <w:sz w:val="22"/>
              <w:szCs w:val="22"/>
              <w:lang w:eastAsia="fr-FR"/>
              <w14:ligatures w14:val="standardContextual"/>
            </w:rPr>
          </w:pPr>
          <w:hyperlink w:anchor="_Toc158154558" w:history="1">
            <w:r w:rsidR="00420929" w:rsidRPr="00592224">
              <w:rPr>
                <w:rStyle w:val="Lienhypertexte"/>
                <w:noProof/>
              </w:rPr>
              <w:t>Exercice 3</w:t>
            </w:r>
            <w:r w:rsidR="00420929">
              <w:rPr>
                <w:noProof/>
                <w:webHidden/>
              </w:rPr>
              <w:tab/>
            </w:r>
            <w:r w:rsidR="00420929">
              <w:rPr>
                <w:noProof/>
                <w:webHidden/>
              </w:rPr>
              <w:fldChar w:fldCharType="begin"/>
            </w:r>
            <w:r w:rsidR="00420929">
              <w:rPr>
                <w:noProof/>
                <w:webHidden/>
              </w:rPr>
              <w:instrText xml:space="preserve"> PAGEREF _Toc158154558 \h </w:instrText>
            </w:r>
            <w:r w:rsidR="00420929">
              <w:rPr>
                <w:noProof/>
                <w:webHidden/>
              </w:rPr>
            </w:r>
            <w:r w:rsidR="00420929">
              <w:rPr>
                <w:noProof/>
                <w:webHidden/>
              </w:rPr>
              <w:fldChar w:fldCharType="separate"/>
            </w:r>
            <w:r w:rsidR="00A0178E">
              <w:rPr>
                <w:noProof/>
                <w:webHidden/>
              </w:rPr>
              <w:t>4</w:t>
            </w:r>
            <w:r w:rsidR="00420929">
              <w:rPr>
                <w:noProof/>
                <w:webHidden/>
              </w:rPr>
              <w:fldChar w:fldCharType="end"/>
            </w:r>
          </w:hyperlink>
        </w:p>
        <w:p w14:paraId="7D98BA53" w14:textId="41DE7A76" w:rsidR="00420929" w:rsidRDefault="00000000">
          <w:pPr>
            <w:pStyle w:val="TM1"/>
            <w:tabs>
              <w:tab w:val="right" w:leader="dot" w:pos="9736"/>
            </w:tabs>
            <w:rPr>
              <w:rFonts w:eastAsiaTheme="minorEastAsia"/>
              <w:noProof/>
              <w:kern w:val="2"/>
              <w:sz w:val="22"/>
              <w:szCs w:val="22"/>
              <w:lang w:eastAsia="fr-FR"/>
              <w14:ligatures w14:val="standardContextual"/>
            </w:rPr>
          </w:pPr>
          <w:hyperlink w:anchor="_Toc158154559" w:history="1">
            <w:r w:rsidR="00420929" w:rsidRPr="00592224">
              <w:rPr>
                <w:rStyle w:val="Lienhypertexte"/>
                <w:noProof/>
              </w:rPr>
              <w:t>Exercice 4</w:t>
            </w:r>
            <w:r w:rsidR="00420929">
              <w:rPr>
                <w:noProof/>
                <w:webHidden/>
              </w:rPr>
              <w:tab/>
            </w:r>
            <w:r w:rsidR="00420929">
              <w:rPr>
                <w:noProof/>
                <w:webHidden/>
              </w:rPr>
              <w:fldChar w:fldCharType="begin"/>
            </w:r>
            <w:r w:rsidR="00420929">
              <w:rPr>
                <w:noProof/>
                <w:webHidden/>
              </w:rPr>
              <w:instrText xml:space="preserve"> PAGEREF _Toc158154559 \h </w:instrText>
            </w:r>
            <w:r w:rsidR="00420929">
              <w:rPr>
                <w:noProof/>
                <w:webHidden/>
              </w:rPr>
            </w:r>
            <w:r w:rsidR="00420929">
              <w:rPr>
                <w:noProof/>
                <w:webHidden/>
              </w:rPr>
              <w:fldChar w:fldCharType="separate"/>
            </w:r>
            <w:r w:rsidR="00A0178E">
              <w:rPr>
                <w:noProof/>
                <w:webHidden/>
              </w:rPr>
              <w:t>5</w:t>
            </w:r>
            <w:r w:rsidR="00420929">
              <w:rPr>
                <w:noProof/>
                <w:webHidden/>
              </w:rPr>
              <w:fldChar w:fldCharType="end"/>
            </w:r>
          </w:hyperlink>
        </w:p>
        <w:p w14:paraId="6731098C" w14:textId="7829E636" w:rsidR="00420929" w:rsidRDefault="00000000">
          <w:pPr>
            <w:pStyle w:val="TM1"/>
            <w:tabs>
              <w:tab w:val="right" w:leader="dot" w:pos="9736"/>
            </w:tabs>
            <w:rPr>
              <w:rFonts w:eastAsiaTheme="minorEastAsia"/>
              <w:noProof/>
              <w:kern w:val="2"/>
              <w:sz w:val="22"/>
              <w:szCs w:val="22"/>
              <w:lang w:eastAsia="fr-FR"/>
              <w14:ligatures w14:val="standardContextual"/>
            </w:rPr>
          </w:pPr>
          <w:hyperlink w:anchor="_Toc158154560" w:history="1">
            <w:r w:rsidR="00420929" w:rsidRPr="00592224">
              <w:rPr>
                <w:rStyle w:val="Lienhypertexte"/>
                <w:noProof/>
              </w:rPr>
              <w:t>Exercice 5</w:t>
            </w:r>
            <w:r w:rsidR="00420929">
              <w:rPr>
                <w:noProof/>
                <w:webHidden/>
              </w:rPr>
              <w:tab/>
            </w:r>
            <w:r w:rsidR="00420929">
              <w:rPr>
                <w:noProof/>
                <w:webHidden/>
              </w:rPr>
              <w:fldChar w:fldCharType="begin"/>
            </w:r>
            <w:r w:rsidR="00420929">
              <w:rPr>
                <w:noProof/>
                <w:webHidden/>
              </w:rPr>
              <w:instrText xml:space="preserve"> PAGEREF _Toc158154560 \h </w:instrText>
            </w:r>
            <w:r w:rsidR="00420929">
              <w:rPr>
                <w:noProof/>
                <w:webHidden/>
              </w:rPr>
            </w:r>
            <w:r w:rsidR="00420929">
              <w:rPr>
                <w:noProof/>
                <w:webHidden/>
              </w:rPr>
              <w:fldChar w:fldCharType="separate"/>
            </w:r>
            <w:r w:rsidR="00A0178E">
              <w:rPr>
                <w:noProof/>
                <w:webHidden/>
              </w:rPr>
              <w:t>6</w:t>
            </w:r>
            <w:r w:rsidR="00420929">
              <w:rPr>
                <w:noProof/>
                <w:webHidden/>
              </w:rPr>
              <w:fldChar w:fldCharType="end"/>
            </w:r>
          </w:hyperlink>
        </w:p>
        <w:p w14:paraId="7BC10FF3" w14:textId="5F482263" w:rsidR="00B0223B" w:rsidRDefault="00B0223B" w:rsidP="009E7052">
          <w:r>
            <w:rPr>
              <w:b/>
              <w:bCs/>
            </w:rPr>
            <w:fldChar w:fldCharType="end"/>
          </w:r>
        </w:p>
      </w:sdtContent>
    </w:sdt>
    <w:tbl>
      <w:tblPr>
        <w:tblStyle w:val="TableauGrille5Fonc-Accentuation5"/>
        <w:tblW w:w="0" w:type="auto"/>
        <w:tblInd w:w="692" w:type="dxa"/>
        <w:tblLook w:val="04A0" w:firstRow="1" w:lastRow="0" w:firstColumn="1" w:lastColumn="0" w:noHBand="0" w:noVBand="1"/>
      </w:tblPr>
      <w:tblGrid>
        <w:gridCol w:w="1697"/>
        <w:gridCol w:w="6654"/>
      </w:tblGrid>
      <w:tr w:rsidR="009E7052" w14:paraId="44290EA8" w14:textId="77777777" w:rsidTr="00672F10">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Pr>
          <w:p w14:paraId="6D65FAA5" w14:textId="77777777" w:rsidR="009E7052" w:rsidRPr="005161AE" w:rsidRDefault="009E7052" w:rsidP="00672F10">
            <w:pPr>
              <w:jc w:val="right"/>
              <w:rPr>
                <w:rFonts w:ascii="Roboto" w:hAnsi="Roboto"/>
                <w:b w:val="0"/>
                <w:bCs w:val="0"/>
                <w:sz w:val="12"/>
                <w:szCs w:val="12"/>
              </w:rPr>
            </w:pPr>
          </w:p>
          <w:p w14:paraId="7C4D7FB4" w14:textId="77777777" w:rsidR="009E7052" w:rsidRDefault="009E7052" w:rsidP="00672F10">
            <w:pPr>
              <w:jc w:val="center"/>
              <w:rPr>
                <w:lang w:val="en-GB"/>
              </w:rPr>
            </w:pPr>
            <w:r w:rsidRPr="005161AE">
              <w:rPr>
                <w:rFonts w:ascii="Roboto" w:hAnsi="Roboto"/>
              </w:rPr>
              <w:t>Spécifications de ma machine</w:t>
            </w:r>
          </w:p>
        </w:tc>
      </w:tr>
      <w:tr w:rsidR="009E7052" w:rsidRPr="00E828FE" w14:paraId="21D5A45D" w14:textId="77777777" w:rsidTr="00672F1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Pr>
          <w:p w14:paraId="76241D04" w14:textId="77777777" w:rsidR="009E7052" w:rsidRPr="005161AE" w:rsidRDefault="009E7052" w:rsidP="00672F10">
            <w:pPr>
              <w:rPr>
                <w:lang w:val="en-GB"/>
              </w:rPr>
            </w:pPr>
            <w:r w:rsidRPr="005161AE">
              <w:rPr>
                <w:lang w:val="en-GB"/>
              </w:rPr>
              <w:t>Processor</w:t>
            </w:r>
            <w:r w:rsidRPr="005161AE">
              <w:rPr>
                <w:lang w:val="en-GB"/>
              </w:rPr>
              <w:tab/>
            </w:r>
          </w:p>
          <w:p w14:paraId="627A286C" w14:textId="77777777" w:rsidR="009E7052" w:rsidRPr="005161AE" w:rsidRDefault="009E7052" w:rsidP="00672F10">
            <w:pPr>
              <w:rPr>
                <w:lang w:val="en-GB"/>
              </w:rPr>
            </w:pPr>
            <w:r w:rsidRPr="005161AE">
              <w:rPr>
                <w:lang w:val="en-GB"/>
              </w:rPr>
              <w:tab/>
            </w:r>
          </w:p>
        </w:tc>
        <w:tc>
          <w:tcPr>
            <w:tcW w:w="6654" w:type="dxa"/>
          </w:tcPr>
          <w:p w14:paraId="036DAEC0" w14:textId="77777777" w:rsidR="009E7052" w:rsidRDefault="009E7052" w:rsidP="00672F10">
            <w:pPr>
              <w:cnfStyle w:val="000000100000" w:firstRow="0" w:lastRow="0" w:firstColumn="0" w:lastColumn="0" w:oddVBand="0" w:evenVBand="0" w:oddHBand="1" w:evenHBand="0" w:firstRowFirstColumn="0" w:firstRowLastColumn="0" w:lastRowFirstColumn="0" w:lastRowLastColumn="0"/>
              <w:rPr>
                <w:lang w:val="en-GB"/>
              </w:rPr>
            </w:pPr>
            <w:r w:rsidRPr="005161AE">
              <w:rPr>
                <w:lang w:val="en-GB"/>
              </w:rPr>
              <w:t xml:space="preserve">AMD </w:t>
            </w:r>
            <w:proofErr w:type="spellStart"/>
            <w:r w:rsidRPr="005161AE">
              <w:rPr>
                <w:lang w:val="en-GB"/>
              </w:rPr>
              <w:t>Ryzen</w:t>
            </w:r>
            <w:proofErr w:type="spellEnd"/>
            <w:r w:rsidRPr="005161AE">
              <w:rPr>
                <w:lang w:val="en-GB"/>
              </w:rPr>
              <w:t xml:space="preserve"> 7 3750H with Radeon Vega Mobile </w:t>
            </w:r>
            <w:proofErr w:type="spellStart"/>
            <w:r w:rsidRPr="005161AE">
              <w:rPr>
                <w:lang w:val="en-GB"/>
              </w:rPr>
              <w:t>Gfx</w:t>
            </w:r>
            <w:proofErr w:type="spellEnd"/>
            <w:r w:rsidRPr="005161AE">
              <w:rPr>
                <w:lang w:val="en-GB"/>
              </w:rPr>
              <w:t xml:space="preserve">     2.30 GHz</w:t>
            </w:r>
          </w:p>
        </w:tc>
      </w:tr>
      <w:tr w:rsidR="009E7052" w14:paraId="6C6EB68B" w14:textId="77777777" w:rsidTr="00672F10">
        <w:trPr>
          <w:trHeight w:val="566"/>
        </w:trPr>
        <w:tc>
          <w:tcPr>
            <w:cnfStyle w:val="001000000000" w:firstRow="0" w:lastRow="0" w:firstColumn="1" w:lastColumn="0" w:oddVBand="0" w:evenVBand="0" w:oddHBand="0" w:evenHBand="0" w:firstRowFirstColumn="0" w:firstRowLastColumn="0" w:lastRowFirstColumn="0" w:lastRowLastColumn="0"/>
            <w:tcW w:w="1697" w:type="dxa"/>
          </w:tcPr>
          <w:p w14:paraId="1C0F487F" w14:textId="77777777" w:rsidR="009E7052" w:rsidRPr="005161AE" w:rsidRDefault="009E7052" w:rsidP="00672F10">
            <w:pPr>
              <w:rPr>
                <w:lang w:val="en-GB"/>
              </w:rPr>
            </w:pPr>
            <w:r w:rsidRPr="005161AE">
              <w:rPr>
                <w:lang w:val="en-GB"/>
              </w:rPr>
              <w:t>Installed RAM</w:t>
            </w:r>
            <w:r w:rsidRPr="005161AE">
              <w:rPr>
                <w:lang w:val="en-GB"/>
              </w:rPr>
              <w:tab/>
            </w:r>
          </w:p>
          <w:p w14:paraId="115CF945" w14:textId="77777777" w:rsidR="009E7052" w:rsidRPr="005161AE" w:rsidRDefault="009E7052" w:rsidP="00672F10">
            <w:pPr>
              <w:rPr>
                <w:lang w:val="en-GB"/>
              </w:rPr>
            </w:pPr>
          </w:p>
        </w:tc>
        <w:tc>
          <w:tcPr>
            <w:tcW w:w="6654" w:type="dxa"/>
          </w:tcPr>
          <w:p w14:paraId="36D38A55" w14:textId="77777777" w:rsidR="009E7052" w:rsidRDefault="009E7052" w:rsidP="00672F10">
            <w:pPr>
              <w:cnfStyle w:val="000000000000" w:firstRow="0" w:lastRow="0" w:firstColumn="0" w:lastColumn="0" w:oddVBand="0" w:evenVBand="0" w:oddHBand="0" w:evenHBand="0" w:firstRowFirstColumn="0" w:firstRowLastColumn="0" w:lastRowFirstColumn="0" w:lastRowLastColumn="0"/>
              <w:rPr>
                <w:lang w:val="en-GB"/>
              </w:rPr>
            </w:pPr>
            <w:r w:rsidRPr="005161AE">
              <w:rPr>
                <w:lang w:val="en-GB"/>
              </w:rPr>
              <w:t>16.0 GB (13.9 GB usable)</w:t>
            </w:r>
          </w:p>
        </w:tc>
      </w:tr>
      <w:tr w:rsidR="009E7052" w:rsidRPr="00E828FE" w14:paraId="141C08FB" w14:textId="77777777" w:rsidTr="00672F10">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Pr>
          <w:p w14:paraId="6E5DE043" w14:textId="77777777" w:rsidR="009E7052" w:rsidRDefault="009E7052" w:rsidP="00672F10">
            <w:pPr>
              <w:rPr>
                <w:b w:val="0"/>
                <w:bCs w:val="0"/>
                <w:lang w:val="en-GB"/>
              </w:rPr>
            </w:pPr>
            <w:r w:rsidRPr="005161AE">
              <w:rPr>
                <w:lang w:val="en-GB"/>
              </w:rPr>
              <w:t>System type</w:t>
            </w:r>
          </w:p>
          <w:p w14:paraId="22716E97" w14:textId="77777777" w:rsidR="009E7052" w:rsidRDefault="009E7052" w:rsidP="00672F10">
            <w:pPr>
              <w:rPr>
                <w:lang w:val="en-GB"/>
              </w:rPr>
            </w:pPr>
          </w:p>
        </w:tc>
        <w:tc>
          <w:tcPr>
            <w:tcW w:w="6654" w:type="dxa"/>
          </w:tcPr>
          <w:p w14:paraId="74AC6142" w14:textId="77777777" w:rsidR="009E7052" w:rsidRDefault="009E7052" w:rsidP="00672F10">
            <w:pPr>
              <w:cnfStyle w:val="000000100000" w:firstRow="0" w:lastRow="0" w:firstColumn="0" w:lastColumn="0" w:oddVBand="0" w:evenVBand="0" w:oddHBand="1" w:evenHBand="0" w:firstRowFirstColumn="0" w:firstRowLastColumn="0" w:lastRowFirstColumn="0" w:lastRowLastColumn="0"/>
              <w:rPr>
                <w:lang w:val="en-GB"/>
              </w:rPr>
            </w:pPr>
            <w:r w:rsidRPr="005161AE">
              <w:rPr>
                <w:lang w:val="en-GB"/>
              </w:rPr>
              <w:t>64-bit operating system, x64-based processor</w:t>
            </w:r>
          </w:p>
        </w:tc>
      </w:tr>
      <w:tr w:rsidR="009E7052" w14:paraId="0C752B12" w14:textId="77777777" w:rsidTr="00672F10">
        <w:trPr>
          <w:trHeight w:val="403"/>
        </w:trPr>
        <w:tc>
          <w:tcPr>
            <w:cnfStyle w:val="001000000000" w:firstRow="0" w:lastRow="0" w:firstColumn="1" w:lastColumn="0" w:oddVBand="0" w:evenVBand="0" w:oddHBand="0" w:evenHBand="0" w:firstRowFirstColumn="0" w:firstRowLastColumn="0" w:lastRowFirstColumn="0" w:lastRowLastColumn="0"/>
            <w:tcW w:w="1697" w:type="dxa"/>
          </w:tcPr>
          <w:p w14:paraId="12913D28" w14:textId="77777777" w:rsidR="009E7052" w:rsidRDefault="009E7052" w:rsidP="00672F10">
            <w:pPr>
              <w:rPr>
                <w:b w:val="0"/>
                <w:bCs w:val="0"/>
                <w:lang w:val="en-GB"/>
              </w:rPr>
            </w:pPr>
            <w:r>
              <w:rPr>
                <w:lang w:val="en-GB"/>
              </w:rPr>
              <w:t>Windows</w:t>
            </w:r>
          </w:p>
          <w:p w14:paraId="68E3F54E" w14:textId="77777777" w:rsidR="009E7052" w:rsidRDefault="009E7052" w:rsidP="00672F10">
            <w:pPr>
              <w:rPr>
                <w:lang w:val="en-GB"/>
              </w:rPr>
            </w:pPr>
          </w:p>
        </w:tc>
        <w:tc>
          <w:tcPr>
            <w:tcW w:w="6654" w:type="dxa"/>
          </w:tcPr>
          <w:p w14:paraId="0C46A002" w14:textId="77777777" w:rsidR="009E7052" w:rsidRDefault="009E7052" w:rsidP="00672F10">
            <w:pPr>
              <w:cnfStyle w:val="000000000000" w:firstRow="0" w:lastRow="0" w:firstColumn="0" w:lastColumn="0" w:oddVBand="0" w:evenVBand="0" w:oddHBand="0" w:evenHBand="0" w:firstRowFirstColumn="0" w:firstRowLastColumn="0" w:lastRowFirstColumn="0" w:lastRowLastColumn="0"/>
              <w:rPr>
                <w:lang w:val="en-GB"/>
              </w:rPr>
            </w:pPr>
            <w:r w:rsidRPr="005161AE">
              <w:rPr>
                <w:lang w:val="en-GB"/>
              </w:rPr>
              <w:t>Windows 11 Home</w:t>
            </w:r>
          </w:p>
        </w:tc>
      </w:tr>
    </w:tbl>
    <w:p w14:paraId="6D7032D6" w14:textId="63A8225C" w:rsidR="00B0223B" w:rsidRDefault="00B0223B" w:rsidP="00377A87">
      <w:pPr>
        <w:jc w:val="left"/>
      </w:pPr>
    </w:p>
    <w:p w14:paraId="40BC21FD" w14:textId="3C7F7524" w:rsidR="00323C63" w:rsidRDefault="00323C63" w:rsidP="00323C63">
      <w:pPr>
        <w:pStyle w:val="Titre1"/>
      </w:pPr>
      <w:bookmarkStart w:id="1" w:name="_Toc157017803"/>
      <w:bookmarkStart w:id="2" w:name="_Toc158154556"/>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tbl>
      <w:tblPr>
        <w:tblStyle w:val="TableauGrille1Clair-Accentuation5"/>
        <w:tblW w:w="0" w:type="auto"/>
        <w:tblInd w:w="0" w:type="dxa"/>
        <w:tblLook w:val="04A0" w:firstRow="1" w:lastRow="0" w:firstColumn="1" w:lastColumn="0" w:noHBand="0" w:noVBand="1"/>
      </w:tblPr>
      <w:tblGrid>
        <w:gridCol w:w="2336"/>
        <w:gridCol w:w="3652"/>
        <w:gridCol w:w="3740"/>
      </w:tblGrid>
      <w:tr w:rsidR="004A66EA" w14:paraId="5C8C3E49" w14:textId="77777777" w:rsidTr="006D0C09">
        <w:trPr>
          <w:cnfStyle w:val="100000000000" w:firstRow="1" w:lastRow="0" w:firstColumn="0" w:lastColumn="0" w:oddVBand="0" w:evenVBand="0" w:oddHBand="0"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242776F" w14:textId="77777777" w:rsidR="004A66EA" w:rsidRDefault="004A66EA">
            <w:pPr>
              <w:jc w:val="center"/>
            </w:pPr>
            <w:r>
              <w:t>Taille des tableaux</w:t>
            </w:r>
          </w:p>
        </w:tc>
        <w:tc>
          <w:tcPr>
            <w:tcW w:w="3652"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AECB212" w14:textId="3F72EB03" w:rsidR="004A66EA" w:rsidRPr="004A66EA" w:rsidRDefault="004F1034">
            <w:pPr>
              <w:jc w:val="center"/>
              <w:cnfStyle w:val="100000000000" w:firstRow="1" w:lastRow="0" w:firstColumn="0" w:lastColumn="0" w:oddVBand="0" w:evenVBand="0" w:oddHBand="0" w:evenHBand="0" w:firstRowFirstColumn="0" w:firstRowLastColumn="0" w:lastRowFirstColumn="0" w:lastRowLastColumn="0"/>
              <w:rPr>
                <w:lang w:val="fr-FR"/>
              </w:rPr>
            </w:pPr>
            <w:r w:rsidRPr="004F1034">
              <w:rPr>
                <w:lang w:val="fr-FR"/>
              </w:rPr>
              <w:t xml:space="preserve">Moyenne </w:t>
            </w:r>
            <w:r>
              <w:rPr>
                <w:lang w:val="fr-FR"/>
              </w:rPr>
              <w:t>t</w:t>
            </w:r>
            <w:r w:rsidR="0053127F" w:rsidRPr="004A66EA">
              <w:rPr>
                <w:lang w:val="fr-FR"/>
              </w:rPr>
              <w:t>emps</w:t>
            </w:r>
            <w:r w:rsidR="004A66EA" w:rsidRPr="004A66EA">
              <w:rPr>
                <w:lang w:val="fr-FR"/>
              </w:rPr>
              <w:t xml:space="preserve"> d’exécution d’un MAP pour calculer le carré des éléments d’un tableau (</w:t>
            </w:r>
            <w:r w:rsidR="004A66EA" w:rsidRPr="004A66EA">
              <w:rPr>
                <w:rStyle w:val="lrzxr"/>
                <w:lang w:val="fr-FR"/>
              </w:rPr>
              <w:t>µ</w:t>
            </w:r>
            <w:r w:rsidR="004A66EA" w:rsidRPr="004A66EA">
              <w:rPr>
                <w:lang w:val="fr-FR"/>
              </w:rPr>
              <w:t>s)</w:t>
            </w:r>
          </w:p>
        </w:tc>
        <w:tc>
          <w:tcPr>
            <w:tcW w:w="374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57820BA" w14:textId="6FE97D3E" w:rsidR="004A66EA" w:rsidRPr="004A66EA" w:rsidRDefault="004F1034">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4F1034">
              <w:rPr>
                <w:lang w:val="fr-FR"/>
              </w:rPr>
              <w:t>Moyenne t</w:t>
            </w:r>
            <w:r w:rsidR="004A66EA" w:rsidRPr="004A66EA">
              <w:rPr>
                <w:lang w:val="fr-FR"/>
              </w:rPr>
              <w:t>emps d’exécution d’un MAP pour calculer l’addition des éléments de deux tableaux (</w:t>
            </w:r>
            <w:r w:rsidR="004A66EA" w:rsidRPr="004A66EA">
              <w:rPr>
                <w:rStyle w:val="lrzxr"/>
                <w:lang w:val="fr-FR"/>
              </w:rPr>
              <w:t>µ</w:t>
            </w:r>
            <w:r w:rsidR="004A66EA" w:rsidRPr="004A66EA">
              <w:rPr>
                <w:lang w:val="fr-FR"/>
              </w:rPr>
              <w:t>s)</w:t>
            </w:r>
          </w:p>
        </w:tc>
      </w:tr>
      <w:tr w:rsidR="004A66EA" w14:paraId="01120100" w14:textId="77777777" w:rsidTr="006D0C09">
        <w:trPr>
          <w:trHeight w:val="227"/>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B3E51A3" w14:textId="77777777" w:rsidR="004A66EA" w:rsidRDefault="004A66EA">
            <w:pPr>
              <w:jc w:val="center"/>
            </w:pPr>
            <w:r>
              <w:t>1 024</w:t>
            </w:r>
          </w:p>
        </w:tc>
        <w:tc>
          <w:tcPr>
            <w:tcW w:w="36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0CE88E4" w14:textId="4BD55D85" w:rsidR="004A66EA" w:rsidRDefault="004F1034" w:rsidP="005D3E22">
            <w:pPr>
              <w:jc w:val="center"/>
              <w:cnfStyle w:val="000000000000" w:firstRow="0" w:lastRow="0" w:firstColumn="0" w:lastColumn="0" w:oddVBand="0" w:evenVBand="0" w:oddHBand="0" w:evenHBand="0" w:firstRowFirstColumn="0" w:firstRowLastColumn="0" w:lastRowFirstColumn="0" w:lastRowLastColumn="0"/>
            </w:pPr>
            <w:r>
              <w:t>18</w:t>
            </w:r>
          </w:p>
        </w:tc>
        <w:tc>
          <w:tcPr>
            <w:tcW w:w="37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E669940" w14:textId="0186247C" w:rsidR="004A66EA" w:rsidRDefault="004F1034" w:rsidP="005D3E22">
            <w:pPr>
              <w:jc w:val="center"/>
              <w:cnfStyle w:val="000000000000" w:firstRow="0" w:lastRow="0" w:firstColumn="0" w:lastColumn="0" w:oddVBand="0" w:evenVBand="0" w:oddHBand="0" w:evenHBand="0" w:firstRowFirstColumn="0" w:firstRowLastColumn="0" w:lastRowFirstColumn="0" w:lastRowLastColumn="0"/>
            </w:pPr>
            <w:r>
              <w:t>10</w:t>
            </w:r>
          </w:p>
        </w:tc>
      </w:tr>
      <w:tr w:rsidR="004A66EA" w14:paraId="75DE8F87" w14:textId="77777777" w:rsidTr="006D0C09">
        <w:trPr>
          <w:trHeight w:val="298"/>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BCFAD3" w14:textId="551CBC5D" w:rsidR="004A66EA" w:rsidRDefault="004A66EA">
            <w:pPr>
              <w:jc w:val="center"/>
              <w:rPr>
                <w:rFonts w:asciiTheme="majorHAnsi" w:eastAsiaTheme="majorEastAsia" w:hAnsiTheme="majorHAnsi" w:cstheme="majorBidi"/>
                <w:color w:val="2F5496" w:themeColor="accent1" w:themeShade="BF"/>
                <w:sz w:val="32"/>
                <w:szCs w:val="32"/>
              </w:rPr>
            </w:pPr>
            <w:r>
              <w:rPr>
                <w:rStyle w:val="qv3wpe"/>
              </w:rPr>
              <w:t xml:space="preserve">16 </w:t>
            </w:r>
            <w:r w:rsidR="006D0C09">
              <w:rPr>
                <w:rStyle w:val="qv3wpe"/>
              </w:rPr>
              <w:t>000</w:t>
            </w:r>
          </w:p>
        </w:tc>
        <w:tc>
          <w:tcPr>
            <w:tcW w:w="36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EEF2F5F" w14:textId="77D92AB6" w:rsidR="004A66EA" w:rsidRDefault="005D3E22" w:rsidP="005D3E22">
            <w:pPr>
              <w:tabs>
                <w:tab w:val="left" w:pos="2372"/>
              </w:tabs>
              <w:jc w:val="center"/>
              <w:cnfStyle w:val="000000000000" w:firstRow="0" w:lastRow="0" w:firstColumn="0" w:lastColumn="0" w:oddVBand="0" w:evenVBand="0" w:oddHBand="0" w:evenHBand="0" w:firstRowFirstColumn="0" w:firstRowLastColumn="0" w:lastRowFirstColumn="0" w:lastRowLastColumn="0"/>
            </w:pPr>
            <w:r>
              <w:t>51</w:t>
            </w:r>
          </w:p>
        </w:tc>
        <w:tc>
          <w:tcPr>
            <w:tcW w:w="37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8F90FC4" w14:textId="1FAD1FA4" w:rsidR="004A66EA" w:rsidRDefault="004F1034" w:rsidP="005D3E22">
            <w:pPr>
              <w:jc w:val="center"/>
              <w:cnfStyle w:val="000000000000" w:firstRow="0" w:lastRow="0" w:firstColumn="0" w:lastColumn="0" w:oddVBand="0" w:evenVBand="0" w:oddHBand="0" w:evenHBand="0" w:firstRowFirstColumn="0" w:firstRowLastColumn="0" w:lastRowFirstColumn="0" w:lastRowLastColumn="0"/>
            </w:pPr>
            <w:r>
              <w:t>45</w:t>
            </w:r>
          </w:p>
        </w:tc>
      </w:tr>
      <w:tr w:rsidR="004A66EA" w14:paraId="5E4D29AA" w14:textId="77777777" w:rsidTr="006D0C09">
        <w:trPr>
          <w:trHeight w:val="307"/>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63534E0" w14:textId="79AA60C4" w:rsidR="004A66EA" w:rsidRDefault="004A66EA">
            <w:pPr>
              <w:jc w:val="center"/>
              <w:rPr>
                <w:rFonts w:asciiTheme="majorHAnsi" w:eastAsiaTheme="majorEastAsia" w:hAnsiTheme="majorHAnsi" w:cstheme="majorBidi"/>
                <w:color w:val="2F5496" w:themeColor="accent1" w:themeShade="BF"/>
                <w:sz w:val="32"/>
                <w:szCs w:val="32"/>
              </w:rPr>
            </w:pPr>
            <w:r>
              <w:rPr>
                <w:rStyle w:val="qv3wpe"/>
              </w:rPr>
              <w:t>2</w:t>
            </w:r>
            <w:r w:rsidR="006D0C09">
              <w:rPr>
                <w:rStyle w:val="qv3wpe"/>
              </w:rPr>
              <w:t>00</w:t>
            </w:r>
            <w:r>
              <w:rPr>
                <w:rStyle w:val="qv3wpe"/>
              </w:rPr>
              <w:t xml:space="preserve"> </w:t>
            </w:r>
            <w:r w:rsidR="006D0C09">
              <w:rPr>
                <w:rStyle w:val="qv3wpe"/>
              </w:rPr>
              <w:t>000</w:t>
            </w:r>
          </w:p>
        </w:tc>
        <w:tc>
          <w:tcPr>
            <w:tcW w:w="36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23A5D26" w14:textId="043FA82A" w:rsidR="004A66EA" w:rsidRDefault="004F1034" w:rsidP="005D3E22">
            <w:pPr>
              <w:jc w:val="center"/>
              <w:cnfStyle w:val="000000000000" w:firstRow="0" w:lastRow="0" w:firstColumn="0" w:lastColumn="0" w:oddVBand="0" w:evenVBand="0" w:oddHBand="0" w:evenHBand="0" w:firstRowFirstColumn="0" w:firstRowLastColumn="0" w:lastRowFirstColumn="0" w:lastRowLastColumn="0"/>
            </w:pPr>
            <w:r>
              <w:t>115</w:t>
            </w:r>
          </w:p>
        </w:tc>
        <w:tc>
          <w:tcPr>
            <w:tcW w:w="37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4146AAC" w14:textId="3A633D47" w:rsidR="004A66EA" w:rsidRDefault="004F1034" w:rsidP="005D3E22">
            <w:pPr>
              <w:jc w:val="center"/>
              <w:cnfStyle w:val="000000000000" w:firstRow="0" w:lastRow="0" w:firstColumn="0" w:lastColumn="0" w:oddVBand="0" w:evenVBand="0" w:oddHBand="0" w:evenHBand="0" w:firstRowFirstColumn="0" w:firstRowLastColumn="0" w:lastRowFirstColumn="0" w:lastRowLastColumn="0"/>
            </w:pPr>
            <w:r>
              <w:t>95</w:t>
            </w:r>
          </w:p>
        </w:tc>
      </w:tr>
      <w:tr w:rsidR="004A66EA" w14:paraId="6B8F2B9E" w14:textId="77777777" w:rsidTr="006D0C09">
        <w:trPr>
          <w:trHeight w:val="298"/>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1444F26" w14:textId="6C8F050F" w:rsidR="004A66EA" w:rsidRDefault="004A66EA">
            <w:pPr>
              <w:jc w:val="center"/>
              <w:rPr>
                <w:rFonts w:asciiTheme="majorHAnsi" w:eastAsiaTheme="majorEastAsia" w:hAnsiTheme="majorHAnsi" w:cstheme="majorBidi"/>
                <w:color w:val="2F5496" w:themeColor="accent1" w:themeShade="BF"/>
                <w:sz w:val="32"/>
                <w:szCs w:val="32"/>
              </w:rPr>
            </w:pPr>
            <w:r>
              <w:rPr>
                <w:rStyle w:val="qv3wpe"/>
              </w:rPr>
              <w:t xml:space="preserve">4 </w:t>
            </w:r>
            <w:r w:rsidR="006D0C09">
              <w:rPr>
                <w:rStyle w:val="qv3wpe"/>
              </w:rPr>
              <w:t>000</w:t>
            </w:r>
            <w:r>
              <w:rPr>
                <w:rStyle w:val="qv3wpe"/>
              </w:rPr>
              <w:t xml:space="preserve"> </w:t>
            </w:r>
            <w:r w:rsidR="006D0C09">
              <w:rPr>
                <w:rStyle w:val="qv3wpe"/>
              </w:rPr>
              <w:t>000</w:t>
            </w:r>
          </w:p>
        </w:tc>
        <w:tc>
          <w:tcPr>
            <w:tcW w:w="36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49D5054" w14:textId="342AB8F9"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2</w:t>
            </w:r>
            <w:r>
              <w:t xml:space="preserve"> </w:t>
            </w:r>
            <w:r w:rsidRPr="005D3E22">
              <w:t>087</w:t>
            </w:r>
          </w:p>
        </w:tc>
        <w:tc>
          <w:tcPr>
            <w:tcW w:w="37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21F7317" w14:textId="47D0E695"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2</w:t>
            </w:r>
            <w:r>
              <w:t xml:space="preserve"> </w:t>
            </w:r>
            <w:r w:rsidRPr="005D3E22">
              <w:t>835</w:t>
            </w:r>
          </w:p>
        </w:tc>
      </w:tr>
      <w:tr w:rsidR="004A66EA" w14:paraId="20F13AAF" w14:textId="77777777" w:rsidTr="006D0C09">
        <w:trPr>
          <w:trHeight w:val="298"/>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E894CAC" w14:textId="55ADC21C" w:rsidR="004A66EA" w:rsidRDefault="005905DE">
            <w:pPr>
              <w:jc w:val="center"/>
              <w:rPr>
                <w:rFonts w:asciiTheme="majorHAnsi" w:eastAsiaTheme="majorEastAsia" w:hAnsiTheme="majorHAnsi" w:cstheme="majorBidi"/>
                <w:color w:val="2F5496" w:themeColor="accent1" w:themeShade="BF"/>
                <w:sz w:val="32"/>
                <w:szCs w:val="32"/>
              </w:rPr>
            </w:pPr>
            <w:r>
              <w:rPr>
                <w:rStyle w:val="qv3wpe"/>
              </w:rPr>
              <w:t>8</w:t>
            </w:r>
            <w:r w:rsidR="004A66EA">
              <w:rPr>
                <w:rStyle w:val="qv3wpe"/>
              </w:rPr>
              <w:t>0 000 000</w:t>
            </w:r>
          </w:p>
        </w:tc>
        <w:tc>
          <w:tcPr>
            <w:tcW w:w="36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44F617D" w14:textId="6606EFF0"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38</w:t>
            </w:r>
            <w:r>
              <w:t xml:space="preserve"> </w:t>
            </w:r>
            <w:r w:rsidRPr="005D3E22">
              <w:t>146</w:t>
            </w:r>
          </w:p>
        </w:tc>
        <w:tc>
          <w:tcPr>
            <w:tcW w:w="37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45BCDC2" w14:textId="5DEC283F"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49</w:t>
            </w:r>
            <w:r>
              <w:t xml:space="preserve"> </w:t>
            </w:r>
            <w:r w:rsidRPr="005D3E22">
              <w:t>861</w:t>
            </w:r>
          </w:p>
        </w:tc>
      </w:tr>
      <w:tr w:rsidR="004A66EA" w14:paraId="544CEBF1" w14:textId="77777777" w:rsidTr="006D0C09">
        <w:trPr>
          <w:trHeight w:val="307"/>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1650FAF" w14:textId="4BFF1003" w:rsidR="004A66EA" w:rsidRDefault="004A66EA">
            <w:pPr>
              <w:jc w:val="center"/>
              <w:rPr>
                <w:rFonts w:asciiTheme="majorHAnsi" w:eastAsiaTheme="majorEastAsia" w:hAnsiTheme="majorHAnsi" w:cstheme="majorBidi"/>
                <w:color w:val="2F5496" w:themeColor="accent1" w:themeShade="BF"/>
                <w:sz w:val="32"/>
                <w:szCs w:val="32"/>
              </w:rPr>
            </w:pPr>
            <w:r>
              <w:rPr>
                <w:rStyle w:val="qv3wpe"/>
              </w:rPr>
              <w:t>2</w:t>
            </w:r>
            <w:r w:rsidR="005905DE">
              <w:rPr>
                <w:rStyle w:val="qv3wpe"/>
              </w:rPr>
              <w:t>0</w:t>
            </w:r>
            <w:r>
              <w:rPr>
                <w:rStyle w:val="qv3wpe"/>
              </w:rPr>
              <w:t>0 000 000</w:t>
            </w:r>
          </w:p>
        </w:tc>
        <w:tc>
          <w:tcPr>
            <w:tcW w:w="36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D178AAE" w14:textId="4B001BE6"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92</w:t>
            </w:r>
            <w:r>
              <w:t xml:space="preserve"> </w:t>
            </w:r>
            <w:r w:rsidRPr="005D3E22">
              <w:t>652</w:t>
            </w:r>
          </w:p>
        </w:tc>
        <w:tc>
          <w:tcPr>
            <w:tcW w:w="37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B303AD0" w14:textId="104E08E0"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122</w:t>
            </w:r>
            <w:r>
              <w:t xml:space="preserve"> </w:t>
            </w:r>
            <w:r w:rsidRPr="005D3E22">
              <w:t>000</w:t>
            </w:r>
          </w:p>
        </w:tc>
      </w:tr>
      <w:tr w:rsidR="004A66EA" w14:paraId="43708CC0" w14:textId="77777777" w:rsidTr="006D0C09">
        <w:trPr>
          <w:trHeight w:val="298"/>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A87A67" w14:textId="58255BEB" w:rsidR="004A66EA" w:rsidRDefault="004A66EA">
            <w:pPr>
              <w:jc w:val="center"/>
              <w:rPr>
                <w:rStyle w:val="qv3wpe"/>
              </w:rPr>
            </w:pPr>
            <w:r>
              <w:rPr>
                <w:rStyle w:val="qv3wpe"/>
              </w:rPr>
              <w:t>3</w:t>
            </w:r>
            <w:r w:rsidR="005905DE">
              <w:rPr>
                <w:rStyle w:val="qv3wpe"/>
              </w:rPr>
              <w:t>0</w:t>
            </w:r>
            <w:r>
              <w:rPr>
                <w:rStyle w:val="qv3wpe"/>
              </w:rPr>
              <w:t>0 000 000</w:t>
            </w:r>
          </w:p>
        </w:tc>
        <w:tc>
          <w:tcPr>
            <w:tcW w:w="36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6CBB41" w14:textId="61C6E63C"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145</w:t>
            </w:r>
            <w:r>
              <w:t xml:space="preserve"> </w:t>
            </w:r>
            <w:r w:rsidRPr="005D3E22">
              <w:t>000</w:t>
            </w:r>
          </w:p>
        </w:tc>
        <w:tc>
          <w:tcPr>
            <w:tcW w:w="37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586D94" w14:textId="5A9A4E37"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184</w:t>
            </w:r>
            <w:r>
              <w:t xml:space="preserve"> </w:t>
            </w:r>
            <w:r w:rsidRPr="005D3E22">
              <w:t>000</w:t>
            </w:r>
          </w:p>
        </w:tc>
      </w:tr>
      <w:tr w:rsidR="004A66EA" w14:paraId="29D53B8D" w14:textId="77777777" w:rsidTr="006D0C09">
        <w:trPr>
          <w:trHeight w:val="298"/>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0CC964" w14:textId="10E5D1BB" w:rsidR="004A66EA" w:rsidRDefault="004A66EA">
            <w:pPr>
              <w:jc w:val="center"/>
              <w:rPr>
                <w:rStyle w:val="qv3wpe"/>
              </w:rPr>
            </w:pPr>
            <w:r>
              <w:rPr>
                <w:rStyle w:val="qv3wpe"/>
              </w:rPr>
              <w:t>500 000 000</w:t>
            </w:r>
          </w:p>
        </w:tc>
        <w:tc>
          <w:tcPr>
            <w:tcW w:w="36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96AD50" w14:textId="189DFD40"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251</w:t>
            </w:r>
            <w:r>
              <w:t xml:space="preserve"> 000</w:t>
            </w:r>
          </w:p>
        </w:tc>
        <w:tc>
          <w:tcPr>
            <w:tcW w:w="37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983A170" w14:textId="6885D09F" w:rsidR="004A66EA" w:rsidRDefault="005D3E22" w:rsidP="005D3E22">
            <w:pPr>
              <w:jc w:val="center"/>
              <w:cnfStyle w:val="000000000000" w:firstRow="0" w:lastRow="0" w:firstColumn="0" w:lastColumn="0" w:oddVBand="0" w:evenVBand="0" w:oddHBand="0" w:evenHBand="0" w:firstRowFirstColumn="0" w:firstRowLastColumn="0" w:lastRowFirstColumn="0" w:lastRowLastColumn="0"/>
            </w:pPr>
            <w:r w:rsidRPr="005D3E22">
              <w:t>306</w:t>
            </w:r>
            <w:r>
              <w:t xml:space="preserve"> 000</w:t>
            </w:r>
          </w:p>
        </w:tc>
      </w:tr>
    </w:tbl>
    <w:p w14:paraId="4711D230" w14:textId="77777777" w:rsidR="006D0C09" w:rsidRPr="006D0C09" w:rsidRDefault="006D0C09" w:rsidP="006D0C09">
      <w:pPr>
        <w:ind w:firstLine="708"/>
        <w:rPr>
          <w:sz w:val="2"/>
          <w:szCs w:val="2"/>
        </w:rPr>
      </w:pPr>
    </w:p>
    <w:p w14:paraId="05CECC5C" w14:textId="0B5E920C" w:rsidR="006D0C09" w:rsidRDefault="006D0C09" w:rsidP="006D0C09">
      <w:pPr>
        <w:ind w:firstLine="708"/>
      </w:pPr>
      <w:r>
        <w:t>Pour des tableaux de petite taille (1 024 à 200 000 éléments), le temps d’exécution moyen pour calculer l’addition des éléments de deux tableaux est effectivement plus rapide que pour calculer le carré des éléments d’un tableau. Cependant, lorsque la taille des tableaux augmente (4 000 000 à 500 000 000 éléments), le temps d’exécution pour le calcul du carré devient plus rapide que pour l’addition.</w:t>
      </w:r>
    </w:p>
    <w:p w14:paraId="19603F84" w14:textId="69828C4F" w:rsidR="006D0C09" w:rsidRDefault="006D0C09" w:rsidP="006D0C09">
      <w:pPr>
        <w:ind w:firstLine="708"/>
      </w:pPr>
      <w:r>
        <w:t>Je pense que cela pourrait s’expliquer par le fait que le calcul du carré s’effectue sur un seul tableau, tandis que le calcul de l’addition nécessite de travailler sur deux tableaux distincts. Lorsque la taille des tableaux est petite, la différence de temps d’exécution entre les deux opérations est négligeable. Cependant, à mesure que la taille des tableaux augmente, le coût de l’accès mémoire pour deux tableaux dans le calcul de l’addition peut devenir significatif, ce qui pourrait expliquer pourquoi le calcul du carré devient plus rapide.</w:t>
      </w:r>
    </w:p>
    <w:p w14:paraId="5FF18404" w14:textId="4F627A9F" w:rsidR="006D0C09" w:rsidRDefault="006D0C09" w:rsidP="006D0C09">
      <w:pPr>
        <w:jc w:val="left"/>
      </w:pPr>
      <w:r>
        <w:br w:type="page"/>
      </w:r>
    </w:p>
    <w:p w14:paraId="7253E896" w14:textId="77777777" w:rsidR="00323C63" w:rsidRDefault="00323C63" w:rsidP="00323C63">
      <w:pPr>
        <w:pStyle w:val="Titre1"/>
      </w:pPr>
      <w:bookmarkStart w:id="3" w:name="_Toc93249899"/>
      <w:bookmarkStart w:id="4" w:name="_Toc157017804"/>
      <w:bookmarkStart w:id="5" w:name="_Toc158154557"/>
      <w:r>
        <w:lastRenderedPageBreak/>
        <w:t>Exercice 2</w:t>
      </w:r>
      <w:bookmarkEnd w:id="3"/>
      <w:bookmarkEnd w:id="4"/>
      <w:bookmarkEnd w:id="5"/>
    </w:p>
    <w:tbl>
      <w:tblPr>
        <w:tblStyle w:val="TableauGrille1Clair-Accentuation5"/>
        <w:tblpPr w:leftFromText="141" w:rightFromText="141" w:vertAnchor="text" w:horzAnchor="margin" w:tblpY="384"/>
        <w:tblW w:w="9788" w:type="dxa"/>
        <w:tblInd w:w="0" w:type="dxa"/>
        <w:tblLook w:val="04A0" w:firstRow="1" w:lastRow="0" w:firstColumn="1" w:lastColumn="0" w:noHBand="0" w:noVBand="1"/>
      </w:tblPr>
      <w:tblGrid>
        <w:gridCol w:w="1596"/>
        <w:gridCol w:w="2638"/>
        <w:gridCol w:w="2827"/>
        <w:gridCol w:w="2727"/>
      </w:tblGrid>
      <w:tr w:rsidR="006D0C09" w14:paraId="34AEF48F" w14:textId="77777777" w:rsidTr="00BD7A6B">
        <w:trPr>
          <w:cnfStyle w:val="100000000000" w:firstRow="1" w:lastRow="0" w:firstColumn="0" w:lastColumn="0" w:oddVBand="0" w:evenVBand="0" w:oddHBand="0" w:evenHBand="0"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A1B3A3F" w14:textId="77777777" w:rsidR="006D0C09" w:rsidRDefault="006D0C09" w:rsidP="006D0C09">
            <w:pPr>
              <w:jc w:val="center"/>
            </w:pPr>
            <w:r>
              <w:t>Taille du tableau</w:t>
            </w:r>
          </w:p>
        </w:tc>
        <w:tc>
          <w:tcPr>
            <w:tcW w:w="263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1964891" w14:textId="77777777" w:rsidR="006D0C09" w:rsidRPr="006D0C09" w:rsidRDefault="006D0C09" w:rsidP="006D0C09">
            <w:pPr>
              <w:jc w:val="center"/>
              <w:cnfStyle w:val="100000000000" w:firstRow="1" w:lastRow="0" w:firstColumn="0" w:lastColumn="0" w:oddVBand="0" w:evenVBand="0" w:oddHBand="0" w:evenHBand="0" w:firstRowFirstColumn="0" w:firstRowLastColumn="0" w:lastRowFirstColumn="0" w:lastRowLastColumn="0"/>
              <w:rPr>
                <w:lang w:val="fr-FR"/>
              </w:rPr>
            </w:pPr>
            <w:r w:rsidRPr="006D0C09">
              <w:rPr>
                <w:lang w:val="fr-FR"/>
              </w:rPr>
              <w:t>Moyenne du temps d’exécution d’un REDUCE pour calculer la somme des éléments d’un tableau (</w:t>
            </w:r>
            <w:r w:rsidRPr="006D0C09">
              <w:rPr>
                <w:rStyle w:val="lrzxr"/>
                <w:lang w:val="fr-FR"/>
              </w:rPr>
              <w:t>µ</w:t>
            </w:r>
            <w:r w:rsidRPr="006D0C09">
              <w:rPr>
                <w:lang w:val="fr-FR"/>
              </w:rPr>
              <w:t>s)</w:t>
            </w:r>
          </w:p>
        </w:tc>
        <w:tc>
          <w:tcPr>
            <w:tcW w:w="2827"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D6AE008" w14:textId="3E8ECAE4" w:rsidR="006D0C09" w:rsidRPr="006D0C09" w:rsidRDefault="006D0C09" w:rsidP="006D0C0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6D0C09">
              <w:rPr>
                <w:lang w:val="fr-FR"/>
              </w:rPr>
              <w:t>Moyenne du temps d’exécution d’un REDUCE (</w:t>
            </w:r>
            <w:r w:rsidRPr="006D0C09">
              <w:rPr>
                <w:i/>
                <w:iCs/>
                <w:lang w:val="fr-FR"/>
              </w:rPr>
              <w:t>transform</w:t>
            </w:r>
            <w:r w:rsidRPr="006D0C09">
              <w:rPr>
                <w:lang w:val="fr-FR"/>
              </w:rPr>
              <w:t xml:space="preserve"> puis </w:t>
            </w:r>
            <w:r w:rsidRPr="006D0C09">
              <w:rPr>
                <w:i/>
                <w:iCs/>
                <w:lang w:val="fr-FR"/>
              </w:rPr>
              <w:t>redu</w:t>
            </w:r>
            <w:r w:rsidR="0092604E">
              <w:rPr>
                <w:i/>
                <w:iCs/>
                <w:lang w:val="fr-FR"/>
              </w:rPr>
              <w:t>c</w:t>
            </w:r>
            <w:r w:rsidRPr="006D0C09">
              <w:rPr>
                <w:i/>
                <w:iCs/>
                <w:lang w:val="fr-FR"/>
              </w:rPr>
              <w:t>e</w:t>
            </w:r>
            <w:r w:rsidRPr="006D0C09">
              <w:rPr>
                <w:lang w:val="fr-FR"/>
              </w:rPr>
              <w:t>) pour calculer la somme des carrés des éléments d’un tableau (</w:t>
            </w:r>
            <w:r w:rsidRPr="006D0C09">
              <w:rPr>
                <w:rStyle w:val="lrzxr"/>
                <w:lang w:val="fr-FR"/>
              </w:rPr>
              <w:t>µ</w:t>
            </w:r>
            <w:r w:rsidRPr="006D0C09">
              <w:rPr>
                <w:lang w:val="fr-FR"/>
              </w:rPr>
              <w:t>s)</w:t>
            </w:r>
          </w:p>
        </w:tc>
        <w:tc>
          <w:tcPr>
            <w:tcW w:w="2727"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8216865" w14:textId="77777777" w:rsidR="006D0C09" w:rsidRPr="006D0C09" w:rsidRDefault="006D0C09" w:rsidP="006D0C09">
            <w:pPr>
              <w:jc w:val="center"/>
              <w:cnfStyle w:val="100000000000" w:firstRow="1" w:lastRow="0" w:firstColumn="0" w:lastColumn="0" w:oddVBand="0" w:evenVBand="0" w:oddHBand="0" w:evenHBand="0" w:firstRowFirstColumn="0" w:firstRowLastColumn="0" w:lastRowFirstColumn="0" w:lastRowLastColumn="0"/>
              <w:rPr>
                <w:lang w:val="fr-FR"/>
              </w:rPr>
            </w:pPr>
            <w:r w:rsidRPr="006D0C09">
              <w:rPr>
                <w:lang w:val="fr-FR"/>
              </w:rPr>
              <w:t>Moyenne du temps d’exécution d’un REDUCE (</w:t>
            </w:r>
            <w:proofErr w:type="spellStart"/>
            <w:r w:rsidRPr="006D0C09">
              <w:rPr>
                <w:i/>
                <w:iCs/>
                <w:lang w:val="fr-FR"/>
              </w:rPr>
              <w:t>transform_reduce</w:t>
            </w:r>
            <w:proofErr w:type="spellEnd"/>
            <w:r w:rsidRPr="006D0C09">
              <w:rPr>
                <w:lang w:val="fr-FR"/>
              </w:rPr>
              <w:t>) pour calculer la somme des carrés des éléments d’un tableau (</w:t>
            </w:r>
            <w:r w:rsidRPr="006D0C09">
              <w:rPr>
                <w:rStyle w:val="lrzxr"/>
                <w:lang w:val="fr-FR"/>
              </w:rPr>
              <w:t>µ</w:t>
            </w:r>
            <w:r w:rsidRPr="006D0C09">
              <w:rPr>
                <w:lang w:val="fr-FR"/>
              </w:rPr>
              <w:t>s)</w:t>
            </w:r>
          </w:p>
        </w:tc>
      </w:tr>
      <w:tr w:rsidR="006D0C09" w14:paraId="5FF94DF0" w14:textId="77777777" w:rsidTr="00BD7A6B">
        <w:trPr>
          <w:trHeight w:val="226"/>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6E8F42E" w14:textId="42AD090B" w:rsidR="006D0C09" w:rsidRDefault="006D0C09" w:rsidP="00387452">
            <w:pPr>
              <w:jc w:val="center"/>
            </w:pPr>
            <w:r>
              <w:t>1 024</w:t>
            </w:r>
          </w:p>
        </w:tc>
        <w:tc>
          <w:tcPr>
            <w:tcW w:w="26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1EC6793" w14:textId="3C7C698D" w:rsidR="006D0C09" w:rsidRDefault="00BD7A6B" w:rsidP="00387452">
            <w:pPr>
              <w:jc w:val="center"/>
              <w:cnfStyle w:val="000000000000" w:firstRow="0" w:lastRow="0" w:firstColumn="0" w:lastColumn="0" w:oddVBand="0" w:evenVBand="0" w:oddHBand="0" w:evenHBand="0" w:firstRowFirstColumn="0" w:firstRowLastColumn="0" w:lastRowFirstColumn="0" w:lastRowLastColumn="0"/>
            </w:pPr>
            <w:r>
              <w:t>9</w:t>
            </w:r>
          </w:p>
        </w:tc>
        <w:tc>
          <w:tcPr>
            <w:tcW w:w="28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54E243C" w14:textId="3DAFB2EE"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t>13</w:t>
            </w:r>
          </w:p>
        </w:tc>
        <w:tc>
          <w:tcPr>
            <w:tcW w:w="27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1D0BD42" w14:textId="18702A1B"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t>5</w:t>
            </w:r>
          </w:p>
        </w:tc>
      </w:tr>
      <w:tr w:rsidR="006D0C09" w14:paraId="5B774572" w14:textId="77777777" w:rsidTr="00BD7A6B">
        <w:trPr>
          <w:trHeight w:val="297"/>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A2FDC88" w14:textId="1945CA7F" w:rsidR="006D0C09" w:rsidRDefault="006D0C09" w:rsidP="00387452">
            <w:pPr>
              <w:jc w:val="center"/>
              <w:rPr>
                <w:rFonts w:asciiTheme="majorHAnsi" w:eastAsiaTheme="majorEastAsia" w:hAnsiTheme="majorHAnsi" w:cstheme="majorBidi"/>
                <w:color w:val="2F5496" w:themeColor="accent1" w:themeShade="BF"/>
                <w:sz w:val="32"/>
                <w:szCs w:val="32"/>
              </w:rPr>
            </w:pPr>
            <w:r>
              <w:rPr>
                <w:rStyle w:val="qv3wpe"/>
              </w:rPr>
              <w:t>16</w:t>
            </w:r>
            <w:r>
              <w:t xml:space="preserve"> </w:t>
            </w:r>
            <w:r w:rsidR="0092604E">
              <w:rPr>
                <w:rStyle w:val="qv3wpe"/>
              </w:rPr>
              <w:t>000</w:t>
            </w:r>
          </w:p>
        </w:tc>
        <w:tc>
          <w:tcPr>
            <w:tcW w:w="26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92C4046" w14:textId="45239674"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t>17</w:t>
            </w:r>
          </w:p>
        </w:tc>
        <w:tc>
          <w:tcPr>
            <w:tcW w:w="28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1AA8270" w14:textId="6B7BF9E5"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t>28</w:t>
            </w:r>
          </w:p>
        </w:tc>
        <w:tc>
          <w:tcPr>
            <w:tcW w:w="27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55AE7B2" w14:textId="31DD20A8"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t>10</w:t>
            </w:r>
          </w:p>
        </w:tc>
      </w:tr>
      <w:tr w:rsidR="006D0C09" w14:paraId="5E171884" w14:textId="77777777" w:rsidTr="00BD7A6B">
        <w:trPr>
          <w:trHeight w:val="297"/>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9AFFF95" w14:textId="7AD4B8FF" w:rsidR="006D0C09" w:rsidRDefault="006D0C09" w:rsidP="00387452">
            <w:pPr>
              <w:jc w:val="center"/>
              <w:rPr>
                <w:rFonts w:asciiTheme="majorHAnsi" w:eastAsiaTheme="majorEastAsia" w:hAnsiTheme="majorHAnsi" w:cstheme="majorBidi"/>
                <w:color w:val="2F5496" w:themeColor="accent1" w:themeShade="BF"/>
                <w:sz w:val="32"/>
                <w:szCs w:val="32"/>
              </w:rPr>
            </w:pPr>
            <w:r w:rsidRPr="00E828FE">
              <w:rPr>
                <w:rStyle w:val="qv3wpe"/>
              </w:rPr>
              <w:t>2</w:t>
            </w:r>
            <w:r w:rsidR="0092604E" w:rsidRPr="00E828FE">
              <w:rPr>
                <w:rStyle w:val="qv3wpe"/>
              </w:rPr>
              <w:t>00</w:t>
            </w:r>
            <w:r w:rsidRPr="00E828FE">
              <w:t xml:space="preserve"> </w:t>
            </w:r>
            <w:r w:rsidR="0092604E" w:rsidRPr="00E828FE">
              <w:rPr>
                <w:rStyle w:val="qv3wpe"/>
              </w:rPr>
              <w:t>000</w:t>
            </w:r>
          </w:p>
        </w:tc>
        <w:tc>
          <w:tcPr>
            <w:tcW w:w="26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FECB073" w14:textId="61774955"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t>25</w:t>
            </w:r>
          </w:p>
        </w:tc>
        <w:tc>
          <w:tcPr>
            <w:tcW w:w="28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63A03E4" w14:textId="74D2E14D"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t>170</w:t>
            </w:r>
          </w:p>
        </w:tc>
        <w:tc>
          <w:tcPr>
            <w:tcW w:w="27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B4330C" w14:textId="5FC79F7D"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t>36</w:t>
            </w:r>
          </w:p>
        </w:tc>
      </w:tr>
      <w:tr w:rsidR="006D0C09" w14:paraId="1B6C1F0B" w14:textId="77777777" w:rsidTr="00BD7A6B">
        <w:trPr>
          <w:trHeight w:val="305"/>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71472E5" w14:textId="0FA11C42" w:rsidR="006D0C09" w:rsidRDefault="006D0C09" w:rsidP="00387452">
            <w:pPr>
              <w:jc w:val="center"/>
              <w:rPr>
                <w:rFonts w:asciiTheme="majorHAnsi" w:eastAsiaTheme="majorEastAsia" w:hAnsiTheme="majorHAnsi" w:cstheme="majorBidi"/>
                <w:color w:val="2F5496" w:themeColor="accent1" w:themeShade="BF"/>
                <w:sz w:val="32"/>
                <w:szCs w:val="32"/>
              </w:rPr>
            </w:pPr>
            <w:r w:rsidRPr="00E828FE">
              <w:rPr>
                <w:rStyle w:val="qv3wpe"/>
                <w:highlight w:val="cyan"/>
              </w:rPr>
              <w:t xml:space="preserve">4 </w:t>
            </w:r>
            <w:r w:rsidR="00BD7A6B" w:rsidRPr="00E828FE">
              <w:rPr>
                <w:highlight w:val="cyan"/>
              </w:rPr>
              <w:t>000</w:t>
            </w:r>
            <w:r w:rsidRPr="00E828FE">
              <w:rPr>
                <w:rStyle w:val="qv3wpe"/>
                <w:highlight w:val="cyan"/>
              </w:rPr>
              <w:t xml:space="preserve"> </w:t>
            </w:r>
            <w:r w:rsidR="00BD7A6B" w:rsidRPr="00E828FE">
              <w:rPr>
                <w:rStyle w:val="qv3wpe"/>
                <w:highlight w:val="cyan"/>
              </w:rPr>
              <w:t>000</w:t>
            </w:r>
          </w:p>
        </w:tc>
        <w:tc>
          <w:tcPr>
            <w:tcW w:w="26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6888718" w14:textId="7F3E494B"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t>1 316</w:t>
            </w:r>
          </w:p>
        </w:tc>
        <w:tc>
          <w:tcPr>
            <w:tcW w:w="28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EB37DA2" w14:textId="48CC9227"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rPr>
                <w:rFonts w:ascii="Roboto" w:hAnsi="Roboto"/>
                <w:color w:val="111111"/>
                <w:shd w:val="clear" w:color="auto" w:fill="FFFFFF"/>
              </w:rPr>
              <w:t>8 207</w:t>
            </w:r>
          </w:p>
        </w:tc>
        <w:tc>
          <w:tcPr>
            <w:tcW w:w="27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6E7887E" w14:textId="59DF720F" w:rsidR="006D0C09" w:rsidRDefault="00387452" w:rsidP="00387452">
            <w:pPr>
              <w:jc w:val="center"/>
              <w:cnfStyle w:val="000000000000" w:firstRow="0" w:lastRow="0" w:firstColumn="0" w:lastColumn="0" w:oddVBand="0" w:evenVBand="0" w:oddHBand="0" w:evenHBand="0" w:firstRowFirstColumn="0" w:firstRowLastColumn="0" w:lastRowFirstColumn="0" w:lastRowLastColumn="0"/>
            </w:pPr>
            <w:r>
              <w:rPr>
                <w:rFonts w:ascii="Roboto" w:hAnsi="Roboto"/>
                <w:color w:val="111111"/>
                <w:shd w:val="clear" w:color="auto" w:fill="FFFFFF"/>
              </w:rPr>
              <w:t>969</w:t>
            </w:r>
          </w:p>
        </w:tc>
      </w:tr>
      <w:tr w:rsidR="00387452" w14:paraId="7BF8480E" w14:textId="77777777" w:rsidTr="00BD7A6B">
        <w:trPr>
          <w:trHeight w:val="297"/>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DEFB799" w14:textId="015A9465" w:rsidR="00387452" w:rsidRDefault="00387452" w:rsidP="00387452">
            <w:pPr>
              <w:jc w:val="center"/>
              <w:rPr>
                <w:rFonts w:asciiTheme="majorHAnsi" w:eastAsiaTheme="majorEastAsia" w:hAnsiTheme="majorHAnsi" w:cstheme="majorBidi"/>
                <w:color w:val="2F5496" w:themeColor="accent1" w:themeShade="BF"/>
                <w:sz w:val="32"/>
                <w:szCs w:val="32"/>
              </w:rPr>
            </w:pPr>
            <w:r>
              <w:rPr>
                <w:rStyle w:val="qv3wpe"/>
              </w:rPr>
              <w:t>80 00</w:t>
            </w:r>
            <w:r>
              <w:t>0 000</w:t>
            </w:r>
          </w:p>
        </w:tc>
        <w:tc>
          <w:tcPr>
            <w:tcW w:w="26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6330D1" w14:textId="63E8DEFA"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D07AD2">
              <w:rPr>
                <w:rFonts w:ascii="Roboto" w:hAnsi="Roboto"/>
                <w:color w:val="111111"/>
                <w:shd w:val="clear" w:color="auto" w:fill="FFFFFF"/>
              </w:rPr>
              <w:t xml:space="preserve">20 448 </w:t>
            </w:r>
          </w:p>
        </w:tc>
        <w:tc>
          <w:tcPr>
            <w:tcW w:w="28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854794C" w14:textId="76A18530"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D07AD2">
              <w:rPr>
                <w:rFonts w:ascii="Roboto" w:hAnsi="Roboto"/>
                <w:color w:val="111111"/>
                <w:shd w:val="clear" w:color="auto" w:fill="FFFFFF"/>
              </w:rPr>
              <w:t xml:space="preserve">614 000 </w:t>
            </w:r>
          </w:p>
        </w:tc>
        <w:tc>
          <w:tcPr>
            <w:tcW w:w="27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BBE3B5D" w14:textId="2D7F8963"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D07AD2">
              <w:rPr>
                <w:rFonts w:ascii="Roboto" w:hAnsi="Roboto"/>
                <w:color w:val="111111"/>
                <w:shd w:val="clear" w:color="auto" w:fill="FFFFFF"/>
              </w:rPr>
              <w:t>20 097</w:t>
            </w:r>
          </w:p>
        </w:tc>
      </w:tr>
      <w:tr w:rsidR="00387452" w14:paraId="42FB4952" w14:textId="77777777" w:rsidTr="00BD7A6B">
        <w:trPr>
          <w:trHeight w:val="297"/>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EF1493A" w14:textId="73685134" w:rsidR="00387452" w:rsidRDefault="00387452" w:rsidP="00387452">
            <w:pPr>
              <w:jc w:val="center"/>
              <w:rPr>
                <w:rFonts w:asciiTheme="majorHAnsi" w:eastAsiaTheme="majorEastAsia" w:hAnsiTheme="majorHAnsi" w:cstheme="majorBidi"/>
                <w:color w:val="2F5496" w:themeColor="accent1" w:themeShade="BF"/>
                <w:sz w:val="32"/>
                <w:szCs w:val="32"/>
              </w:rPr>
            </w:pPr>
            <w:r>
              <w:rPr>
                <w:rStyle w:val="qv3wpe"/>
              </w:rPr>
              <w:t>200</w:t>
            </w:r>
            <w:r>
              <w:t xml:space="preserve"> 000 000</w:t>
            </w:r>
          </w:p>
        </w:tc>
        <w:tc>
          <w:tcPr>
            <w:tcW w:w="26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99337ED" w14:textId="50A4F518"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DA54F6">
              <w:rPr>
                <w:rFonts w:ascii="Roboto" w:hAnsi="Roboto"/>
                <w:color w:val="111111"/>
                <w:shd w:val="clear" w:color="auto" w:fill="FFFFFF"/>
              </w:rPr>
              <w:t>50</w:t>
            </w:r>
            <w:r>
              <w:rPr>
                <w:rFonts w:ascii="Roboto" w:hAnsi="Roboto"/>
                <w:color w:val="111111"/>
                <w:shd w:val="clear" w:color="auto" w:fill="FFFFFF"/>
              </w:rPr>
              <w:t xml:space="preserve"> </w:t>
            </w:r>
            <w:r w:rsidRPr="00DA54F6">
              <w:rPr>
                <w:rFonts w:ascii="Roboto" w:hAnsi="Roboto"/>
                <w:color w:val="111111"/>
                <w:shd w:val="clear" w:color="auto" w:fill="FFFFFF"/>
              </w:rPr>
              <w:t xml:space="preserve">943 </w:t>
            </w:r>
          </w:p>
        </w:tc>
        <w:tc>
          <w:tcPr>
            <w:tcW w:w="28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FD52A54" w14:textId="3EE0C9A8"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DA54F6">
              <w:rPr>
                <w:rFonts w:ascii="Roboto" w:hAnsi="Roboto"/>
                <w:color w:val="111111"/>
                <w:shd w:val="clear" w:color="auto" w:fill="FFFFFF"/>
              </w:rPr>
              <w:t xml:space="preserve">1 700 000 </w:t>
            </w:r>
          </w:p>
        </w:tc>
        <w:tc>
          <w:tcPr>
            <w:tcW w:w="27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C5D14C" w14:textId="635B6E76"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DA54F6">
              <w:rPr>
                <w:rFonts w:ascii="Roboto" w:hAnsi="Roboto"/>
                <w:color w:val="111111"/>
                <w:shd w:val="clear" w:color="auto" w:fill="FFFFFF"/>
              </w:rPr>
              <w:t>49 516</w:t>
            </w:r>
          </w:p>
        </w:tc>
      </w:tr>
      <w:tr w:rsidR="00387452" w14:paraId="541EEF5F" w14:textId="77777777" w:rsidTr="00BD7A6B">
        <w:trPr>
          <w:trHeight w:val="297"/>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C3E56D4" w14:textId="56DC6EAA" w:rsidR="00387452" w:rsidRDefault="00387452" w:rsidP="00387452">
            <w:pPr>
              <w:jc w:val="center"/>
              <w:rPr>
                <w:rStyle w:val="qv3wpe"/>
              </w:rPr>
            </w:pPr>
            <w:r>
              <w:t>30</w:t>
            </w:r>
            <w:r>
              <w:rPr>
                <w:rStyle w:val="qv3wpe"/>
              </w:rPr>
              <w:t>0 000 000</w:t>
            </w:r>
          </w:p>
        </w:tc>
        <w:tc>
          <w:tcPr>
            <w:tcW w:w="26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E9600F7" w14:textId="65F35CAA"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1C04E6">
              <w:rPr>
                <w:rFonts w:ascii="Roboto" w:hAnsi="Roboto"/>
                <w:color w:val="111111"/>
                <w:shd w:val="clear" w:color="auto" w:fill="FFFFFF"/>
              </w:rPr>
              <w:t xml:space="preserve">76 282 </w:t>
            </w:r>
          </w:p>
        </w:tc>
        <w:tc>
          <w:tcPr>
            <w:tcW w:w="28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BB010F8" w14:textId="052A2DB2"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1C04E6">
              <w:rPr>
                <w:rFonts w:ascii="Roboto" w:hAnsi="Roboto"/>
                <w:color w:val="111111"/>
                <w:shd w:val="clear" w:color="auto" w:fill="FFFFFF"/>
              </w:rPr>
              <w:t xml:space="preserve">3 530 000 </w:t>
            </w:r>
          </w:p>
        </w:tc>
        <w:tc>
          <w:tcPr>
            <w:tcW w:w="27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C87E312" w14:textId="3E27B59E"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1C04E6">
              <w:rPr>
                <w:rFonts w:ascii="Roboto" w:hAnsi="Roboto"/>
                <w:color w:val="111111"/>
                <w:shd w:val="clear" w:color="auto" w:fill="FFFFFF"/>
              </w:rPr>
              <w:t>73 942</w:t>
            </w:r>
          </w:p>
        </w:tc>
      </w:tr>
      <w:tr w:rsidR="00387452" w14:paraId="48F8EC6C" w14:textId="77777777" w:rsidTr="00BD7A6B">
        <w:trPr>
          <w:trHeight w:val="297"/>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1D104B" w14:textId="62F02F11" w:rsidR="00387452" w:rsidRDefault="00387452" w:rsidP="00387452">
            <w:pPr>
              <w:jc w:val="center"/>
              <w:rPr>
                <w:rStyle w:val="qv3wpe"/>
              </w:rPr>
            </w:pPr>
            <w:r>
              <w:t>500 000 000</w:t>
            </w:r>
          </w:p>
        </w:tc>
        <w:tc>
          <w:tcPr>
            <w:tcW w:w="26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06FA1E" w14:textId="24468DF5"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9E78BD">
              <w:rPr>
                <w:rFonts w:ascii="Roboto" w:hAnsi="Roboto"/>
                <w:color w:val="111111"/>
                <w:shd w:val="clear" w:color="auto" w:fill="FFFFFF"/>
              </w:rPr>
              <w:t xml:space="preserve">126 000 </w:t>
            </w:r>
          </w:p>
        </w:tc>
        <w:tc>
          <w:tcPr>
            <w:tcW w:w="28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9B627E4" w14:textId="16F77FAA"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9E78BD">
              <w:rPr>
                <w:rFonts w:ascii="Roboto" w:hAnsi="Roboto"/>
                <w:color w:val="111111"/>
                <w:shd w:val="clear" w:color="auto" w:fill="FFFFFF"/>
              </w:rPr>
              <w:t xml:space="preserve">4 038 000 </w:t>
            </w:r>
          </w:p>
        </w:tc>
        <w:tc>
          <w:tcPr>
            <w:tcW w:w="272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C252B3F" w14:textId="27602CC4" w:rsidR="00387452" w:rsidRDefault="00387452" w:rsidP="00387452">
            <w:pPr>
              <w:jc w:val="center"/>
              <w:cnfStyle w:val="000000000000" w:firstRow="0" w:lastRow="0" w:firstColumn="0" w:lastColumn="0" w:oddVBand="0" w:evenVBand="0" w:oddHBand="0" w:evenHBand="0" w:firstRowFirstColumn="0" w:firstRowLastColumn="0" w:lastRowFirstColumn="0" w:lastRowLastColumn="0"/>
            </w:pPr>
            <w:r w:rsidRPr="009E78BD">
              <w:rPr>
                <w:rFonts w:ascii="Roboto" w:hAnsi="Roboto"/>
                <w:color w:val="111111"/>
                <w:shd w:val="clear" w:color="auto" w:fill="FFFFFF"/>
              </w:rPr>
              <w:t>126</w:t>
            </w:r>
            <w:r>
              <w:rPr>
                <w:rFonts w:ascii="Roboto" w:hAnsi="Roboto"/>
                <w:color w:val="111111"/>
                <w:shd w:val="clear" w:color="auto" w:fill="FFFFFF"/>
              </w:rPr>
              <w:t xml:space="preserve"> 000</w:t>
            </w:r>
          </w:p>
        </w:tc>
      </w:tr>
    </w:tbl>
    <w:p w14:paraId="5DCFB8C7" w14:textId="77777777" w:rsidR="004B7783" w:rsidRDefault="00000000" w:rsidP="006D0C09">
      <w:r>
        <w:pict w14:anchorId="693ADB43">
          <v:rect id="_x0000_i1027" style="width:468pt;height:1.5pt" o:hralign="center" o:hrstd="t" o:hrnoshade="t" o:hr="t" fillcolor="#4472c4 [3204]" stroked="f"/>
        </w:pict>
      </w:r>
    </w:p>
    <w:p w14:paraId="1C852172" w14:textId="77777777" w:rsidR="004B7783" w:rsidRPr="005A247D" w:rsidRDefault="004B7783" w:rsidP="006D0C09">
      <w:pPr>
        <w:rPr>
          <w:sz w:val="2"/>
          <w:szCs w:val="2"/>
        </w:rPr>
      </w:pPr>
    </w:p>
    <w:p w14:paraId="09658205" w14:textId="180F1DD7" w:rsidR="004B7783" w:rsidRDefault="004B7783" w:rsidP="006D0C09">
      <w:pPr>
        <w:rPr>
          <w:rStyle w:val="qv3wpe"/>
        </w:rPr>
      </w:pPr>
      <w:r>
        <w:t xml:space="preserve">              </w:t>
      </w:r>
      <w:r w:rsidR="00E828FE" w:rsidRPr="00E828FE">
        <w:rPr>
          <w:rStyle w:val="qv3wpe"/>
          <w:highlight w:val="cyan"/>
        </w:rPr>
        <w:t xml:space="preserve">4 </w:t>
      </w:r>
      <w:r w:rsidR="00E828FE" w:rsidRPr="00E828FE">
        <w:rPr>
          <w:highlight w:val="cyan"/>
        </w:rPr>
        <w:t>000</w:t>
      </w:r>
      <w:r w:rsidR="00E828FE" w:rsidRPr="00E828FE">
        <w:rPr>
          <w:rStyle w:val="qv3wpe"/>
          <w:highlight w:val="cyan"/>
        </w:rPr>
        <w:t xml:space="preserve"> 000</w:t>
      </w:r>
      <w:r>
        <w:rPr>
          <w:rStyle w:val="qv3wpe"/>
        </w:rPr>
        <w:t> : à partir de cette valeur le calcul devient faux</w:t>
      </w:r>
      <w:r w:rsidR="00E828FE">
        <w:rPr>
          <w:rStyle w:val="qv3wpe"/>
        </w:rPr>
        <w:t xml:space="preserve"> pour être plus précis c’est à partir de </w:t>
      </w:r>
      <w:r w:rsidR="00E828FE" w:rsidRPr="00E828FE">
        <w:rPr>
          <w:rStyle w:val="qv3wpe"/>
        </w:rPr>
        <w:t>2 097 15</w:t>
      </w:r>
      <w:r w:rsidR="00E828FE">
        <w:rPr>
          <w:rStyle w:val="qv3wpe"/>
        </w:rPr>
        <w:t>3</w:t>
      </w:r>
      <w:r>
        <w:rPr>
          <w:rStyle w:val="qv3wpe"/>
        </w:rPr>
        <w:t xml:space="preserve">, probablement à cause du </w:t>
      </w:r>
      <w:proofErr w:type="spellStart"/>
      <w:r>
        <w:rPr>
          <w:rStyle w:val="qv3wpe"/>
        </w:rPr>
        <w:t>overflow</w:t>
      </w:r>
      <w:proofErr w:type="spellEnd"/>
      <w:r w:rsidR="00E828FE">
        <w:rPr>
          <w:rStyle w:val="qv3wpe"/>
        </w:rPr>
        <w:t xml:space="preserve"> avec les </w:t>
      </w:r>
      <w:proofErr w:type="spellStart"/>
      <w:r w:rsidR="00E828FE">
        <w:rPr>
          <w:rStyle w:val="qv3wpe"/>
        </w:rPr>
        <w:t>floats</w:t>
      </w:r>
      <w:proofErr w:type="spellEnd"/>
      <w:r w:rsidR="00E828FE">
        <w:rPr>
          <w:rStyle w:val="qv3wpe"/>
        </w:rPr>
        <w:t xml:space="preserve"> comme dans le TP précèdent</w:t>
      </w:r>
      <w:r>
        <w:rPr>
          <w:rStyle w:val="qv3wpe"/>
        </w:rPr>
        <w:t>.</w:t>
      </w:r>
    </w:p>
    <w:p w14:paraId="6204C337" w14:textId="29ADEA9F" w:rsidR="004B7783" w:rsidRPr="004B7783" w:rsidRDefault="004B7783" w:rsidP="004B7783">
      <w:pPr>
        <w:ind w:firstLine="708"/>
        <w:rPr>
          <w:rStyle w:val="qv3wpe"/>
        </w:rPr>
      </w:pPr>
      <w:r w:rsidRPr="004B7783">
        <w:rPr>
          <w:rStyle w:val="qv3wpe"/>
        </w:rPr>
        <w:t xml:space="preserve">Les temps d’exécution du REDUCE pour calculer la somme des éléments d’un tableau et celui pour calculer la somme des carrés avec un unique </w:t>
      </w:r>
      <w:proofErr w:type="spellStart"/>
      <w:r w:rsidRPr="004B7783">
        <w:rPr>
          <w:rStyle w:val="qv3wpe"/>
        </w:rPr>
        <w:t>transform_reduce</w:t>
      </w:r>
      <w:proofErr w:type="spellEnd"/>
      <w:r w:rsidRPr="004B7783">
        <w:rPr>
          <w:rStyle w:val="qv3wpe"/>
        </w:rPr>
        <w:t>, sont à peu près équivalents. Parfois l’un est plus rapide que l’autre et inversement.</w:t>
      </w:r>
    </w:p>
    <w:p w14:paraId="00247C2F" w14:textId="15B85AF6" w:rsidR="00323C63" w:rsidRDefault="004B7783" w:rsidP="00C8211A">
      <w:pPr>
        <w:ind w:firstLine="708"/>
      </w:pPr>
      <w:r w:rsidRPr="004B7783">
        <w:rPr>
          <w:rStyle w:val="qv3wpe"/>
        </w:rPr>
        <w:t>Pour le REDUCE non optimisé pour calculer la somme des carrés des éléments d’un tableau avec l’utilisation d’un transform puis d’un reduce, j’observe que le temps d’exécution est environ 10 fois plus lent que les deux autres REDUCE. C’est normal puisque je parcours deux fois le tableau et que j’additionne le temps d’exécution d’un MAP pour calculer le carré des éléments d’un tableau et d’un REDUCE pour calculer la somme des éléments d’un tableau.</w:t>
      </w:r>
      <w:r>
        <w:rPr>
          <w:rStyle w:val="qv3wpe"/>
        </w:rPr>
        <w:t xml:space="preserve"> </w:t>
      </w:r>
      <w:r w:rsidR="006D0C09">
        <w:br w:type="page"/>
      </w:r>
    </w:p>
    <w:p w14:paraId="5C3003E5" w14:textId="77777777" w:rsidR="00323C63" w:rsidRDefault="00323C63" w:rsidP="00323C63">
      <w:pPr>
        <w:pStyle w:val="Titre1"/>
      </w:pPr>
      <w:bookmarkStart w:id="6" w:name="_Toc93249900"/>
      <w:bookmarkStart w:id="7" w:name="_Toc157017805"/>
      <w:bookmarkStart w:id="8" w:name="_Toc158154558"/>
      <w:r>
        <w:lastRenderedPageBreak/>
        <w:t>Exercice 3</w:t>
      </w:r>
      <w:bookmarkEnd w:id="6"/>
      <w:bookmarkEnd w:id="7"/>
      <w:bookmarkEnd w:id="8"/>
    </w:p>
    <w:p w14:paraId="39125390" w14:textId="77777777" w:rsidR="00323C63" w:rsidRDefault="00000000" w:rsidP="00323C63">
      <w:r>
        <w:pict w14:anchorId="11FA8B89">
          <v:rect id="_x0000_i1028" style="width:468pt;height:1.5pt" o:hralign="center" o:hrstd="t" o:hrnoshade="t" o:hr="t" fillcolor="#4472c4 [3204]" stroked="f"/>
        </w:pict>
      </w:r>
    </w:p>
    <w:tbl>
      <w:tblPr>
        <w:tblStyle w:val="TableauGrille1Clair-Accentuation5"/>
        <w:tblW w:w="9818" w:type="dxa"/>
        <w:tblInd w:w="0" w:type="dxa"/>
        <w:tblLook w:val="04A0" w:firstRow="1" w:lastRow="0" w:firstColumn="1" w:lastColumn="0" w:noHBand="0" w:noVBand="1"/>
      </w:tblPr>
      <w:tblGrid>
        <w:gridCol w:w="2568"/>
        <w:gridCol w:w="3544"/>
        <w:gridCol w:w="3706"/>
      </w:tblGrid>
      <w:tr w:rsidR="00B85C88" w14:paraId="3EBDDF9F" w14:textId="77777777" w:rsidTr="00B85C88">
        <w:trPr>
          <w:cnfStyle w:val="100000000000" w:firstRow="1" w:lastRow="0" w:firstColumn="0" w:lastColumn="0" w:oddVBand="0" w:evenVBand="0" w:oddHBand="0" w:evenHBand="0" w:firstRowFirstColumn="0" w:firstRowLastColumn="0" w:lastRowFirstColumn="0" w:lastRowLastColumn="0"/>
          <w:trHeight w:val="1351"/>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8583463" w14:textId="77777777" w:rsidR="00B85C88" w:rsidRDefault="00B85C88">
            <w:pPr>
              <w:jc w:val="center"/>
            </w:pPr>
            <w:r>
              <w:t>Taille des tableaux</w:t>
            </w:r>
          </w:p>
        </w:tc>
        <w:tc>
          <w:tcPr>
            <w:tcW w:w="354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ADE8DA9" w14:textId="77777777" w:rsidR="00B85C88" w:rsidRPr="00B85C88" w:rsidRDefault="00B85C88">
            <w:pPr>
              <w:jc w:val="center"/>
              <w:cnfStyle w:val="100000000000" w:firstRow="1" w:lastRow="0" w:firstColumn="0" w:lastColumn="0" w:oddVBand="0" w:evenVBand="0" w:oddHBand="0" w:evenHBand="0" w:firstRowFirstColumn="0" w:firstRowLastColumn="0" w:lastRowFirstColumn="0" w:lastRowLastColumn="0"/>
              <w:rPr>
                <w:lang w:val="fr-FR"/>
              </w:rPr>
            </w:pPr>
            <w:r w:rsidRPr="00B85C88">
              <w:rPr>
                <w:lang w:val="fr-FR"/>
              </w:rPr>
              <w:t>Moyenne du temps d’exécution d’un MAP avec découpage fixe par bloc pour calculer le carré des éléments d’un tableau (</w:t>
            </w:r>
            <w:r w:rsidRPr="00B85C88">
              <w:rPr>
                <w:rStyle w:val="lrzxr"/>
                <w:lang w:val="fr-FR"/>
              </w:rPr>
              <w:t>µ</w:t>
            </w:r>
            <w:r w:rsidRPr="00B85C88">
              <w:rPr>
                <w:lang w:val="fr-FR"/>
              </w:rPr>
              <w:t>s)</w:t>
            </w:r>
          </w:p>
        </w:tc>
        <w:tc>
          <w:tcPr>
            <w:tcW w:w="370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6ED621D" w14:textId="77777777" w:rsidR="00B85C88" w:rsidRPr="00B85C88" w:rsidRDefault="00B85C88">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B85C88">
              <w:rPr>
                <w:lang w:val="fr-FR"/>
              </w:rPr>
              <w:t>Moyenne du temps d’exécution d’un MAP avec découpage fixe par bloc pour calculer l’addition des éléments de deux tableaux (</w:t>
            </w:r>
            <w:r w:rsidRPr="00B85C88">
              <w:rPr>
                <w:rStyle w:val="lrzxr"/>
                <w:lang w:val="fr-FR"/>
              </w:rPr>
              <w:t>µ</w:t>
            </w:r>
            <w:r w:rsidRPr="00B85C88">
              <w:rPr>
                <w:lang w:val="fr-FR"/>
              </w:rPr>
              <w:t>s)</w:t>
            </w:r>
          </w:p>
        </w:tc>
      </w:tr>
      <w:tr w:rsidR="00B85C88" w14:paraId="767E34BB" w14:textId="77777777" w:rsidTr="00B85C88">
        <w:trPr>
          <w:trHeight w:val="198"/>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538A477" w14:textId="113BDA52" w:rsidR="00B85C88" w:rsidRDefault="00B85C88" w:rsidP="00B85C88">
            <w:pPr>
              <w:jc w:val="center"/>
            </w:pPr>
            <w:r>
              <w:t>1 024</w:t>
            </w:r>
          </w:p>
        </w:tc>
        <w:tc>
          <w:tcPr>
            <w:tcW w:w="3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90A2A92" w14:textId="48B90CC4"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t>29</w:t>
            </w:r>
          </w:p>
        </w:tc>
        <w:tc>
          <w:tcPr>
            <w:tcW w:w="370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60FE580" w14:textId="6AAB0587"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t>26</w:t>
            </w:r>
          </w:p>
        </w:tc>
      </w:tr>
      <w:tr w:rsidR="00B85C88" w14:paraId="243D0995" w14:textId="77777777" w:rsidTr="00B85C88">
        <w:trPr>
          <w:trHeight w:val="254"/>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2B9CE43" w14:textId="785616E8" w:rsidR="00B85C88" w:rsidRDefault="00B85C88" w:rsidP="00B85C88">
            <w:pPr>
              <w:jc w:val="center"/>
              <w:rPr>
                <w:rFonts w:asciiTheme="majorHAnsi" w:eastAsiaTheme="majorEastAsia" w:hAnsiTheme="majorHAnsi" w:cstheme="majorBidi"/>
                <w:color w:val="2F5496" w:themeColor="accent1" w:themeShade="BF"/>
                <w:sz w:val="32"/>
                <w:szCs w:val="32"/>
              </w:rPr>
            </w:pPr>
            <w:r>
              <w:rPr>
                <w:rStyle w:val="qv3wpe"/>
              </w:rPr>
              <w:t>16</w:t>
            </w:r>
            <w:r>
              <w:t xml:space="preserve"> </w:t>
            </w:r>
            <w:r>
              <w:rPr>
                <w:rStyle w:val="qv3wpe"/>
              </w:rPr>
              <w:t>000</w:t>
            </w:r>
          </w:p>
        </w:tc>
        <w:tc>
          <w:tcPr>
            <w:tcW w:w="3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2AC293" w14:textId="7E4358AB"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t>36</w:t>
            </w:r>
          </w:p>
        </w:tc>
        <w:tc>
          <w:tcPr>
            <w:tcW w:w="370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C7739E6" w14:textId="37A52F4C"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t>37</w:t>
            </w:r>
          </w:p>
        </w:tc>
      </w:tr>
      <w:tr w:rsidR="00B85C88" w14:paraId="65AA4264" w14:textId="77777777" w:rsidTr="00B85C88">
        <w:trPr>
          <w:trHeight w:val="254"/>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A55F1C" w14:textId="65A28C8D" w:rsidR="00B85C88" w:rsidRDefault="00B85C88" w:rsidP="00B85C88">
            <w:pPr>
              <w:jc w:val="center"/>
              <w:rPr>
                <w:rFonts w:asciiTheme="majorHAnsi" w:eastAsiaTheme="majorEastAsia" w:hAnsiTheme="majorHAnsi" w:cstheme="majorBidi"/>
                <w:color w:val="2F5496" w:themeColor="accent1" w:themeShade="BF"/>
                <w:sz w:val="32"/>
                <w:szCs w:val="32"/>
              </w:rPr>
            </w:pPr>
            <w:r w:rsidRPr="00B85C88">
              <w:rPr>
                <w:rStyle w:val="qv3wpe"/>
              </w:rPr>
              <w:t>200</w:t>
            </w:r>
            <w:r w:rsidRPr="00B85C88">
              <w:t xml:space="preserve"> </w:t>
            </w:r>
            <w:r w:rsidRPr="00B85C88">
              <w:rPr>
                <w:rStyle w:val="qv3wpe"/>
              </w:rPr>
              <w:t>00</w:t>
            </w:r>
            <w:r w:rsidRPr="00B85C88">
              <w:t>0</w:t>
            </w:r>
          </w:p>
        </w:tc>
        <w:tc>
          <w:tcPr>
            <w:tcW w:w="3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73EA809" w14:textId="77009771"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t>76</w:t>
            </w:r>
          </w:p>
        </w:tc>
        <w:tc>
          <w:tcPr>
            <w:tcW w:w="370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9C14C91" w14:textId="6C766766"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t>84</w:t>
            </w:r>
          </w:p>
        </w:tc>
      </w:tr>
      <w:tr w:rsidR="00B85C88" w14:paraId="4AD1EC1F" w14:textId="77777777" w:rsidTr="00B85C88">
        <w:trPr>
          <w:trHeight w:val="269"/>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FC1D988" w14:textId="23068F44" w:rsidR="00B85C88" w:rsidRDefault="00B85C88" w:rsidP="00B85C88">
            <w:pPr>
              <w:jc w:val="center"/>
              <w:rPr>
                <w:rFonts w:asciiTheme="majorHAnsi" w:eastAsiaTheme="majorEastAsia" w:hAnsiTheme="majorHAnsi" w:cstheme="majorBidi"/>
                <w:color w:val="2F5496" w:themeColor="accent1" w:themeShade="BF"/>
                <w:sz w:val="32"/>
                <w:szCs w:val="32"/>
              </w:rPr>
            </w:pPr>
            <w:r>
              <w:rPr>
                <w:rStyle w:val="qv3wpe"/>
              </w:rPr>
              <w:t xml:space="preserve">4 </w:t>
            </w:r>
            <w:r>
              <w:t>000</w:t>
            </w:r>
            <w:r>
              <w:rPr>
                <w:rStyle w:val="qv3wpe"/>
              </w:rPr>
              <w:t xml:space="preserve"> </w:t>
            </w:r>
            <w:r>
              <w:t>0</w:t>
            </w:r>
            <w:r>
              <w:rPr>
                <w:rStyle w:val="qv3wpe"/>
              </w:rPr>
              <w:t>00</w:t>
            </w:r>
          </w:p>
        </w:tc>
        <w:tc>
          <w:tcPr>
            <w:tcW w:w="3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C32320" w14:textId="3C3B91A9"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2</w:t>
            </w:r>
            <w:r>
              <w:t xml:space="preserve"> </w:t>
            </w:r>
            <w:r w:rsidRPr="00B85C88">
              <w:t>026</w:t>
            </w:r>
          </w:p>
        </w:tc>
        <w:tc>
          <w:tcPr>
            <w:tcW w:w="370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B2771F9" w14:textId="544FDD88"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2</w:t>
            </w:r>
            <w:r>
              <w:t xml:space="preserve"> </w:t>
            </w:r>
            <w:r w:rsidRPr="00B85C88">
              <w:t>901</w:t>
            </w:r>
          </w:p>
        </w:tc>
      </w:tr>
      <w:tr w:rsidR="00B85C88" w14:paraId="56A69B80" w14:textId="77777777" w:rsidTr="00B85C88">
        <w:trPr>
          <w:trHeight w:val="254"/>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25C36C1" w14:textId="258DC787" w:rsidR="00B85C88" w:rsidRDefault="00B85C88" w:rsidP="00B85C88">
            <w:pPr>
              <w:jc w:val="center"/>
              <w:rPr>
                <w:rFonts w:asciiTheme="majorHAnsi" w:eastAsiaTheme="majorEastAsia" w:hAnsiTheme="majorHAnsi" w:cstheme="majorBidi"/>
                <w:color w:val="2F5496" w:themeColor="accent1" w:themeShade="BF"/>
                <w:sz w:val="32"/>
                <w:szCs w:val="32"/>
              </w:rPr>
            </w:pPr>
            <w:r>
              <w:rPr>
                <w:rStyle w:val="qv3wpe"/>
              </w:rPr>
              <w:t>80 0</w:t>
            </w:r>
            <w:r>
              <w:t>00 000</w:t>
            </w:r>
          </w:p>
        </w:tc>
        <w:tc>
          <w:tcPr>
            <w:tcW w:w="3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6AD6D9E" w14:textId="71FE0DB7"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37</w:t>
            </w:r>
            <w:r>
              <w:t xml:space="preserve"> </w:t>
            </w:r>
            <w:r w:rsidRPr="00B85C88">
              <w:t>673</w:t>
            </w:r>
          </w:p>
        </w:tc>
        <w:tc>
          <w:tcPr>
            <w:tcW w:w="370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65328A1" w14:textId="560AA8E4"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53</w:t>
            </w:r>
            <w:r>
              <w:t xml:space="preserve"> </w:t>
            </w:r>
            <w:r w:rsidRPr="00B85C88">
              <w:t>101</w:t>
            </w:r>
          </w:p>
        </w:tc>
      </w:tr>
      <w:tr w:rsidR="00B85C88" w14:paraId="0561BFB6" w14:textId="77777777" w:rsidTr="00B85C88">
        <w:trPr>
          <w:trHeight w:val="254"/>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0A864D3" w14:textId="5F85BD35" w:rsidR="00B85C88" w:rsidRDefault="00B85C88" w:rsidP="00B85C88">
            <w:pPr>
              <w:jc w:val="center"/>
              <w:rPr>
                <w:rFonts w:asciiTheme="majorHAnsi" w:eastAsiaTheme="majorEastAsia" w:hAnsiTheme="majorHAnsi" w:cstheme="majorBidi"/>
                <w:color w:val="2F5496" w:themeColor="accent1" w:themeShade="BF"/>
                <w:sz w:val="32"/>
                <w:szCs w:val="32"/>
              </w:rPr>
            </w:pPr>
            <w:r>
              <w:rPr>
                <w:rStyle w:val="qv3wpe"/>
              </w:rPr>
              <w:t>20</w:t>
            </w:r>
            <w:r>
              <w:t>0 000 000</w:t>
            </w:r>
          </w:p>
        </w:tc>
        <w:tc>
          <w:tcPr>
            <w:tcW w:w="3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730DEFF" w14:textId="4BE6B71B"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94</w:t>
            </w:r>
            <w:r>
              <w:t xml:space="preserve"> </w:t>
            </w:r>
            <w:r w:rsidRPr="00B85C88">
              <w:t>862</w:t>
            </w:r>
          </w:p>
        </w:tc>
        <w:tc>
          <w:tcPr>
            <w:tcW w:w="370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8E7CF80" w14:textId="516A79FF"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127</w:t>
            </w:r>
            <w:r>
              <w:t xml:space="preserve"> 000</w:t>
            </w:r>
          </w:p>
        </w:tc>
      </w:tr>
      <w:tr w:rsidR="00B85C88" w14:paraId="058E125C" w14:textId="77777777" w:rsidTr="00B85C88">
        <w:trPr>
          <w:trHeight w:val="50"/>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2C6B31A" w14:textId="0EF25E13" w:rsidR="00B85C88" w:rsidRDefault="00B85C88" w:rsidP="00B85C88">
            <w:pPr>
              <w:jc w:val="center"/>
              <w:rPr>
                <w:rStyle w:val="qv3wpe"/>
              </w:rPr>
            </w:pPr>
            <w:r>
              <w:t>30</w:t>
            </w:r>
            <w:r>
              <w:rPr>
                <w:rStyle w:val="qv3wpe"/>
              </w:rPr>
              <w:t xml:space="preserve">0 000 </w:t>
            </w:r>
            <w:r>
              <w:t>0</w:t>
            </w:r>
            <w:r>
              <w:rPr>
                <w:rStyle w:val="qv3wpe"/>
              </w:rPr>
              <w:t>00</w:t>
            </w:r>
          </w:p>
        </w:tc>
        <w:tc>
          <w:tcPr>
            <w:tcW w:w="3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D1D557" w14:textId="560C56A1"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144</w:t>
            </w:r>
            <w:r>
              <w:t xml:space="preserve"> 000</w:t>
            </w:r>
          </w:p>
        </w:tc>
        <w:tc>
          <w:tcPr>
            <w:tcW w:w="370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BF27633" w14:textId="71D48C48"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187</w:t>
            </w:r>
            <w:r>
              <w:t xml:space="preserve"> 000</w:t>
            </w:r>
          </w:p>
        </w:tc>
      </w:tr>
      <w:tr w:rsidR="00B85C88" w14:paraId="54792932" w14:textId="77777777" w:rsidTr="00B85C88">
        <w:trPr>
          <w:trHeight w:val="254"/>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EEAB1D0" w14:textId="2C2DAD36" w:rsidR="00B85C88" w:rsidRDefault="00B85C88" w:rsidP="00B85C88">
            <w:pPr>
              <w:jc w:val="center"/>
              <w:rPr>
                <w:rStyle w:val="qv3wpe"/>
              </w:rPr>
            </w:pPr>
            <w:r>
              <w:t>500 000 000</w:t>
            </w:r>
          </w:p>
        </w:tc>
        <w:tc>
          <w:tcPr>
            <w:tcW w:w="35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CB43C25" w14:textId="54BB57A4"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257</w:t>
            </w:r>
            <w:r>
              <w:t xml:space="preserve"> 000</w:t>
            </w:r>
          </w:p>
        </w:tc>
        <w:tc>
          <w:tcPr>
            <w:tcW w:w="370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745181" w14:textId="47908D52" w:rsidR="00B85C88" w:rsidRDefault="00B85C88" w:rsidP="00B85C88">
            <w:pPr>
              <w:jc w:val="center"/>
              <w:cnfStyle w:val="000000000000" w:firstRow="0" w:lastRow="0" w:firstColumn="0" w:lastColumn="0" w:oddVBand="0" w:evenVBand="0" w:oddHBand="0" w:evenHBand="0" w:firstRowFirstColumn="0" w:firstRowLastColumn="0" w:lastRowFirstColumn="0" w:lastRowLastColumn="0"/>
            </w:pPr>
            <w:r w:rsidRPr="00B85C88">
              <w:t>334</w:t>
            </w:r>
            <w:r>
              <w:t xml:space="preserve"> 000</w:t>
            </w:r>
          </w:p>
        </w:tc>
      </w:tr>
    </w:tbl>
    <w:p w14:paraId="75227FAE" w14:textId="1549E190" w:rsidR="000E59B2" w:rsidRPr="000E59B2" w:rsidRDefault="000E59B2" w:rsidP="000E59B2">
      <w:pPr>
        <w:pStyle w:val="NormalWeb"/>
        <w:shd w:val="clear" w:color="auto" w:fill="FFFFFF"/>
        <w:spacing w:after="0"/>
        <w:ind w:firstLine="708"/>
        <w:jc w:val="both"/>
        <w:rPr>
          <w:rFonts w:asciiTheme="minorHAnsi" w:hAnsiTheme="minorHAnsi" w:cstheme="minorHAnsi"/>
        </w:rPr>
      </w:pPr>
      <w:r w:rsidRPr="000E59B2">
        <w:rPr>
          <w:rFonts w:asciiTheme="minorHAnsi" w:hAnsiTheme="minorHAnsi" w:cstheme="minorHAnsi"/>
        </w:rPr>
        <w:t>P</w:t>
      </w:r>
      <w:r>
        <w:rPr>
          <w:rFonts w:asciiTheme="minorHAnsi" w:hAnsiTheme="minorHAnsi" w:cstheme="minorHAnsi"/>
        </w:rPr>
        <w:t>o</w:t>
      </w:r>
      <w:r w:rsidRPr="000E59B2">
        <w:rPr>
          <w:rFonts w:asciiTheme="minorHAnsi" w:hAnsiTheme="minorHAnsi" w:cstheme="minorHAnsi"/>
        </w:rPr>
        <w:t>ur des tableaux de petite taille, le temps d’exécution est significativement plus long avec ma version de la fonction transform par rapport à la version standard de C++. Cependant, lorsque la taille des valeurs augmente, on observe que le temps d’exécution pour le calcul du carré et pour l’addition devient comparable à celui de la fonction de la bibliothèque standard de C++.</w:t>
      </w:r>
    </w:p>
    <w:p w14:paraId="76219071" w14:textId="5C2EE866" w:rsidR="000E59B2" w:rsidRPr="000E59B2" w:rsidRDefault="000E59B2" w:rsidP="000E59B2">
      <w:pPr>
        <w:pStyle w:val="NormalWeb"/>
        <w:shd w:val="clear" w:color="auto" w:fill="FFFFFF"/>
        <w:spacing w:after="0"/>
        <w:ind w:firstLine="708"/>
        <w:jc w:val="both"/>
        <w:rPr>
          <w:rFonts w:asciiTheme="minorHAnsi" w:hAnsiTheme="minorHAnsi" w:cstheme="minorHAnsi"/>
        </w:rPr>
      </w:pPr>
      <w:r w:rsidRPr="000E59B2">
        <w:rPr>
          <w:rFonts w:asciiTheme="minorHAnsi" w:hAnsiTheme="minorHAnsi" w:cstheme="minorHAnsi"/>
        </w:rPr>
        <w:t>Cela suggère que ma version de la fonction transform avec un découpage fixe par bloc est bien adaptée pour les grands tableaux. Pour les petits tableaux, la fonction transform de la librairie standard reste la meilleure option car elle est optimisée pour toute taille de tableau. Je suppose que cette fonction choisit automatiquement le nombre de threads à lancer en fonction de la taille du tableau. Ainsi, si le tableau est petit, la fonction lance un petit nombre de threads et si le tableau est grand, alors la fonction lance le maximum de threads disponible.</w:t>
      </w:r>
    </w:p>
    <w:p w14:paraId="20556469" w14:textId="3051C8E6" w:rsidR="006B4FF7" w:rsidRDefault="000E59B2" w:rsidP="00D96271">
      <w:pPr>
        <w:pStyle w:val="NormalWeb"/>
        <w:shd w:val="clear" w:color="auto" w:fill="FFFFFF"/>
        <w:spacing w:before="0" w:beforeAutospacing="0" w:after="0" w:afterAutospacing="0"/>
        <w:ind w:firstLine="708"/>
        <w:jc w:val="both"/>
        <w:rPr>
          <w:rFonts w:asciiTheme="minorHAnsi" w:hAnsiTheme="minorHAnsi" w:cstheme="minorHAnsi"/>
        </w:rPr>
      </w:pPr>
      <w:r>
        <w:rPr>
          <w:rFonts w:asciiTheme="minorHAnsi" w:hAnsiTheme="minorHAnsi" w:cstheme="minorHAnsi"/>
        </w:rPr>
        <w:t>I</w:t>
      </w:r>
      <w:r w:rsidRPr="000E59B2">
        <w:rPr>
          <w:rFonts w:asciiTheme="minorHAnsi" w:hAnsiTheme="minorHAnsi" w:cstheme="minorHAnsi"/>
        </w:rPr>
        <w:t>l serait intéressant d’explorer le découpage fixe par modulo. Bien que je n’aie pas testé cette méthode, elle pourrait offrir des avantages en termes de distribution de charge, surtout dans les cas où la charge de travail n’est pas uniformément répartie. Cela pourrait potentiellement améliorer les performances, en particulier pour les grands tableaux</w:t>
      </w:r>
      <w:r w:rsidR="00D96271">
        <w:rPr>
          <w:rFonts w:asciiTheme="minorHAnsi" w:hAnsiTheme="minorHAnsi" w:cstheme="minorHAnsi"/>
        </w:rPr>
        <w:t>, le code pourrait ressembler à ça :</w:t>
      </w:r>
    </w:p>
    <w:p w14:paraId="4F6D7EAF" w14:textId="6F8C09D6" w:rsidR="00D96271" w:rsidRDefault="00D96271" w:rsidP="00D9627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F8E6D"/>
          <w:sz w:val="20"/>
          <w:szCs w:val="20"/>
          <w:lang w:val="en-GB" w:eastAsia="fr-FR"/>
        </w:rPr>
      </w:pPr>
      <w:r w:rsidRPr="00D96271">
        <w:rPr>
          <w:rFonts w:ascii="Courier New" w:eastAsia="Times New Roman" w:hAnsi="Courier New" w:cs="Courier New"/>
          <w:color w:val="BCBEC4"/>
          <w:sz w:val="20"/>
          <w:szCs w:val="20"/>
          <w:lang w:eastAsia="fr-FR"/>
        </w:rPr>
        <w:tab/>
      </w:r>
      <w:r>
        <w:rPr>
          <w:rFonts w:ascii="Courier New" w:eastAsia="Times New Roman" w:hAnsi="Courier New" w:cs="Courier New"/>
          <w:color w:val="BCBEC4"/>
          <w:sz w:val="20"/>
          <w:szCs w:val="20"/>
          <w:lang w:val="en-GB" w:eastAsia="fr-FR"/>
        </w:rPr>
        <w:t>================= first</w:t>
      </w:r>
      <w:r w:rsidRPr="00D96271">
        <w:rPr>
          <w:rFonts w:ascii="Courier New" w:eastAsia="Times New Roman" w:hAnsi="Courier New" w:cs="Courier New"/>
          <w:color w:val="BCBEC4"/>
          <w:sz w:val="20"/>
          <w:szCs w:val="20"/>
          <w:lang w:val="en-GB" w:eastAsia="fr-FR"/>
        </w:rPr>
        <w:t xml:space="preserve"> versio</w:t>
      </w:r>
      <w:r>
        <w:rPr>
          <w:rFonts w:ascii="Courier New" w:eastAsia="Times New Roman" w:hAnsi="Courier New" w:cs="Courier New"/>
          <w:color w:val="BCBEC4"/>
          <w:sz w:val="20"/>
          <w:szCs w:val="20"/>
          <w:lang w:val="en-GB" w:eastAsia="fr-FR"/>
        </w:rPr>
        <w:t>n =================</w:t>
      </w:r>
    </w:p>
    <w:p w14:paraId="02CCED18" w14:textId="5814CBDA" w:rsidR="00D96271" w:rsidRDefault="00D96271" w:rsidP="00D96271">
      <w:pPr>
        <w:pStyle w:val="PrformatHTML"/>
        <w:shd w:val="clear" w:color="auto" w:fill="1E1F22"/>
        <w:rPr>
          <w:color w:val="BCBEC4"/>
          <w:lang w:val="en-GB"/>
        </w:rPr>
      </w:pPr>
      <w:r w:rsidRPr="00D96271">
        <w:rPr>
          <w:color w:val="CF8E6D"/>
          <w:lang w:val="en-GB"/>
        </w:rPr>
        <w:t xml:space="preserve">for </w:t>
      </w:r>
      <w:r w:rsidRPr="00D96271">
        <w:rPr>
          <w:color w:val="BCBEC4"/>
          <w:lang w:val="en-GB"/>
        </w:rPr>
        <w:t>(</w:t>
      </w:r>
      <w:r w:rsidRPr="00D96271">
        <w:rPr>
          <w:color w:val="CF8E6D"/>
          <w:lang w:val="en-GB"/>
        </w:rPr>
        <w:t xml:space="preserve">int </w:t>
      </w:r>
      <w:r w:rsidRPr="00D96271">
        <w:rPr>
          <w:color w:val="BCBEC4"/>
          <w:lang w:val="en-GB"/>
        </w:rPr>
        <w:t xml:space="preserve">i = </w:t>
      </w:r>
      <w:r w:rsidRPr="00D96271">
        <w:rPr>
          <w:color w:val="2AACB8"/>
          <w:lang w:val="en-GB"/>
        </w:rPr>
        <w:t>0</w:t>
      </w:r>
      <w:r w:rsidRPr="00D96271">
        <w:rPr>
          <w:color w:val="BCBEC4"/>
          <w:lang w:val="en-GB"/>
        </w:rPr>
        <w:t>; i &lt; nbTasks; ++i) {</w:t>
      </w:r>
      <w:r w:rsidRPr="00D96271">
        <w:rPr>
          <w:color w:val="BCBEC4"/>
          <w:lang w:val="en-GB"/>
        </w:rPr>
        <w:br/>
        <w:t xml:space="preserve">    </w:t>
      </w:r>
      <w:proofErr w:type="gramStart"/>
      <w:r w:rsidRPr="00D96271">
        <w:rPr>
          <w:color w:val="BCBEC4"/>
          <w:lang w:val="en-GB"/>
        </w:rPr>
        <w:t>futures.emplace</w:t>
      </w:r>
      <w:proofErr w:type="gramEnd"/>
      <w:r w:rsidRPr="00D96271">
        <w:rPr>
          <w:color w:val="BCBEC4"/>
          <w:lang w:val="en-GB"/>
        </w:rPr>
        <w:t>_back([i, nbTasks, fullSize, aBegin, oBegin, functor] () {</w:t>
      </w:r>
      <w:r w:rsidRPr="00D96271">
        <w:rPr>
          <w:color w:val="BCBEC4"/>
          <w:lang w:val="en-GB"/>
        </w:rPr>
        <w:br/>
        <w:t xml:space="preserve">        </w:t>
      </w:r>
      <w:r w:rsidRPr="00D96271">
        <w:rPr>
          <w:color w:val="CF8E6D"/>
          <w:lang w:val="en-GB"/>
        </w:rPr>
        <w:t xml:space="preserve">for </w:t>
      </w:r>
      <w:r w:rsidRPr="00D96271">
        <w:rPr>
          <w:color w:val="BCBEC4"/>
          <w:lang w:val="en-GB"/>
        </w:rPr>
        <w:t>(</w:t>
      </w:r>
      <w:r w:rsidRPr="00D96271">
        <w:rPr>
          <w:color w:val="CF8E6D"/>
          <w:lang w:val="en-GB"/>
        </w:rPr>
        <w:t xml:space="preserve">int </w:t>
      </w:r>
      <w:r w:rsidRPr="00D96271">
        <w:rPr>
          <w:color w:val="BCBEC4"/>
          <w:lang w:val="en-GB"/>
        </w:rPr>
        <w:t>iter = i ; iter</w:t>
      </w:r>
      <w:r w:rsidR="00E70D08">
        <w:rPr>
          <w:color w:val="BCBEC4"/>
          <w:lang w:val="en-GB"/>
        </w:rPr>
        <w:t xml:space="preserve"> </w:t>
      </w:r>
      <w:r w:rsidRPr="00D96271">
        <w:rPr>
          <w:color w:val="BCBEC4"/>
          <w:lang w:val="en-GB"/>
        </w:rPr>
        <w:t>&lt; fullSize ; iter += nbTasks)</w:t>
      </w:r>
      <w:r w:rsidRPr="00D96271">
        <w:rPr>
          <w:color w:val="BCBEC4"/>
          <w:lang w:val="en-GB"/>
        </w:rPr>
        <w:br/>
        <w:t xml:space="preserve">            oBegin[iter] =</w:t>
      </w:r>
      <w:r w:rsidR="00E70D08">
        <w:rPr>
          <w:color w:val="BCBEC4"/>
          <w:lang w:val="en-GB"/>
        </w:rPr>
        <w:t xml:space="preserve"> </w:t>
      </w:r>
      <w:r w:rsidRPr="00D96271">
        <w:rPr>
          <w:color w:val="BCBEC4"/>
          <w:lang w:val="en-GB"/>
        </w:rPr>
        <w:t>functor(aBegin[iter]);</w:t>
      </w:r>
      <w:r w:rsidRPr="00D96271">
        <w:rPr>
          <w:color w:val="BCBEC4"/>
          <w:lang w:val="en-GB"/>
        </w:rPr>
        <w:br/>
        <w:t xml:space="preserve">        }</w:t>
      </w:r>
      <w:r w:rsidRPr="00D96271">
        <w:rPr>
          <w:color w:val="BCBEC4"/>
          <w:lang w:val="en-GB"/>
        </w:rPr>
        <w:br/>
        <w:t xml:space="preserve">    )</w:t>
      </w:r>
      <w:r w:rsidRPr="00D96271">
        <w:rPr>
          <w:color w:val="BCBEC4"/>
          <w:lang w:val="en-GB"/>
        </w:rPr>
        <w:br/>
        <w:t>};</w:t>
      </w:r>
    </w:p>
    <w:p w14:paraId="61A73912" w14:textId="6A62415D" w:rsidR="00D96271" w:rsidRDefault="00D96271" w:rsidP="00D9627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sz w:val="20"/>
          <w:szCs w:val="20"/>
          <w:lang w:val="en-GB" w:eastAsia="fr-FR"/>
        </w:rPr>
      </w:pPr>
      <w:r>
        <w:rPr>
          <w:rFonts w:ascii="Courier New" w:eastAsia="Times New Roman" w:hAnsi="Courier New" w:cs="Courier New"/>
          <w:color w:val="BCBEC4"/>
          <w:sz w:val="20"/>
          <w:szCs w:val="20"/>
          <w:lang w:val="en-GB" w:eastAsia="fr-FR"/>
        </w:rPr>
        <w:tab/>
        <w:t xml:space="preserve">================= </w:t>
      </w:r>
      <w:r w:rsidRPr="00D96271">
        <w:rPr>
          <w:rFonts w:ascii="Courier New" w:eastAsia="Times New Roman" w:hAnsi="Courier New" w:cs="Courier New"/>
          <w:color w:val="BCBEC4"/>
          <w:sz w:val="20"/>
          <w:szCs w:val="20"/>
          <w:lang w:val="en-GB" w:eastAsia="fr-FR"/>
        </w:rPr>
        <w:t>second versio</w:t>
      </w:r>
      <w:r>
        <w:rPr>
          <w:rFonts w:ascii="Courier New" w:eastAsia="Times New Roman" w:hAnsi="Courier New" w:cs="Courier New"/>
          <w:color w:val="BCBEC4"/>
          <w:sz w:val="20"/>
          <w:szCs w:val="20"/>
          <w:lang w:val="en-GB" w:eastAsia="fr-FR"/>
        </w:rPr>
        <w:t>n =================</w:t>
      </w:r>
    </w:p>
    <w:p w14:paraId="30053297" w14:textId="176BB193" w:rsidR="000E59B2" w:rsidRPr="005E00D1" w:rsidRDefault="00D96271" w:rsidP="005E00D1">
      <w:pPr>
        <w:pStyle w:val="PrformatHTML"/>
        <w:shd w:val="clear" w:color="auto" w:fill="1E1F22"/>
        <w:rPr>
          <w:color w:val="BCBEC4"/>
          <w:lang w:val="en-GB"/>
        </w:rPr>
      </w:pPr>
      <w:r w:rsidRPr="00D96271">
        <w:rPr>
          <w:color w:val="CF8E6D"/>
          <w:lang w:val="en-GB"/>
        </w:rPr>
        <w:t xml:space="preserve">for </w:t>
      </w:r>
      <w:r w:rsidRPr="00D96271">
        <w:rPr>
          <w:color w:val="BCBEC4"/>
          <w:lang w:val="en-GB"/>
        </w:rPr>
        <w:t>(</w:t>
      </w:r>
      <w:r w:rsidRPr="00D96271">
        <w:rPr>
          <w:color w:val="CF8E6D"/>
          <w:lang w:val="en-GB"/>
        </w:rPr>
        <w:t xml:space="preserve">int </w:t>
      </w:r>
      <w:r w:rsidRPr="00D96271">
        <w:rPr>
          <w:color w:val="BCBEC4"/>
          <w:lang w:val="en-GB"/>
        </w:rPr>
        <w:t xml:space="preserve">i = </w:t>
      </w:r>
      <w:r w:rsidRPr="00D96271">
        <w:rPr>
          <w:color w:val="2AACB8"/>
          <w:lang w:val="en-GB"/>
        </w:rPr>
        <w:t>0</w:t>
      </w:r>
      <w:r w:rsidRPr="00D96271">
        <w:rPr>
          <w:color w:val="BCBEC4"/>
          <w:lang w:val="en-GB"/>
        </w:rPr>
        <w:t>; i &lt; nbTasks; ++i) {</w:t>
      </w:r>
      <w:r w:rsidRPr="00D96271">
        <w:rPr>
          <w:color w:val="BCBEC4"/>
          <w:lang w:val="en-GB"/>
        </w:rPr>
        <w:br/>
        <w:t xml:space="preserve">    futures.emplace_back(</w:t>
      </w:r>
      <w:r w:rsidRPr="00D96271">
        <w:rPr>
          <w:color w:val="BCBEC4"/>
          <w:lang w:val="en-GB"/>
        </w:rPr>
        <w:br/>
        <w:t xml:space="preserve">            [i, nbTasks, fullSize, aBegin, bBegin, oBegin, functor] () {</w:t>
      </w:r>
      <w:r w:rsidRPr="00D96271">
        <w:rPr>
          <w:color w:val="BCBEC4"/>
          <w:lang w:val="en-GB"/>
        </w:rPr>
        <w:br/>
        <w:t xml:space="preserve">                </w:t>
      </w:r>
      <w:r w:rsidRPr="00D96271">
        <w:rPr>
          <w:color w:val="CF8E6D"/>
          <w:lang w:val="en-GB"/>
        </w:rPr>
        <w:t xml:space="preserve">for </w:t>
      </w:r>
      <w:r w:rsidRPr="00D96271">
        <w:rPr>
          <w:color w:val="BCBEC4"/>
          <w:lang w:val="en-GB"/>
        </w:rPr>
        <w:t>(</w:t>
      </w:r>
      <w:r w:rsidRPr="00D96271">
        <w:rPr>
          <w:color w:val="CF8E6D"/>
          <w:lang w:val="en-GB"/>
        </w:rPr>
        <w:t xml:space="preserve">int </w:t>
      </w:r>
      <w:r w:rsidRPr="00D96271">
        <w:rPr>
          <w:color w:val="BCBEC4"/>
          <w:lang w:val="en-GB"/>
        </w:rPr>
        <w:t>iter = i; iter &lt; fullSize; iter += nbTasks)</w:t>
      </w:r>
      <w:r w:rsidRPr="00D96271">
        <w:rPr>
          <w:color w:val="BCBEC4"/>
          <w:lang w:val="en-GB"/>
        </w:rPr>
        <w:br/>
        <w:t xml:space="preserve">                    oBegin[iter] = functor(aBegin[iter], bBegin[iter]);</w:t>
      </w:r>
      <w:r w:rsidRPr="00D96271">
        <w:rPr>
          <w:color w:val="BCBEC4"/>
          <w:lang w:val="en-GB"/>
        </w:rPr>
        <w:br/>
        <w:t xml:space="preserve">            }</w:t>
      </w:r>
      <w:r w:rsidRPr="00D96271">
        <w:rPr>
          <w:color w:val="BCBEC4"/>
          <w:lang w:val="en-GB"/>
        </w:rPr>
        <w:br/>
        <w:t xml:space="preserve">    )</w:t>
      </w:r>
      <w:r w:rsidRPr="00D96271">
        <w:rPr>
          <w:color w:val="BCBEC4"/>
          <w:lang w:val="en-GB"/>
        </w:rPr>
        <w:br/>
        <w:t>}</w:t>
      </w:r>
      <w:r w:rsidR="005E00D1">
        <w:rPr>
          <w:color w:val="BCBEC4"/>
          <w:lang w:val="en-GB"/>
        </w:rPr>
        <w:t>;</w:t>
      </w:r>
    </w:p>
    <w:p w14:paraId="07781535" w14:textId="77777777" w:rsidR="00323C63" w:rsidRDefault="00323C63" w:rsidP="00323C63">
      <w:pPr>
        <w:pStyle w:val="Titre1"/>
      </w:pPr>
      <w:bookmarkStart w:id="9" w:name="_Toc93249901"/>
      <w:bookmarkStart w:id="10" w:name="_Toc157017806"/>
      <w:bookmarkStart w:id="11" w:name="_Toc158154559"/>
      <w:r>
        <w:lastRenderedPageBreak/>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tbl>
      <w:tblPr>
        <w:tblStyle w:val="TableauGrille1Clair-Accentuation5"/>
        <w:tblW w:w="9753" w:type="dxa"/>
        <w:tblInd w:w="0" w:type="dxa"/>
        <w:tblLook w:val="04A0" w:firstRow="1" w:lastRow="0" w:firstColumn="1" w:lastColumn="0" w:noHBand="0" w:noVBand="1"/>
      </w:tblPr>
      <w:tblGrid>
        <w:gridCol w:w="2551"/>
        <w:gridCol w:w="3521"/>
        <w:gridCol w:w="3681"/>
      </w:tblGrid>
      <w:tr w:rsidR="00337F50" w14:paraId="360E3EEC" w14:textId="77777777" w:rsidTr="00337F50">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255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AB6B176" w14:textId="77777777" w:rsidR="00337F50" w:rsidRDefault="00337F50">
            <w:pPr>
              <w:jc w:val="center"/>
            </w:pPr>
            <w:r>
              <w:t>Taille des tableaux</w:t>
            </w:r>
          </w:p>
        </w:tc>
        <w:tc>
          <w:tcPr>
            <w:tcW w:w="352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DC2F5B2" w14:textId="77777777" w:rsidR="00337F50" w:rsidRPr="00337F50" w:rsidRDefault="00337F50">
            <w:pPr>
              <w:jc w:val="center"/>
              <w:cnfStyle w:val="100000000000" w:firstRow="1" w:lastRow="0" w:firstColumn="0" w:lastColumn="0" w:oddVBand="0" w:evenVBand="0" w:oddHBand="0" w:evenHBand="0" w:firstRowFirstColumn="0" w:firstRowLastColumn="0" w:lastRowFirstColumn="0" w:lastRowLastColumn="0"/>
              <w:rPr>
                <w:lang w:val="fr-FR"/>
              </w:rPr>
            </w:pPr>
            <w:r w:rsidRPr="00337F50">
              <w:rPr>
                <w:lang w:val="fr-FR"/>
              </w:rPr>
              <w:t>Moyenne du temps d’exécution d’un GATHER avec découpage fixe par bloc (</w:t>
            </w:r>
            <w:r w:rsidRPr="00337F50">
              <w:rPr>
                <w:rStyle w:val="lrzxr"/>
                <w:lang w:val="fr-FR"/>
              </w:rPr>
              <w:t>µ</w:t>
            </w:r>
            <w:r w:rsidRPr="00337F50">
              <w:rPr>
                <w:lang w:val="fr-FR"/>
              </w:rPr>
              <w:t>s)</w:t>
            </w:r>
          </w:p>
        </w:tc>
        <w:tc>
          <w:tcPr>
            <w:tcW w:w="368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B58BB34" w14:textId="77777777" w:rsidR="00337F50" w:rsidRPr="00337F50" w:rsidRDefault="00337F50">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337F50">
              <w:rPr>
                <w:lang w:val="fr-FR"/>
              </w:rPr>
              <w:t>Moyenne du temps d’exécution d’un SCATTER avec découpage fixe par bloc (</w:t>
            </w:r>
            <w:r w:rsidRPr="00337F50">
              <w:rPr>
                <w:rStyle w:val="lrzxr"/>
                <w:lang w:val="fr-FR"/>
              </w:rPr>
              <w:t>µ</w:t>
            </w:r>
            <w:r w:rsidRPr="00337F50">
              <w:rPr>
                <w:lang w:val="fr-FR"/>
              </w:rPr>
              <w:t>s)</w:t>
            </w:r>
          </w:p>
        </w:tc>
      </w:tr>
      <w:tr w:rsidR="00337F50" w14:paraId="23E21C7F" w14:textId="77777777" w:rsidTr="00337F50">
        <w:trPr>
          <w:trHeight w:val="237"/>
        </w:trPr>
        <w:tc>
          <w:tcPr>
            <w:cnfStyle w:val="001000000000" w:firstRow="0" w:lastRow="0" w:firstColumn="1" w:lastColumn="0" w:oddVBand="0" w:evenVBand="0" w:oddHBand="0" w:evenHBand="0" w:firstRowFirstColumn="0" w:firstRowLastColumn="0" w:lastRowFirstColumn="0" w:lastRowLastColumn="0"/>
            <w:tcW w:w="255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B90A2D3" w14:textId="7D4F7866" w:rsidR="00337F50" w:rsidRDefault="00337F50" w:rsidP="00337F50">
            <w:pPr>
              <w:jc w:val="center"/>
            </w:pPr>
            <w:r>
              <w:t>1 024</w:t>
            </w:r>
          </w:p>
        </w:tc>
        <w:tc>
          <w:tcPr>
            <w:tcW w:w="35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6C3503E" w14:textId="1776AF6A"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t>16</w:t>
            </w:r>
          </w:p>
        </w:tc>
        <w:tc>
          <w:tcPr>
            <w:tcW w:w="36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DEA4154" w14:textId="6FE35104"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t>32</w:t>
            </w:r>
          </w:p>
        </w:tc>
      </w:tr>
      <w:tr w:rsidR="00337F50" w14:paraId="4ED94C55" w14:textId="77777777" w:rsidTr="00337F50">
        <w:trPr>
          <w:trHeight w:val="305"/>
        </w:trPr>
        <w:tc>
          <w:tcPr>
            <w:cnfStyle w:val="001000000000" w:firstRow="0" w:lastRow="0" w:firstColumn="1" w:lastColumn="0" w:oddVBand="0" w:evenVBand="0" w:oddHBand="0" w:evenHBand="0" w:firstRowFirstColumn="0" w:firstRowLastColumn="0" w:lastRowFirstColumn="0" w:lastRowLastColumn="0"/>
            <w:tcW w:w="255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6C0476" w14:textId="322DDEB2" w:rsidR="00337F50" w:rsidRDefault="00337F50" w:rsidP="00337F50">
            <w:pPr>
              <w:jc w:val="center"/>
              <w:rPr>
                <w:rFonts w:asciiTheme="majorHAnsi" w:eastAsiaTheme="majorEastAsia" w:hAnsiTheme="majorHAnsi" w:cstheme="majorBidi"/>
                <w:color w:val="2F5496" w:themeColor="accent1" w:themeShade="BF"/>
                <w:sz w:val="32"/>
                <w:szCs w:val="32"/>
              </w:rPr>
            </w:pPr>
            <w:r>
              <w:rPr>
                <w:rStyle w:val="qv3wpe"/>
              </w:rPr>
              <w:t>16</w:t>
            </w:r>
            <w:r>
              <w:t xml:space="preserve"> </w:t>
            </w:r>
            <w:r>
              <w:rPr>
                <w:rStyle w:val="qv3wpe"/>
              </w:rPr>
              <w:t>000</w:t>
            </w:r>
          </w:p>
        </w:tc>
        <w:tc>
          <w:tcPr>
            <w:tcW w:w="35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EF3F1EB" w14:textId="732ED3F7"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t>51</w:t>
            </w:r>
          </w:p>
        </w:tc>
        <w:tc>
          <w:tcPr>
            <w:tcW w:w="36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94900C" w14:textId="54252981"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t>54</w:t>
            </w:r>
          </w:p>
        </w:tc>
      </w:tr>
      <w:tr w:rsidR="00337F50" w14:paraId="0140F877" w14:textId="77777777" w:rsidTr="00337F50">
        <w:trPr>
          <w:trHeight w:val="305"/>
        </w:trPr>
        <w:tc>
          <w:tcPr>
            <w:cnfStyle w:val="001000000000" w:firstRow="0" w:lastRow="0" w:firstColumn="1" w:lastColumn="0" w:oddVBand="0" w:evenVBand="0" w:oddHBand="0" w:evenHBand="0" w:firstRowFirstColumn="0" w:firstRowLastColumn="0" w:lastRowFirstColumn="0" w:lastRowLastColumn="0"/>
            <w:tcW w:w="255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152320C" w14:textId="46838A81" w:rsidR="00337F50" w:rsidRDefault="00337F50" w:rsidP="00337F50">
            <w:pPr>
              <w:jc w:val="center"/>
              <w:rPr>
                <w:rFonts w:asciiTheme="majorHAnsi" w:eastAsiaTheme="majorEastAsia" w:hAnsiTheme="majorHAnsi" w:cstheme="majorBidi"/>
                <w:color w:val="2F5496" w:themeColor="accent1" w:themeShade="BF"/>
                <w:sz w:val="32"/>
                <w:szCs w:val="32"/>
              </w:rPr>
            </w:pPr>
            <w:r w:rsidRPr="00B85C88">
              <w:rPr>
                <w:rStyle w:val="qv3wpe"/>
              </w:rPr>
              <w:t>200</w:t>
            </w:r>
            <w:r w:rsidRPr="00B85C88">
              <w:t xml:space="preserve"> </w:t>
            </w:r>
            <w:r w:rsidRPr="00B85C88">
              <w:rPr>
                <w:rStyle w:val="qv3wpe"/>
              </w:rPr>
              <w:t>00</w:t>
            </w:r>
            <w:r w:rsidRPr="00B85C88">
              <w:t>0</w:t>
            </w:r>
          </w:p>
        </w:tc>
        <w:tc>
          <w:tcPr>
            <w:tcW w:w="35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956AFAE" w14:textId="0F3F4AEB"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t>69</w:t>
            </w:r>
          </w:p>
        </w:tc>
        <w:tc>
          <w:tcPr>
            <w:tcW w:w="36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D9E7E55" w14:textId="6D5384C5"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t>121</w:t>
            </w:r>
          </w:p>
        </w:tc>
      </w:tr>
      <w:tr w:rsidR="00337F50" w14:paraId="7717C6ED" w14:textId="77777777" w:rsidTr="00337F50">
        <w:trPr>
          <w:trHeight w:val="322"/>
        </w:trPr>
        <w:tc>
          <w:tcPr>
            <w:cnfStyle w:val="001000000000" w:firstRow="0" w:lastRow="0" w:firstColumn="1" w:lastColumn="0" w:oddVBand="0" w:evenVBand="0" w:oddHBand="0" w:evenHBand="0" w:firstRowFirstColumn="0" w:firstRowLastColumn="0" w:lastRowFirstColumn="0" w:lastRowLastColumn="0"/>
            <w:tcW w:w="255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88AA00" w14:textId="473DB538" w:rsidR="00337F50" w:rsidRDefault="00337F50" w:rsidP="00337F50">
            <w:pPr>
              <w:jc w:val="center"/>
              <w:rPr>
                <w:rFonts w:asciiTheme="majorHAnsi" w:eastAsiaTheme="majorEastAsia" w:hAnsiTheme="majorHAnsi" w:cstheme="majorBidi"/>
                <w:color w:val="2F5496" w:themeColor="accent1" w:themeShade="BF"/>
                <w:sz w:val="32"/>
                <w:szCs w:val="32"/>
              </w:rPr>
            </w:pPr>
            <w:r>
              <w:rPr>
                <w:rStyle w:val="qv3wpe"/>
              </w:rPr>
              <w:t xml:space="preserve">4 </w:t>
            </w:r>
            <w:r>
              <w:t>000</w:t>
            </w:r>
            <w:r>
              <w:rPr>
                <w:rStyle w:val="qv3wpe"/>
              </w:rPr>
              <w:t xml:space="preserve"> </w:t>
            </w:r>
            <w:r>
              <w:t>0</w:t>
            </w:r>
            <w:r>
              <w:rPr>
                <w:rStyle w:val="qv3wpe"/>
              </w:rPr>
              <w:t>00</w:t>
            </w:r>
          </w:p>
        </w:tc>
        <w:tc>
          <w:tcPr>
            <w:tcW w:w="35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9EE8163" w14:textId="75F263D3"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3</w:t>
            </w:r>
            <w:r>
              <w:t xml:space="preserve"> </w:t>
            </w:r>
            <w:r w:rsidRPr="00F358F6">
              <w:t>300</w:t>
            </w:r>
          </w:p>
        </w:tc>
        <w:tc>
          <w:tcPr>
            <w:tcW w:w="36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DE6B1EE" w14:textId="1B86E3BF"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4</w:t>
            </w:r>
            <w:r>
              <w:t xml:space="preserve"> </w:t>
            </w:r>
            <w:r w:rsidRPr="00F358F6">
              <w:t>299</w:t>
            </w:r>
          </w:p>
        </w:tc>
      </w:tr>
      <w:tr w:rsidR="00337F50" w14:paraId="56ED860B" w14:textId="77777777" w:rsidTr="00337F50">
        <w:trPr>
          <w:trHeight w:val="305"/>
        </w:trPr>
        <w:tc>
          <w:tcPr>
            <w:cnfStyle w:val="001000000000" w:firstRow="0" w:lastRow="0" w:firstColumn="1" w:lastColumn="0" w:oddVBand="0" w:evenVBand="0" w:oddHBand="0" w:evenHBand="0" w:firstRowFirstColumn="0" w:firstRowLastColumn="0" w:lastRowFirstColumn="0" w:lastRowLastColumn="0"/>
            <w:tcW w:w="255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6377884" w14:textId="406F76F7" w:rsidR="00337F50" w:rsidRDefault="00337F50" w:rsidP="00337F50">
            <w:pPr>
              <w:jc w:val="center"/>
              <w:rPr>
                <w:rFonts w:asciiTheme="majorHAnsi" w:eastAsiaTheme="majorEastAsia" w:hAnsiTheme="majorHAnsi" w:cstheme="majorBidi"/>
                <w:color w:val="2F5496" w:themeColor="accent1" w:themeShade="BF"/>
                <w:sz w:val="32"/>
                <w:szCs w:val="32"/>
              </w:rPr>
            </w:pPr>
            <w:r>
              <w:rPr>
                <w:rStyle w:val="qv3wpe"/>
              </w:rPr>
              <w:t>80 0</w:t>
            </w:r>
            <w:r>
              <w:t>00 000</w:t>
            </w:r>
          </w:p>
        </w:tc>
        <w:tc>
          <w:tcPr>
            <w:tcW w:w="35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9175B0F" w14:textId="0881F32C"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61</w:t>
            </w:r>
            <w:r>
              <w:t xml:space="preserve"> </w:t>
            </w:r>
            <w:r w:rsidRPr="00F358F6">
              <w:t>802</w:t>
            </w:r>
          </w:p>
        </w:tc>
        <w:tc>
          <w:tcPr>
            <w:tcW w:w="36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0D3900" w14:textId="17A4DD79"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87</w:t>
            </w:r>
            <w:r>
              <w:t xml:space="preserve"> </w:t>
            </w:r>
            <w:r w:rsidRPr="00F358F6">
              <w:t>710</w:t>
            </w:r>
          </w:p>
        </w:tc>
      </w:tr>
      <w:tr w:rsidR="00337F50" w14:paraId="31A22AA0" w14:textId="77777777" w:rsidTr="00337F50">
        <w:trPr>
          <w:trHeight w:val="305"/>
        </w:trPr>
        <w:tc>
          <w:tcPr>
            <w:cnfStyle w:val="001000000000" w:firstRow="0" w:lastRow="0" w:firstColumn="1" w:lastColumn="0" w:oddVBand="0" w:evenVBand="0" w:oddHBand="0" w:evenHBand="0" w:firstRowFirstColumn="0" w:firstRowLastColumn="0" w:lastRowFirstColumn="0" w:lastRowLastColumn="0"/>
            <w:tcW w:w="255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13C34CD" w14:textId="44BCB56C" w:rsidR="00337F50" w:rsidRDefault="00337F50" w:rsidP="00337F50">
            <w:pPr>
              <w:jc w:val="center"/>
              <w:rPr>
                <w:rFonts w:asciiTheme="majorHAnsi" w:eastAsiaTheme="majorEastAsia" w:hAnsiTheme="majorHAnsi" w:cstheme="majorBidi"/>
                <w:color w:val="2F5496" w:themeColor="accent1" w:themeShade="BF"/>
                <w:sz w:val="32"/>
                <w:szCs w:val="32"/>
              </w:rPr>
            </w:pPr>
            <w:r>
              <w:rPr>
                <w:rStyle w:val="qv3wpe"/>
              </w:rPr>
              <w:t>20</w:t>
            </w:r>
            <w:r>
              <w:t>0 000 000</w:t>
            </w:r>
          </w:p>
        </w:tc>
        <w:tc>
          <w:tcPr>
            <w:tcW w:w="35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DC29063" w14:textId="41E6BF6A"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153</w:t>
            </w:r>
            <w:r>
              <w:t xml:space="preserve"> 000</w:t>
            </w:r>
          </w:p>
        </w:tc>
        <w:tc>
          <w:tcPr>
            <w:tcW w:w="36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C29FFCE" w14:textId="1C6BA389" w:rsidR="00337F50"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218</w:t>
            </w:r>
            <w:r>
              <w:t xml:space="preserve"> 000</w:t>
            </w:r>
          </w:p>
        </w:tc>
      </w:tr>
      <w:tr w:rsidR="00337F50" w14:paraId="0EFC28B9" w14:textId="77777777" w:rsidTr="00337F50">
        <w:trPr>
          <w:trHeight w:val="305"/>
        </w:trPr>
        <w:tc>
          <w:tcPr>
            <w:cnfStyle w:val="001000000000" w:firstRow="0" w:lastRow="0" w:firstColumn="1" w:lastColumn="0" w:oddVBand="0" w:evenVBand="0" w:oddHBand="0" w:evenHBand="0" w:firstRowFirstColumn="0" w:firstRowLastColumn="0" w:lastRowFirstColumn="0" w:lastRowLastColumn="0"/>
            <w:tcW w:w="255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F0B4C0" w14:textId="71D76ED5" w:rsidR="00337F50" w:rsidRDefault="00337F50" w:rsidP="00337F50">
            <w:pPr>
              <w:jc w:val="center"/>
              <w:rPr>
                <w:rStyle w:val="qv3wpe"/>
              </w:rPr>
            </w:pPr>
            <w:r>
              <w:t>30</w:t>
            </w:r>
            <w:r>
              <w:rPr>
                <w:rStyle w:val="qv3wpe"/>
              </w:rPr>
              <w:t xml:space="preserve">0 000 </w:t>
            </w:r>
            <w:r>
              <w:t>0</w:t>
            </w:r>
            <w:r>
              <w:rPr>
                <w:rStyle w:val="qv3wpe"/>
              </w:rPr>
              <w:t>00</w:t>
            </w:r>
          </w:p>
        </w:tc>
        <w:tc>
          <w:tcPr>
            <w:tcW w:w="35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52D2BD" w14:textId="5FBD3C5A" w:rsidR="00337F50" w:rsidRPr="00B85C88"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228</w:t>
            </w:r>
            <w:r>
              <w:t xml:space="preserve"> 000</w:t>
            </w:r>
          </w:p>
        </w:tc>
        <w:tc>
          <w:tcPr>
            <w:tcW w:w="36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6B5DDA" w14:textId="5F8175B7" w:rsidR="00337F50" w:rsidRPr="00B85C88"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316</w:t>
            </w:r>
            <w:r>
              <w:t xml:space="preserve"> 000</w:t>
            </w:r>
          </w:p>
        </w:tc>
      </w:tr>
      <w:tr w:rsidR="00337F50" w14:paraId="37AF7B4F" w14:textId="77777777" w:rsidTr="00337F50">
        <w:trPr>
          <w:trHeight w:val="305"/>
        </w:trPr>
        <w:tc>
          <w:tcPr>
            <w:cnfStyle w:val="001000000000" w:firstRow="0" w:lastRow="0" w:firstColumn="1" w:lastColumn="0" w:oddVBand="0" w:evenVBand="0" w:oddHBand="0" w:evenHBand="0" w:firstRowFirstColumn="0" w:firstRowLastColumn="0" w:lastRowFirstColumn="0" w:lastRowLastColumn="0"/>
            <w:tcW w:w="255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B30158" w14:textId="7FAC1DC6" w:rsidR="00337F50" w:rsidRDefault="00337F50" w:rsidP="00337F50">
            <w:pPr>
              <w:jc w:val="center"/>
              <w:rPr>
                <w:rStyle w:val="qv3wpe"/>
              </w:rPr>
            </w:pPr>
            <w:r>
              <w:t>500 000 000</w:t>
            </w:r>
          </w:p>
        </w:tc>
        <w:tc>
          <w:tcPr>
            <w:tcW w:w="35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04784E4" w14:textId="4673B716" w:rsidR="00337F50" w:rsidRPr="00B85C88"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528</w:t>
            </w:r>
            <w:r>
              <w:t xml:space="preserve"> 000</w:t>
            </w:r>
          </w:p>
        </w:tc>
        <w:tc>
          <w:tcPr>
            <w:tcW w:w="36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2C20110" w14:textId="5068E54A" w:rsidR="00337F50" w:rsidRPr="00B85C88" w:rsidRDefault="00F358F6" w:rsidP="00337F50">
            <w:pPr>
              <w:jc w:val="center"/>
              <w:cnfStyle w:val="000000000000" w:firstRow="0" w:lastRow="0" w:firstColumn="0" w:lastColumn="0" w:oddVBand="0" w:evenVBand="0" w:oddHBand="0" w:evenHBand="0" w:firstRowFirstColumn="0" w:firstRowLastColumn="0" w:lastRowFirstColumn="0" w:lastRowLastColumn="0"/>
            </w:pPr>
            <w:r w:rsidRPr="00F358F6">
              <w:t>619</w:t>
            </w:r>
            <w:r>
              <w:t xml:space="preserve"> 000</w:t>
            </w:r>
          </w:p>
        </w:tc>
      </w:tr>
    </w:tbl>
    <w:p w14:paraId="288E4963" w14:textId="77777777" w:rsidR="00337F50" w:rsidRPr="005019B0" w:rsidRDefault="00337F50" w:rsidP="005019B0">
      <w:pPr>
        <w:rPr>
          <w:sz w:val="14"/>
          <w:szCs w:val="14"/>
        </w:rPr>
      </w:pPr>
      <w:bookmarkStart w:id="12" w:name="_Toc93249902"/>
      <w:bookmarkStart w:id="13" w:name="_Toc157017807"/>
    </w:p>
    <w:p w14:paraId="33C6732C" w14:textId="6EC9ADC2" w:rsidR="005019B0" w:rsidRDefault="005019B0" w:rsidP="00C411FE">
      <w:pPr>
        <w:ind w:firstLine="708"/>
      </w:pPr>
      <w:r>
        <w:t>Pour des tableaux de petite taille, on peut observer que le temps d’exécution moyen pour l’opération SCATTER est systématiquement plus long que pour l’opération GATHER, quel que soit la taille du tableau. Cela pourrait s’expliquer par le fait que l’opération SCATTER nécessite plus de coordination entre les threads pour éviter les conflits d’accès en écriture.</w:t>
      </w:r>
    </w:p>
    <w:p w14:paraId="4A71EB8F" w14:textId="4A1BD892" w:rsidR="005019B0" w:rsidRDefault="005019B0" w:rsidP="00C411FE">
      <w:pPr>
        <w:ind w:firstLine="708"/>
      </w:pPr>
      <w:r>
        <w:t>De plus, on peut constater que le temps d’exécution augmente avec la taille du tableau pour les deux opérations. Cela est attendu car plus le tableau est grand, plus il y a d’éléments à traiter.</w:t>
      </w:r>
    </w:p>
    <w:p w14:paraId="76F4A547" w14:textId="28BB0E29" w:rsidR="005019B0" w:rsidRDefault="005019B0" w:rsidP="00C411FE">
      <w:pPr>
        <w:ind w:firstLine="708"/>
      </w:pPr>
      <w:r>
        <w:t xml:space="preserve">Enfin, il est intéressant de </w:t>
      </w:r>
      <w:r w:rsidR="00E82A80">
        <w:t>dire</w:t>
      </w:r>
      <w:r>
        <w:t xml:space="preserve"> que l’écart de performance entre GATHER et SCATTER semble augmenter avec la taille du tableau. Cela pourrait montrer que l’opération SCATTER est plus sensible à la taille du tableau que l’opération GATHER.</w:t>
      </w:r>
    </w:p>
    <w:p w14:paraId="6267D372" w14:textId="268EC1C2" w:rsidR="00337F50" w:rsidRPr="0029094B" w:rsidRDefault="005019B0" w:rsidP="005019B0">
      <w:pPr>
        <w:jc w:val="left"/>
      </w:pPr>
      <w:r>
        <w:br w:type="page"/>
      </w:r>
    </w:p>
    <w:p w14:paraId="13242012" w14:textId="75A22F1B" w:rsidR="00323C63" w:rsidRDefault="00323C63" w:rsidP="00323C63">
      <w:pPr>
        <w:pStyle w:val="Titre1"/>
      </w:pPr>
      <w:bookmarkStart w:id="14" w:name="_Toc158154560"/>
      <w:r>
        <w:lastRenderedPageBreak/>
        <w:t>Exercice 5</w:t>
      </w:r>
      <w:bookmarkEnd w:id="12"/>
      <w:bookmarkEnd w:id="13"/>
      <w:bookmarkEnd w:id="14"/>
    </w:p>
    <w:p w14:paraId="6086DE7E" w14:textId="65496C9F" w:rsidR="00B3270A" w:rsidRDefault="00000000">
      <w:r>
        <w:pict w14:anchorId="2F386075">
          <v:rect id="_x0000_i1030" style="width:468pt;height:1.5pt" o:hralign="center" o:hrstd="t" o:hrnoshade="t" o:hr="t" fillcolor="#4472c4 [3204]" stroked="f"/>
        </w:pict>
      </w:r>
    </w:p>
    <w:tbl>
      <w:tblPr>
        <w:tblStyle w:val="TableauGrille1Clair-Accentuation5"/>
        <w:tblW w:w="9776" w:type="dxa"/>
        <w:tblInd w:w="0" w:type="dxa"/>
        <w:tblLook w:val="04A0" w:firstRow="1" w:lastRow="0" w:firstColumn="1" w:lastColumn="0" w:noHBand="0" w:noVBand="1"/>
      </w:tblPr>
      <w:tblGrid>
        <w:gridCol w:w="1838"/>
        <w:gridCol w:w="3969"/>
        <w:gridCol w:w="3969"/>
      </w:tblGrid>
      <w:tr w:rsidR="0007317C" w14:paraId="4629E8BA" w14:textId="2F98B414" w:rsidTr="0007317C">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07EDBE0" w14:textId="77777777" w:rsidR="0007317C" w:rsidRDefault="0007317C" w:rsidP="0007317C">
            <w:pPr>
              <w:jc w:val="center"/>
            </w:pPr>
            <w:r>
              <w:t>Taille des tableaux</w:t>
            </w:r>
          </w:p>
        </w:tc>
        <w:tc>
          <w:tcPr>
            <w:tcW w:w="396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DC5BE80" w14:textId="1E1B97FF" w:rsidR="0007317C" w:rsidRPr="0007317C" w:rsidRDefault="0007317C" w:rsidP="0007317C">
            <w:pPr>
              <w:jc w:val="center"/>
              <w:cnfStyle w:val="100000000000" w:firstRow="1" w:lastRow="0" w:firstColumn="0" w:lastColumn="0" w:oddVBand="0" w:evenVBand="0" w:oddHBand="0" w:evenHBand="0" w:firstRowFirstColumn="0" w:firstRowLastColumn="0" w:lastRowFirstColumn="0" w:lastRowLastColumn="0"/>
              <w:rPr>
                <w:lang w:val="fr-FR"/>
              </w:rPr>
            </w:pPr>
            <w:r w:rsidRPr="0007317C">
              <w:rPr>
                <w:lang w:val="fr-FR"/>
              </w:rPr>
              <w:t>Moyenne du temps d’exécution d’un REDUCE</w:t>
            </w:r>
            <w:r>
              <w:rPr>
                <w:lang w:val="fr-FR"/>
              </w:rPr>
              <w:t xml:space="preserve"> (avec le </w:t>
            </w:r>
            <w:proofErr w:type="spellStart"/>
            <w:r>
              <w:rPr>
                <w:lang w:val="fr-FR"/>
              </w:rPr>
              <w:t>ThreadPool</w:t>
            </w:r>
            <w:proofErr w:type="spellEnd"/>
            <w:r>
              <w:rPr>
                <w:lang w:val="fr-FR"/>
              </w:rPr>
              <w:t>)</w:t>
            </w:r>
            <w:r w:rsidRPr="0007317C">
              <w:rPr>
                <w:lang w:val="fr-FR"/>
              </w:rPr>
              <w:t xml:space="preserve"> pour calculer la somme des éléments d’un tableau (</w:t>
            </w:r>
            <w:r w:rsidRPr="0007317C">
              <w:rPr>
                <w:rStyle w:val="lrzxr"/>
                <w:lang w:val="fr-FR"/>
              </w:rPr>
              <w:t>µ</w:t>
            </w:r>
            <w:r w:rsidRPr="0007317C">
              <w:rPr>
                <w:lang w:val="fr-FR"/>
              </w:rPr>
              <w:t>s)</w:t>
            </w:r>
          </w:p>
        </w:tc>
        <w:tc>
          <w:tcPr>
            <w:tcW w:w="3969" w:type="dxa"/>
            <w:tcBorders>
              <w:top w:val="single" w:sz="4" w:space="0" w:color="BDD6EE" w:themeColor="accent5" w:themeTint="66"/>
              <w:left w:val="single" w:sz="4" w:space="0" w:color="BDD6EE" w:themeColor="accent5" w:themeTint="66"/>
              <w:right w:val="single" w:sz="4" w:space="0" w:color="BDD6EE" w:themeColor="accent5" w:themeTint="66"/>
            </w:tcBorders>
          </w:tcPr>
          <w:p w14:paraId="69244BFB" w14:textId="3058E1C8" w:rsidR="0007317C" w:rsidRPr="0007317C" w:rsidRDefault="0007317C" w:rsidP="0007317C">
            <w:pPr>
              <w:jc w:val="center"/>
              <w:cnfStyle w:val="100000000000" w:firstRow="1" w:lastRow="0" w:firstColumn="0" w:lastColumn="0" w:oddVBand="0" w:evenVBand="0" w:oddHBand="0" w:evenHBand="0" w:firstRowFirstColumn="0" w:firstRowLastColumn="0" w:lastRowFirstColumn="0" w:lastRowLastColumn="0"/>
              <w:rPr>
                <w:lang w:val="fr-FR"/>
              </w:rPr>
            </w:pPr>
            <w:r w:rsidRPr="006D0C09">
              <w:rPr>
                <w:lang w:val="fr-FR"/>
              </w:rPr>
              <w:t>Moyenne du temps d’exécution d’un REDUCE</w:t>
            </w:r>
            <w:r w:rsidR="00831217">
              <w:rPr>
                <w:lang w:val="fr-FR"/>
              </w:rPr>
              <w:t xml:space="preserve"> </w:t>
            </w:r>
            <w:r>
              <w:rPr>
                <w:lang w:val="fr-FR"/>
              </w:rPr>
              <w:t>(</w:t>
            </w:r>
            <w:r w:rsidR="00831217">
              <w:rPr>
                <w:lang w:val="fr-FR"/>
              </w:rPr>
              <w:t xml:space="preserve">avec </w:t>
            </w:r>
            <w:proofErr w:type="gramStart"/>
            <w:r>
              <w:rPr>
                <w:lang w:val="fr-FR"/>
              </w:rPr>
              <w:t>la méthode fourni</w:t>
            </w:r>
            <w:proofErr w:type="gramEnd"/>
            <w:r>
              <w:rPr>
                <w:lang w:val="fr-FR"/>
              </w:rPr>
              <w:t xml:space="preserve"> par </w:t>
            </w:r>
            <w:r w:rsidR="00522BAD">
              <w:rPr>
                <w:lang w:val="fr-FR"/>
              </w:rPr>
              <w:t>C++)</w:t>
            </w:r>
            <w:r w:rsidR="00522BAD" w:rsidRPr="0007317C">
              <w:rPr>
                <w:lang w:val="fr-FR"/>
              </w:rPr>
              <w:t xml:space="preserve"> </w:t>
            </w:r>
            <w:r w:rsidR="00522BAD" w:rsidRPr="006D0C09">
              <w:rPr>
                <w:lang w:val="fr-FR"/>
              </w:rPr>
              <w:t>pour</w:t>
            </w:r>
            <w:r w:rsidRPr="006D0C09">
              <w:rPr>
                <w:lang w:val="fr-FR"/>
              </w:rPr>
              <w:t xml:space="preserve"> calculer la somme des éléments d’un tableau (</w:t>
            </w:r>
            <w:r w:rsidRPr="006D0C09">
              <w:rPr>
                <w:rStyle w:val="lrzxr"/>
                <w:lang w:val="fr-FR"/>
              </w:rPr>
              <w:t>µ</w:t>
            </w:r>
            <w:r w:rsidRPr="006D0C09">
              <w:rPr>
                <w:lang w:val="fr-FR"/>
              </w:rPr>
              <w:t>s)</w:t>
            </w:r>
            <w:r w:rsidR="0048445F">
              <w:rPr>
                <w:lang w:val="fr-FR"/>
              </w:rPr>
              <w:t xml:space="preserve"> [données du Ex2]</w:t>
            </w:r>
          </w:p>
        </w:tc>
      </w:tr>
      <w:tr w:rsidR="0007317C" w14:paraId="1D7A43CB" w14:textId="2F42A3F8" w:rsidTr="0007317C">
        <w:trPr>
          <w:trHeight w:val="239"/>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0D1FDB3" w14:textId="2392922C" w:rsidR="0007317C" w:rsidRDefault="0007317C" w:rsidP="0007317C">
            <w:pPr>
              <w:jc w:val="center"/>
            </w:pPr>
            <w:r>
              <w:t>1 024</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2FEA12F" w14:textId="165C364F" w:rsidR="0007317C" w:rsidRDefault="007335F9" w:rsidP="0007317C">
            <w:pPr>
              <w:jc w:val="center"/>
              <w:cnfStyle w:val="000000000000" w:firstRow="0" w:lastRow="0" w:firstColumn="0" w:lastColumn="0" w:oddVBand="0" w:evenVBand="0" w:oddHBand="0" w:evenHBand="0" w:firstRowFirstColumn="0" w:firstRowLastColumn="0" w:lastRowFirstColumn="0" w:lastRowLastColumn="0"/>
            </w:pPr>
            <w:r>
              <w:t>25</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B5D4E26" w14:textId="13FF6A6E" w:rsid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t>9</w:t>
            </w:r>
          </w:p>
        </w:tc>
      </w:tr>
      <w:tr w:rsidR="0007317C" w14:paraId="041803BD" w14:textId="507A16E5" w:rsidTr="0007317C">
        <w:trPr>
          <w:trHeight w:val="31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8793AA" w14:textId="6562A503" w:rsidR="0007317C" w:rsidRDefault="0007317C" w:rsidP="0007317C">
            <w:pPr>
              <w:jc w:val="center"/>
              <w:rPr>
                <w:rFonts w:asciiTheme="majorHAnsi" w:eastAsiaTheme="majorEastAsia" w:hAnsiTheme="majorHAnsi" w:cstheme="majorBidi"/>
                <w:color w:val="2F5496" w:themeColor="accent1" w:themeShade="BF"/>
                <w:sz w:val="32"/>
                <w:szCs w:val="32"/>
              </w:rPr>
            </w:pPr>
            <w:r>
              <w:rPr>
                <w:rStyle w:val="qv3wpe"/>
              </w:rPr>
              <w:t>16</w:t>
            </w:r>
            <w:r>
              <w:t xml:space="preserve"> </w:t>
            </w:r>
            <w:r>
              <w:rPr>
                <w:rStyle w:val="qv3wpe"/>
              </w:rPr>
              <w:t>000</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A38E78E" w14:textId="0E423412" w:rsidR="0007317C" w:rsidRDefault="007335F9" w:rsidP="0007317C">
            <w:pPr>
              <w:jc w:val="center"/>
              <w:cnfStyle w:val="000000000000" w:firstRow="0" w:lastRow="0" w:firstColumn="0" w:lastColumn="0" w:oddVBand="0" w:evenVBand="0" w:oddHBand="0" w:evenHBand="0" w:firstRowFirstColumn="0" w:firstRowLastColumn="0" w:lastRowFirstColumn="0" w:lastRowLastColumn="0"/>
            </w:pPr>
            <w:r>
              <w:t>34</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26AA7F7" w14:textId="48A2C73E" w:rsid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t>17</w:t>
            </w:r>
          </w:p>
        </w:tc>
      </w:tr>
      <w:tr w:rsidR="0007317C" w14:paraId="0F9D4A36" w14:textId="3AE7C455" w:rsidTr="0007317C">
        <w:trPr>
          <w:trHeight w:val="31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8541246" w14:textId="75ADB5CC" w:rsidR="0007317C" w:rsidRDefault="0007317C" w:rsidP="0007317C">
            <w:pPr>
              <w:jc w:val="center"/>
              <w:rPr>
                <w:rFonts w:asciiTheme="majorHAnsi" w:eastAsiaTheme="majorEastAsia" w:hAnsiTheme="majorHAnsi" w:cstheme="majorBidi"/>
                <w:color w:val="2F5496" w:themeColor="accent1" w:themeShade="BF"/>
                <w:sz w:val="32"/>
                <w:szCs w:val="32"/>
              </w:rPr>
            </w:pPr>
            <w:r w:rsidRPr="00B85C88">
              <w:rPr>
                <w:rStyle w:val="qv3wpe"/>
              </w:rPr>
              <w:t>200</w:t>
            </w:r>
            <w:r w:rsidRPr="00B85C88">
              <w:t xml:space="preserve"> </w:t>
            </w:r>
            <w:r w:rsidRPr="00B85C88">
              <w:rPr>
                <w:rStyle w:val="qv3wpe"/>
              </w:rPr>
              <w:t>00</w:t>
            </w:r>
            <w:r w:rsidRPr="00B85C88">
              <w:t>0</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C4DCC24" w14:textId="2F6F6212" w:rsidR="0007317C" w:rsidRDefault="007335F9" w:rsidP="0007317C">
            <w:pPr>
              <w:jc w:val="center"/>
              <w:cnfStyle w:val="000000000000" w:firstRow="0" w:lastRow="0" w:firstColumn="0" w:lastColumn="0" w:oddVBand="0" w:evenVBand="0" w:oddHBand="0" w:evenHBand="0" w:firstRowFirstColumn="0" w:firstRowLastColumn="0" w:lastRowFirstColumn="0" w:lastRowLastColumn="0"/>
            </w:pPr>
            <w:r w:rsidRPr="007335F9">
              <w:t>63</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AE1CFD" w14:textId="27C261BA" w:rsid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t>25</w:t>
            </w:r>
          </w:p>
        </w:tc>
      </w:tr>
      <w:tr w:rsidR="0007317C" w14:paraId="277EBCFA" w14:textId="57B542E5" w:rsidTr="0007317C">
        <w:trPr>
          <w:trHeight w:val="31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034B7E3" w14:textId="1EBA0B8A" w:rsidR="0007317C" w:rsidRDefault="0007317C" w:rsidP="0007317C">
            <w:pPr>
              <w:jc w:val="center"/>
              <w:rPr>
                <w:rFonts w:asciiTheme="majorHAnsi" w:eastAsiaTheme="majorEastAsia" w:hAnsiTheme="majorHAnsi" w:cstheme="majorBidi"/>
                <w:color w:val="2F5496" w:themeColor="accent1" w:themeShade="BF"/>
                <w:sz w:val="32"/>
                <w:szCs w:val="32"/>
              </w:rPr>
            </w:pPr>
            <w:r>
              <w:rPr>
                <w:rStyle w:val="qv3wpe"/>
              </w:rPr>
              <w:t xml:space="preserve">4 </w:t>
            </w:r>
            <w:r>
              <w:t>000</w:t>
            </w:r>
            <w:r>
              <w:rPr>
                <w:rStyle w:val="qv3wpe"/>
              </w:rPr>
              <w:t xml:space="preserve"> </w:t>
            </w:r>
            <w:r>
              <w:t>0</w:t>
            </w:r>
            <w:r>
              <w:rPr>
                <w:rStyle w:val="qv3wpe"/>
              </w:rPr>
              <w:t>00</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7F30C5" w14:textId="66DB1E58" w:rsidR="0007317C" w:rsidRDefault="007335F9" w:rsidP="0007317C">
            <w:pPr>
              <w:jc w:val="center"/>
              <w:cnfStyle w:val="000000000000" w:firstRow="0" w:lastRow="0" w:firstColumn="0" w:lastColumn="0" w:oddVBand="0" w:evenVBand="0" w:oddHBand="0" w:evenHBand="0" w:firstRowFirstColumn="0" w:firstRowLastColumn="0" w:lastRowFirstColumn="0" w:lastRowLastColumn="0"/>
            </w:pPr>
            <w:r w:rsidRPr="007335F9">
              <w:t>1</w:t>
            </w:r>
            <w:r>
              <w:t xml:space="preserve"> </w:t>
            </w:r>
            <w:r w:rsidRPr="007335F9">
              <w:t>230</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3433493" w14:textId="672BEBFE" w:rsid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t>1 316</w:t>
            </w:r>
          </w:p>
        </w:tc>
      </w:tr>
      <w:tr w:rsidR="0007317C" w14:paraId="551376C0" w14:textId="6880B6DF" w:rsidTr="0007317C">
        <w:trPr>
          <w:trHeight w:val="31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247A44" w14:textId="1B1B23FE" w:rsidR="0007317C" w:rsidRDefault="0007317C" w:rsidP="0007317C">
            <w:pPr>
              <w:jc w:val="center"/>
              <w:rPr>
                <w:rFonts w:asciiTheme="majorHAnsi" w:eastAsiaTheme="majorEastAsia" w:hAnsiTheme="majorHAnsi" w:cstheme="majorBidi"/>
                <w:color w:val="2F5496" w:themeColor="accent1" w:themeShade="BF"/>
                <w:sz w:val="32"/>
                <w:szCs w:val="32"/>
              </w:rPr>
            </w:pPr>
            <w:r>
              <w:rPr>
                <w:rStyle w:val="qv3wpe"/>
              </w:rPr>
              <w:t>80 0</w:t>
            </w:r>
            <w:r>
              <w:t>00 000</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6736C6D" w14:textId="19DD01AA" w:rsidR="0007317C" w:rsidRDefault="007335F9" w:rsidP="0007317C">
            <w:pPr>
              <w:jc w:val="center"/>
              <w:cnfStyle w:val="000000000000" w:firstRow="0" w:lastRow="0" w:firstColumn="0" w:lastColumn="0" w:oddVBand="0" w:evenVBand="0" w:oddHBand="0" w:evenHBand="0" w:firstRowFirstColumn="0" w:firstRowLastColumn="0" w:lastRowFirstColumn="0" w:lastRowLastColumn="0"/>
            </w:pPr>
            <w:r w:rsidRPr="007335F9">
              <w:t>21</w:t>
            </w:r>
            <w:r>
              <w:t xml:space="preserve"> </w:t>
            </w:r>
            <w:r w:rsidRPr="007335F9">
              <w:t>498</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C559872" w14:textId="1B095DCC" w:rsid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rsidRPr="00D07AD2">
              <w:rPr>
                <w:rFonts w:ascii="Roboto" w:hAnsi="Roboto"/>
                <w:color w:val="111111"/>
                <w:shd w:val="clear" w:color="auto" w:fill="FFFFFF"/>
              </w:rPr>
              <w:t xml:space="preserve">20 448 </w:t>
            </w:r>
          </w:p>
        </w:tc>
      </w:tr>
      <w:tr w:rsidR="0007317C" w14:paraId="3BB4168F" w14:textId="36DD12BB" w:rsidTr="0007317C">
        <w:trPr>
          <w:trHeight w:val="31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6CCDFC0" w14:textId="7410C527" w:rsidR="0007317C" w:rsidRDefault="0007317C" w:rsidP="0007317C">
            <w:pPr>
              <w:jc w:val="center"/>
              <w:rPr>
                <w:rStyle w:val="qv3wpe"/>
              </w:rPr>
            </w:pPr>
            <w:r>
              <w:rPr>
                <w:rStyle w:val="qv3wpe"/>
              </w:rPr>
              <w:t>20</w:t>
            </w:r>
            <w:r>
              <w:t>0 000 000</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CB08A3D" w14:textId="6B66A753" w:rsid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t>4</w:t>
            </w:r>
            <w:r w:rsidR="00693EFB">
              <w:t>5</w:t>
            </w:r>
            <w:r>
              <w:t xml:space="preserve"> </w:t>
            </w:r>
            <w:r w:rsidRPr="0007317C">
              <w:t>922</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0C84453" w14:textId="51600B83" w:rsidR="0007317C" w:rsidRP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rsidRPr="00DA54F6">
              <w:rPr>
                <w:rFonts w:ascii="Roboto" w:hAnsi="Roboto"/>
                <w:color w:val="111111"/>
                <w:shd w:val="clear" w:color="auto" w:fill="FFFFFF"/>
              </w:rPr>
              <w:t>50</w:t>
            </w:r>
            <w:r>
              <w:rPr>
                <w:rFonts w:ascii="Roboto" w:hAnsi="Roboto"/>
                <w:color w:val="111111"/>
                <w:shd w:val="clear" w:color="auto" w:fill="FFFFFF"/>
              </w:rPr>
              <w:t xml:space="preserve"> </w:t>
            </w:r>
            <w:r w:rsidRPr="00DA54F6">
              <w:rPr>
                <w:rFonts w:ascii="Roboto" w:hAnsi="Roboto"/>
                <w:color w:val="111111"/>
                <w:shd w:val="clear" w:color="auto" w:fill="FFFFFF"/>
              </w:rPr>
              <w:t xml:space="preserve">943 </w:t>
            </w:r>
          </w:p>
        </w:tc>
      </w:tr>
      <w:tr w:rsidR="0007317C" w14:paraId="0848A6DF" w14:textId="3F658059" w:rsidTr="0007317C">
        <w:trPr>
          <w:trHeight w:val="31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22620C" w14:textId="376ED7FD" w:rsidR="0007317C" w:rsidRDefault="0007317C" w:rsidP="0007317C">
            <w:pPr>
              <w:jc w:val="center"/>
              <w:rPr>
                <w:rStyle w:val="qv3wpe"/>
              </w:rPr>
            </w:pPr>
            <w:r>
              <w:t>30</w:t>
            </w:r>
            <w:r>
              <w:rPr>
                <w:rStyle w:val="qv3wpe"/>
              </w:rPr>
              <w:t xml:space="preserve">0 000 </w:t>
            </w:r>
            <w:r>
              <w:t>0</w:t>
            </w:r>
            <w:r>
              <w:rPr>
                <w:rStyle w:val="qv3wpe"/>
              </w:rPr>
              <w:t>00</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4186E35" w14:textId="0D1BD253" w:rsid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rsidRPr="0007317C">
              <w:t>7</w:t>
            </w:r>
            <w:r>
              <w:t xml:space="preserve">0 </w:t>
            </w:r>
            <w:r w:rsidRPr="0007317C">
              <w:t>414</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D02E52" w14:textId="6CA68777" w:rsidR="0007317C" w:rsidRP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rsidRPr="001C04E6">
              <w:rPr>
                <w:rFonts w:ascii="Roboto" w:hAnsi="Roboto"/>
                <w:color w:val="111111"/>
                <w:shd w:val="clear" w:color="auto" w:fill="FFFFFF"/>
              </w:rPr>
              <w:t xml:space="preserve">76 282 </w:t>
            </w:r>
          </w:p>
        </w:tc>
      </w:tr>
      <w:tr w:rsidR="0007317C" w14:paraId="6AD12367" w14:textId="0B27EDD6" w:rsidTr="0007317C">
        <w:trPr>
          <w:trHeight w:val="31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6BF85D4" w14:textId="4773F2C3" w:rsidR="0007317C" w:rsidRDefault="0007317C" w:rsidP="0007317C">
            <w:pPr>
              <w:jc w:val="center"/>
              <w:rPr>
                <w:rFonts w:asciiTheme="majorHAnsi" w:eastAsiaTheme="majorEastAsia" w:hAnsiTheme="majorHAnsi" w:cstheme="majorBidi"/>
                <w:color w:val="2F5496" w:themeColor="accent1" w:themeShade="BF"/>
                <w:sz w:val="32"/>
                <w:szCs w:val="32"/>
              </w:rPr>
            </w:pPr>
            <w:r>
              <w:t>500 000 000</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C7E0D4D" w14:textId="2F2FC41F" w:rsid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t>121 000</w:t>
            </w:r>
          </w:p>
        </w:tc>
        <w:tc>
          <w:tcPr>
            <w:tcW w:w="396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46347DE" w14:textId="4BA7C921" w:rsidR="0007317C" w:rsidRDefault="0007317C" w:rsidP="0007317C">
            <w:pPr>
              <w:jc w:val="center"/>
              <w:cnfStyle w:val="000000000000" w:firstRow="0" w:lastRow="0" w:firstColumn="0" w:lastColumn="0" w:oddVBand="0" w:evenVBand="0" w:oddHBand="0" w:evenHBand="0" w:firstRowFirstColumn="0" w:firstRowLastColumn="0" w:lastRowFirstColumn="0" w:lastRowLastColumn="0"/>
            </w:pPr>
            <w:r w:rsidRPr="009E78BD">
              <w:rPr>
                <w:rFonts w:ascii="Roboto" w:hAnsi="Roboto"/>
                <w:color w:val="111111"/>
                <w:shd w:val="clear" w:color="auto" w:fill="FFFFFF"/>
              </w:rPr>
              <w:t xml:space="preserve">126 000 </w:t>
            </w:r>
          </w:p>
        </w:tc>
      </w:tr>
    </w:tbl>
    <w:p w14:paraId="66ADE24C" w14:textId="77777777" w:rsidR="00323C63" w:rsidRDefault="00323C63"/>
    <w:p w14:paraId="0A3AC0C5" w14:textId="4901149E" w:rsidR="00693EFB" w:rsidRDefault="00693EFB" w:rsidP="00693EFB">
      <w:pPr>
        <w:ind w:firstLine="708"/>
      </w:pPr>
      <w:r>
        <w:t>Dans les résultats que j’ai obtenus, deux tendances distinctes se dégagent en fonction de la taille du tableau.</w:t>
      </w:r>
    </w:p>
    <w:p w14:paraId="65D5CB81" w14:textId="15DB5A57" w:rsidR="00693EFB" w:rsidRDefault="00693EFB" w:rsidP="00C37E39">
      <w:pPr>
        <w:ind w:firstLine="708"/>
      </w:pPr>
      <w:r>
        <w:t xml:space="preserve">Pour les petits tableaux (de 1 024 à </w:t>
      </w:r>
      <w:r>
        <w:rPr>
          <w:rStyle w:val="qv3wpe"/>
        </w:rPr>
        <w:t>80</w:t>
      </w:r>
      <w:r w:rsidRPr="00693EFB">
        <w:rPr>
          <w:rStyle w:val="qv3wpe"/>
        </w:rPr>
        <w:t xml:space="preserve"> </w:t>
      </w:r>
      <w:r>
        <w:rPr>
          <w:rStyle w:val="qv3wpe"/>
        </w:rPr>
        <w:t>0</w:t>
      </w:r>
      <w:r>
        <w:t xml:space="preserve">00 000 éléments), le temps d’exécution de ma version de reduce est nettement plus long que celui de la version standard de C++. </w:t>
      </w:r>
      <w:r w:rsidR="00C37E39">
        <w:t>Donc</w:t>
      </w:r>
      <w:r>
        <w:t xml:space="preserve"> ma version de reduce n’est pas optimisée pour les petits tableaux. Cela pourrait être dû à l’overhead de la création et de la gestion des threads, qui est plus perceptible sur les petits tableaux où le temps de calcul est déjà très court.</w:t>
      </w:r>
    </w:p>
    <w:p w14:paraId="299C99F7" w14:textId="47E5E00C" w:rsidR="00323C63" w:rsidRDefault="00693EFB" w:rsidP="00693EFB">
      <w:pPr>
        <w:ind w:firstLine="708"/>
      </w:pPr>
      <w:r>
        <w:t xml:space="preserve">Pour les grands tableaux (de </w:t>
      </w:r>
      <w:r w:rsidRPr="00693EFB">
        <w:rPr>
          <w:rStyle w:val="qv3wpe"/>
        </w:rPr>
        <w:t>2</w:t>
      </w:r>
      <w:r>
        <w:rPr>
          <w:rStyle w:val="qv3wpe"/>
        </w:rPr>
        <w:t>0</w:t>
      </w:r>
      <w:r>
        <w:t>0</w:t>
      </w:r>
      <w:r w:rsidRPr="00693EFB">
        <w:t xml:space="preserve"> </w:t>
      </w:r>
      <w:r>
        <w:t>000</w:t>
      </w:r>
      <w:r w:rsidRPr="00693EFB">
        <w:t xml:space="preserve"> </w:t>
      </w:r>
      <w:r>
        <w:t>000 à 500 000 000 éléments), le temps d’exécution de ma version de reduce devient comparable à celui de la version standard de C++</w:t>
      </w:r>
      <w:r w:rsidR="00C37E39">
        <w:t xml:space="preserve"> (voir plus performant)</w:t>
      </w:r>
      <w:r>
        <w:t xml:space="preserve">. </w:t>
      </w:r>
      <w:r w:rsidR="00C37E39">
        <w:t>Donc ma</w:t>
      </w:r>
      <w:r>
        <w:t xml:space="preserve"> version de reduce est bien adaptée pour les grands tableaux. En effet, pour ces tailles de tableau, l’overhead de la gestion des threads est amorti par le temps de calcul plus long, ce qui rend ma version de reduce </w:t>
      </w:r>
      <w:r w:rsidR="00C37E39">
        <w:t>plus intéressante</w:t>
      </w:r>
      <w:r>
        <w:t xml:space="preserve"> par rapport à la version standard.</w:t>
      </w:r>
    </w:p>
    <w:p w14:paraId="52B7DF8E" w14:textId="77777777" w:rsidR="00323C63" w:rsidRDefault="00323C63"/>
    <w:p w14:paraId="1C6FA3FE" w14:textId="77777777" w:rsidR="00323C63" w:rsidRDefault="00323C63"/>
    <w:p w14:paraId="65503DF7" w14:textId="77777777" w:rsidR="00323C63" w:rsidRDefault="00323C63"/>
    <w:p w14:paraId="343B7C7C" w14:textId="77777777" w:rsidR="00323C63" w:rsidRDefault="00323C63"/>
    <w:p w14:paraId="0E9BE5C1" w14:textId="77777777" w:rsidR="00323C63" w:rsidRDefault="00323C63"/>
    <w:p w14:paraId="15B53B9A" w14:textId="77777777" w:rsidR="00323C63" w:rsidRDefault="00323C63"/>
    <w:p w14:paraId="27439395" w14:textId="77777777" w:rsidR="00323C63" w:rsidRDefault="00323C63"/>
    <w:p w14:paraId="3E999AD3" w14:textId="77777777" w:rsidR="00323C63" w:rsidRDefault="00323C63"/>
    <w:sectPr w:rsidR="00323C63" w:rsidSect="00E504D8">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3359" w14:textId="77777777" w:rsidR="00E504D8" w:rsidRDefault="00E504D8" w:rsidP="00323C63">
      <w:pPr>
        <w:spacing w:after="0" w:line="240" w:lineRule="auto"/>
      </w:pPr>
      <w:r>
        <w:separator/>
      </w:r>
    </w:p>
  </w:endnote>
  <w:endnote w:type="continuationSeparator" w:id="0">
    <w:p w14:paraId="072FE2C7" w14:textId="77777777" w:rsidR="00E504D8" w:rsidRDefault="00E504D8"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14A7D" w14:textId="77777777" w:rsidR="00E504D8" w:rsidRDefault="00E504D8" w:rsidP="00323C63">
      <w:pPr>
        <w:spacing w:after="0" w:line="240" w:lineRule="auto"/>
      </w:pPr>
      <w:r>
        <w:separator/>
      </w:r>
    </w:p>
  </w:footnote>
  <w:footnote w:type="continuationSeparator" w:id="0">
    <w:p w14:paraId="62EDB353" w14:textId="77777777" w:rsidR="00E504D8" w:rsidRDefault="00E504D8"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5064E434" w:rsidR="006D2FCF" w:rsidRPr="00AE333B" w:rsidRDefault="006D2FCF" w:rsidP="006D2FCF">
              <w:pPr>
                <w:pStyle w:val="En-tte"/>
                <w:jc w:val="left"/>
                <w:rPr>
                  <w:caps/>
                  <w:sz w:val="28"/>
                  <w:szCs w:val="28"/>
                </w:rPr>
              </w:pPr>
              <w:r w:rsidRPr="00AE333B">
                <w:rPr>
                  <w:caps/>
                  <w:sz w:val="28"/>
                  <w:szCs w:val="28"/>
                </w:rPr>
                <w:t>APR_Rapport-T</w:t>
              </w:r>
              <w:r w:rsidR="00A87A11">
                <w:rPr>
                  <w:caps/>
                  <w:sz w:val="28"/>
                  <w:szCs w:val="28"/>
                </w:rPr>
                <w:t>P3</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2-05T00:00:00Z">
            <w:dateFormat w:val="dd/MM/yyyy"/>
            <w:lid w:val="fr-FR"/>
            <w:storeMappedDataAs w:val="dateTime"/>
            <w:calendar w:val="gregorian"/>
          </w:date>
        </w:sdtPr>
        <w:sdtContent>
          <w:tc>
            <w:tcPr>
              <w:tcW w:w="5324" w:type="dxa"/>
            </w:tcPr>
            <w:p w14:paraId="07CA3A5C" w14:textId="7ABE3B0C" w:rsidR="006D2FCF" w:rsidRPr="006D2FCF" w:rsidRDefault="00A87A11">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05</w:t>
              </w:r>
              <w:r w:rsidR="006D2FCF" w:rsidRPr="006D2FCF">
                <w:rPr>
                  <w:caps/>
                  <w:sz w:val="22"/>
                  <w:szCs w:val="22"/>
                </w:rPr>
                <w:t>/</w:t>
              </w:r>
              <w:r>
                <w:rPr>
                  <w:caps/>
                  <w:sz w:val="22"/>
                  <w:szCs w:val="22"/>
                </w:rPr>
                <w:t>02</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7317C"/>
    <w:rsid w:val="000E59B2"/>
    <w:rsid w:val="00122AEB"/>
    <w:rsid w:val="00222604"/>
    <w:rsid w:val="00271610"/>
    <w:rsid w:val="0029094B"/>
    <w:rsid w:val="00323C63"/>
    <w:rsid w:val="00337F50"/>
    <w:rsid w:val="00377A87"/>
    <w:rsid w:val="00387452"/>
    <w:rsid w:val="003C485F"/>
    <w:rsid w:val="003D2B08"/>
    <w:rsid w:val="00420929"/>
    <w:rsid w:val="0048445F"/>
    <w:rsid w:val="004A66EA"/>
    <w:rsid w:val="004B7783"/>
    <w:rsid w:val="004F1034"/>
    <w:rsid w:val="005019B0"/>
    <w:rsid w:val="00522BAD"/>
    <w:rsid w:val="0053127F"/>
    <w:rsid w:val="005905DE"/>
    <w:rsid w:val="005A247D"/>
    <w:rsid w:val="005D3E22"/>
    <w:rsid w:val="005E00D1"/>
    <w:rsid w:val="00637582"/>
    <w:rsid w:val="00660227"/>
    <w:rsid w:val="00665549"/>
    <w:rsid w:val="00693EFB"/>
    <w:rsid w:val="006B4FF7"/>
    <w:rsid w:val="006D0C09"/>
    <w:rsid w:val="006D2FCF"/>
    <w:rsid w:val="006F6FE0"/>
    <w:rsid w:val="007335F9"/>
    <w:rsid w:val="00831217"/>
    <w:rsid w:val="0092604E"/>
    <w:rsid w:val="00927344"/>
    <w:rsid w:val="009D2116"/>
    <w:rsid w:val="009E7052"/>
    <w:rsid w:val="00A0178E"/>
    <w:rsid w:val="00A87A11"/>
    <w:rsid w:val="00AE333B"/>
    <w:rsid w:val="00B0223B"/>
    <w:rsid w:val="00B3270A"/>
    <w:rsid w:val="00B85C88"/>
    <w:rsid w:val="00BD7A6B"/>
    <w:rsid w:val="00C143B3"/>
    <w:rsid w:val="00C37E39"/>
    <w:rsid w:val="00C411FE"/>
    <w:rsid w:val="00C41B8F"/>
    <w:rsid w:val="00C8211A"/>
    <w:rsid w:val="00D96271"/>
    <w:rsid w:val="00E504D8"/>
    <w:rsid w:val="00E70D08"/>
    <w:rsid w:val="00E828FE"/>
    <w:rsid w:val="00E82A80"/>
    <w:rsid w:val="00E86B48"/>
    <w:rsid w:val="00F07929"/>
    <w:rsid w:val="00F358F6"/>
    <w:rsid w:val="00FF25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C63"/>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Policepardfaut"/>
    <w:rsid w:val="004A66EA"/>
  </w:style>
  <w:style w:type="character" w:customStyle="1" w:styleId="qv3wpe">
    <w:name w:val="qv3wpe"/>
    <w:basedOn w:val="Policepardfaut"/>
    <w:rsid w:val="004A66EA"/>
  </w:style>
  <w:style w:type="table" w:styleId="TableauGrille1Clair-Accentuation5">
    <w:name w:val="Grid Table 1 Light Accent 5"/>
    <w:basedOn w:val="TableauNormal"/>
    <w:uiPriority w:val="46"/>
    <w:rsid w:val="004A66EA"/>
    <w:pPr>
      <w:spacing w:after="0" w:line="240" w:lineRule="auto"/>
    </w:pPr>
    <w:rPr>
      <w:kern w:val="0"/>
      <w:lang w:val="en-US"/>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E59B2"/>
    <w:pPr>
      <w:spacing w:before="100" w:beforeAutospacing="1" w:after="100" w:afterAutospacing="1" w:line="240" w:lineRule="auto"/>
      <w:jc w:val="left"/>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0E59B2"/>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D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96271"/>
    <w:rPr>
      <w:rFonts w:ascii="Courier New" w:eastAsia="Times New Roman" w:hAnsi="Courier New" w:cs="Courier New"/>
      <w:kern w:val="0"/>
      <w:sz w:val="20"/>
      <w:szCs w:val="20"/>
      <w:lang w:eastAsia="fr-FR"/>
      <w14:ligatures w14:val="none"/>
    </w:rPr>
  </w:style>
  <w:style w:type="table" w:styleId="TableauGrille5Fonc-Accentuation5">
    <w:name w:val="Grid Table 5 Dark Accent 5"/>
    <w:basedOn w:val="TableauNormal"/>
    <w:uiPriority w:val="50"/>
    <w:rsid w:val="009E70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4431">
      <w:bodyDiv w:val="1"/>
      <w:marLeft w:val="0"/>
      <w:marRight w:val="0"/>
      <w:marTop w:val="0"/>
      <w:marBottom w:val="0"/>
      <w:divBdr>
        <w:top w:val="none" w:sz="0" w:space="0" w:color="auto"/>
        <w:left w:val="none" w:sz="0" w:space="0" w:color="auto"/>
        <w:bottom w:val="none" w:sz="0" w:space="0" w:color="auto"/>
        <w:right w:val="none" w:sz="0" w:space="0" w:color="auto"/>
      </w:divBdr>
    </w:div>
    <w:div w:id="282468565">
      <w:bodyDiv w:val="1"/>
      <w:marLeft w:val="0"/>
      <w:marRight w:val="0"/>
      <w:marTop w:val="0"/>
      <w:marBottom w:val="0"/>
      <w:divBdr>
        <w:top w:val="none" w:sz="0" w:space="0" w:color="auto"/>
        <w:left w:val="none" w:sz="0" w:space="0" w:color="auto"/>
        <w:bottom w:val="none" w:sz="0" w:space="0" w:color="auto"/>
        <w:right w:val="none" w:sz="0" w:space="0" w:color="auto"/>
      </w:divBdr>
    </w:div>
    <w:div w:id="379135964">
      <w:bodyDiv w:val="1"/>
      <w:marLeft w:val="0"/>
      <w:marRight w:val="0"/>
      <w:marTop w:val="0"/>
      <w:marBottom w:val="0"/>
      <w:divBdr>
        <w:top w:val="none" w:sz="0" w:space="0" w:color="auto"/>
        <w:left w:val="none" w:sz="0" w:space="0" w:color="auto"/>
        <w:bottom w:val="none" w:sz="0" w:space="0" w:color="auto"/>
        <w:right w:val="none" w:sz="0" w:space="0" w:color="auto"/>
      </w:divBdr>
      <w:divsChild>
        <w:div w:id="2050260618">
          <w:marLeft w:val="0"/>
          <w:marRight w:val="0"/>
          <w:marTop w:val="0"/>
          <w:marBottom w:val="0"/>
          <w:divBdr>
            <w:top w:val="none" w:sz="0" w:space="0" w:color="auto"/>
            <w:left w:val="none" w:sz="0" w:space="0" w:color="auto"/>
            <w:bottom w:val="none" w:sz="0" w:space="0" w:color="auto"/>
            <w:right w:val="none" w:sz="0" w:space="0" w:color="auto"/>
          </w:divBdr>
          <w:divsChild>
            <w:div w:id="1873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7653">
      <w:bodyDiv w:val="1"/>
      <w:marLeft w:val="0"/>
      <w:marRight w:val="0"/>
      <w:marTop w:val="0"/>
      <w:marBottom w:val="0"/>
      <w:divBdr>
        <w:top w:val="none" w:sz="0" w:space="0" w:color="auto"/>
        <w:left w:val="none" w:sz="0" w:space="0" w:color="auto"/>
        <w:bottom w:val="none" w:sz="0" w:space="0" w:color="auto"/>
        <w:right w:val="none" w:sz="0" w:space="0" w:color="auto"/>
      </w:divBdr>
    </w:div>
    <w:div w:id="722750770">
      <w:bodyDiv w:val="1"/>
      <w:marLeft w:val="0"/>
      <w:marRight w:val="0"/>
      <w:marTop w:val="0"/>
      <w:marBottom w:val="0"/>
      <w:divBdr>
        <w:top w:val="none" w:sz="0" w:space="0" w:color="auto"/>
        <w:left w:val="none" w:sz="0" w:space="0" w:color="auto"/>
        <w:bottom w:val="none" w:sz="0" w:space="0" w:color="auto"/>
        <w:right w:val="none" w:sz="0" w:space="0" w:color="auto"/>
      </w:divBdr>
    </w:div>
    <w:div w:id="936910231">
      <w:bodyDiv w:val="1"/>
      <w:marLeft w:val="0"/>
      <w:marRight w:val="0"/>
      <w:marTop w:val="0"/>
      <w:marBottom w:val="0"/>
      <w:divBdr>
        <w:top w:val="none" w:sz="0" w:space="0" w:color="auto"/>
        <w:left w:val="none" w:sz="0" w:space="0" w:color="auto"/>
        <w:bottom w:val="none" w:sz="0" w:space="0" w:color="auto"/>
        <w:right w:val="none" w:sz="0" w:space="0" w:color="auto"/>
      </w:divBdr>
    </w:div>
    <w:div w:id="1006010199">
      <w:bodyDiv w:val="1"/>
      <w:marLeft w:val="0"/>
      <w:marRight w:val="0"/>
      <w:marTop w:val="0"/>
      <w:marBottom w:val="0"/>
      <w:divBdr>
        <w:top w:val="none" w:sz="0" w:space="0" w:color="auto"/>
        <w:left w:val="none" w:sz="0" w:space="0" w:color="auto"/>
        <w:bottom w:val="none" w:sz="0" w:space="0" w:color="auto"/>
        <w:right w:val="none" w:sz="0" w:space="0" w:color="auto"/>
      </w:divBdr>
    </w:div>
    <w:div w:id="1096709537">
      <w:bodyDiv w:val="1"/>
      <w:marLeft w:val="0"/>
      <w:marRight w:val="0"/>
      <w:marTop w:val="0"/>
      <w:marBottom w:val="0"/>
      <w:divBdr>
        <w:top w:val="none" w:sz="0" w:space="0" w:color="auto"/>
        <w:left w:val="none" w:sz="0" w:space="0" w:color="auto"/>
        <w:bottom w:val="none" w:sz="0" w:space="0" w:color="auto"/>
        <w:right w:val="none" w:sz="0" w:space="0" w:color="auto"/>
      </w:divBdr>
    </w:div>
    <w:div w:id="1292050668">
      <w:bodyDiv w:val="1"/>
      <w:marLeft w:val="0"/>
      <w:marRight w:val="0"/>
      <w:marTop w:val="0"/>
      <w:marBottom w:val="0"/>
      <w:divBdr>
        <w:top w:val="none" w:sz="0" w:space="0" w:color="auto"/>
        <w:left w:val="none" w:sz="0" w:space="0" w:color="auto"/>
        <w:bottom w:val="none" w:sz="0" w:space="0" w:color="auto"/>
        <w:right w:val="none" w:sz="0" w:space="0" w:color="auto"/>
      </w:divBdr>
      <w:divsChild>
        <w:div w:id="2093969621">
          <w:marLeft w:val="0"/>
          <w:marRight w:val="0"/>
          <w:marTop w:val="0"/>
          <w:marBottom w:val="0"/>
          <w:divBdr>
            <w:top w:val="none" w:sz="0" w:space="0" w:color="auto"/>
            <w:left w:val="none" w:sz="0" w:space="0" w:color="auto"/>
            <w:bottom w:val="none" w:sz="0" w:space="0" w:color="auto"/>
            <w:right w:val="none" w:sz="0" w:space="0" w:color="auto"/>
          </w:divBdr>
          <w:divsChild>
            <w:div w:id="1411079454">
              <w:marLeft w:val="0"/>
              <w:marRight w:val="0"/>
              <w:marTop w:val="0"/>
              <w:marBottom w:val="0"/>
              <w:divBdr>
                <w:top w:val="none" w:sz="0" w:space="0" w:color="auto"/>
                <w:left w:val="none" w:sz="0" w:space="0" w:color="auto"/>
                <w:bottom w:val="none" w:sz="0" w:space="0" w:color="auto"/>
                <w:right w:val="none" w:sz="0" w:space="0" w:color="auto"/>
              </w:divBdr>
            </w:div>
            <w:div w:id="1848325526">
              <w:marLeft w:val="0"/>
              <w:marRight w:val="0"/>
              <w:marTop w:val="0"/>
              <w:marBottom w:val="0"/>
              <w:divBdr>
                <w:top w:val="none" w:sz="0" w:space="0" w:color="auto"/>
                <w:left w:val="none" w:sz="0" w:space="0" w:color="auto"/>
                <w:bottom w:val="none" w:sz="0" w:space="0" w:color="auto"/>
                <w:right w:val="none" w:sz="0" w:space="0" w:color="auto"/>
              </w:divBdr>
            </w:div>
            <w:div w:id="1621569085">
              <w:marLeft w:val="0"/>
              <w:marRight w:val="0"/>
              <w:marTop w:val="0"/>
              <w:marBottom w:val="0"/>
              <w:divBdr>
                <w:top w:val="none" w:sz="0" w:space="0" w:color="auto"/>
                <w:left w:val="none" w:sz="0" w:space="0" w:color="auto"/>
                <w:bottom w:val="none" w:sz="0" w:space="0" w:color="auto"/>
                <w:right w:val="none" w:sz="0" w:space="0" w:color="auto"/>
              </w:divBdr>
            </w:div>
            <w:div w:id="2117015766">
              <w:marLeft w:val="0"/>
              <w:marRight w:val="0"/>
              <w:marTop w:val="0"/>
              <w:marBottom w:val="0"/>
              <w:divBdr>
                <w:top w:val="none" w:sz="0" w:space="0" w:color="auto"/>
                <w:left w:val="none" w:sz="0" w:space="0" w:color="auto"/>
                <w:bottom w:val="none" w:sz="0" w:space="0" w:color="auto"/>
                <w:right w:val="none" w:sz="0" w:space="0" w:color="auto"/>
              </w:divBdr>
            </w:div>
            <w:div w:id="1201938989">
              <w:marLeft w:val="0"/>
              <w:marRight w:val="0"/>
              <w:marTop w:val="0"/>
              <w:marBottom w:val="0"/>
              <w:divBdr>
                <w:top w:val="none" w:sz="0" w:space="0" w:color="auto"/>
                <w:left w:val="none" w:sz="0" w:space="0" w:color="auto"/>
                <w:bottom w:val="none" w:sz="0" w:space="0" w:color="auto"/>
                <w:right w:val="none" w:sz="0" w:space="0" w:color="auto"/>
              </w:divBdr>
            </w:div>
            <w:div w:id="792596311">
              <w:marLeft w:val="0"/>
              <w:marRight w:val="0"/>
              <w:marTop w:val="0"/>
              <w:marBottom w:val="0"/>
              <w:divBdr>
                <w:top w:val="none" w:sz="0" w:space="0" w:color="auto"/>
                <w:left w:val="none" w:sz="0" w:space="0" w:color="auto"/>
                <w:bottom w:val="none" w:sz="0" w:space="0" w:color="auto"/>
                <w:right w:val="none" w:sz="0" w:space="0" w:color="auto"/>
              </w:divBdr>
            </w:div>
            <w:div w:id="266692687">
              <w:marLeft w:val="0"/>
              <w:marRight w:val="0"/>
              <w:marTop w:val="0"/>
              <w:marBottom w:val="0"/>
              <w:divBdr>
                <w:top w:val="none" w:sz="0" w:space="0" w:color="auto"/>
                <w:left w:val="none" w:sz="0" w:space="0" w:color="auto"/>
                <w:bottom w:val="none" w:sz="0" w:space="0" w:color="auto"/>
                <w:right w:val="none" w:sz="0" w:space="0" w:color="auto"/>
              </w:divBdr>
            </w:div>
            <w:div w:id="1134641870">
              <w:marLeft w:val="0"/>
              <w:marRight w:val="0"/>
              <w:marTop w:val="0"/>
              <w:marBottom w:val="0"/>
              <w:divBdr>
                <w:top w:val="none" w:sz="0" w:space="0" w:color="auto"/>
                <w:left w:val="none" w:sz="0" w:space="0" w:color="auto"/>
                <w:bottom w:val="none" w:sz="0" w:space="0" w:color="auto"/>
                <w:right w:val="none" w:sz="0" w:space="0" w:color="auto"/>
              </w:divBdr>
            </w:div>
            <w:div w:id="17184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268">
      <w:bodyDiv w:val="1"/>
      <w:marLeft w:val="0"/>
      <w:marRight w:val="0"/>
      <w:marTop w:val="0"/>
      <w:marBottom w:val="0"/>
      <w:divBdr>
        <w:top w:val="none" w:sz="0" w:space="0" w:color="auto"/>
        <w:left w:val="none" w:sz="0" w:space="0" w:color="auto"/>
        <w:bottom w:val="none" w:sz="0" w:space="0" w:color="auto"/>
        <w:right w:val="none" w:sz="0" w:space="0" w:color="auto"/>
      </w:divBdr>
    </w:div>
    <w:div w:id="1517037774">
      <w:bodyDiv w:val="1"/>
      <w:marLeft w:val="0"/>
      <w:marRight w:val="0"/>
      <w:marTop w:val="0"/>
      <w:marBottom w:val="0"/>
      <w:divBdr>
        <w:top w:val="none" w:sz="0" w:space="0" w:color="auto"/>
        <w:left w:val="none" w:sz="0" w:space="0" w:color="auto"/>
        <w:bottom w:val="none" w:sz="0" w:space="0" w:color="auto"/>
        <w:right w:val="none" w:sz="0" w:space="0" w:color="auto"/>
      </w:divBdr>
    </w:div>
    <w:div w:id="1604603524">
      <w:bodyDiv w:val="1"/>
      <w:marLeft w:val="0"/>
      <w:marRight w:val="0"/>
      <w:marTop w:val="0"/>
      <w:marBottom w:val="0"/>
      <w:divBdr>
        <w:top w:val="none" w:sz="0" w:space="0" w:color="auto"/>
        <w:left w:val="none" w:sz="0" w:space="0" w:color="auto"/>
        <w:bottom w:val="none" w:sz="0" w:space="0" w:color="auto"/>
        <w:right w:val="none" w:sz="0" w:space="0" w:color="auto"/>
      </w:divBdr>
    </w:div>
    <w:div w:id="1641613998">
      <w:bodyDiv w:val="1"/>
      <w:marLeft w:val="0"/>
      <w:marRight w:val="0"/>
      <w:marTop w:val="0"/>
      <w:marBottom w:val="0"/>
      <w:divBdr>
        <w:top w:val="none" w:sz="0" w:space="0" w:color="auto"/>
        <w:left w:val="none" w:sz="0" w:space="0" w:color="auto"/>
        <w:bottom w:val="none" w:sz="0" w:space="0" w:color="auto"/>
        <w:right w:val="none" w:sz="0" w:space="0" w:color="auto"/>
      </w:divBdr>
      <w:divsChild>
        <w:div w:id="1483308026">
          <w:marLeft w:val="0"/>
          <w:marRight w:val="0"/>
          <w:marTop w:val="0"/>
          <w:marBottom w:val="0"/>
          <w:divBdr>
            <w:top w:val="none" w:sz="0" w:space="0" w:color="auto"/>
            <w:left w:val="none" w:sz="0" w:space="0" w:color="auto"/>
            <w:bottom w:val="none" w:sz="0" w:space="0" w:color="auto"/>
            <w:right w:val="none" w:sz="0" w:space="0" w:color="auto"/>
          </w:divBdr>
        </w:div>
      </w:divsChild>
    </w:div>
    <w:div w:id="1735542862">
      <w:bodyDiv w:val="1"/>
      <w:marLeft w:val="0"/>
      <w:marRight w:val="0"/>
      <w:marTop w:val="0"/>
      <w:marBottom w:val="0"/>
      <w:divBdr>
        <w:top w:val="none" w:sz="0" w:space="0" w:color="auto"/>
        <w:left w:val="none" w:sz="0" w:space="0" w:color="auto"/>
        <w:bottom w:val="none" w:sz="0" w:space="0" w:color="auto"/>
        <w:right w:val="none" w:sz="0" w:space="0" w:color="auto"/>
      </w:divBdr>
    </w:div>
    <w:div w:id="1799293807">
      <w:bodyDiv w:val="1"/>
      <w:marLeft w:val="0"/>
      <w:marRight w:val="0"/>
      <w:marTop w:val="0"/>
      <w:marBottom w:val="0"/>
      <w:divBdr>
        <w:top w:val="none" w:sz="0" w:space="0" w:color="auto"/>
        <w:left w:val="none" w:sz="0" w:space="0" w:color="auto"/>
        <w:bottom w:val="none" w:sz="0" w:space="0" w:color="auto"/>
        <w:right w:val="none" w:sz="0" w:space="0" w:color="auto"/>
      </w:divBdr>
      <w:divsChild>
        <w:div w:id="1373533955">
          <w:marLeft w:val="0"/>
          <w:marRight w:val="0"/>
          <w:marTop w:val="0"/>
          <w:marBottom w:val="0"/>
          <w:divBdr>
            <w:top w:val="none" w:sz="0" w:space="0" w:color="auto"/>
            <w:left w:val="none" w:sz="0" w:space="0" w:color="auto"/>
            <w:bottom w:val="none" w:sz="0" w:space="0" w:color="auto"/>
            <w:right w:val="none" w:sz="0" w:space="0" w:color="auto"/>
          </w:divBdr>
          <w:divsChild>
            <w:div w:id="1022705666">
              <w:marLeft w:val="0"/>
              <w:marRight w:val="0"/>
              <w:marTop w:val="0"/>
              <w:marBottom w:val="0"/>
              <w:divBdr>
                <w:top w:val="none" w:sz="0" w:space="0" w:color="auto"/>
                <w:left w:val="none" w:sz="0" w:space="0" w:color="auto"/>
                <w:bottom w:val="none" w:sz="0" w:space="0" w:color="auto"/>
                <w:right w:val="none" w:sz="0" w:space="0" w:color="auto"/>
              </w:divBdr>
            </w:div>
            <w:div w:id="818111687">
              <w:marLeft w:val="0"/>
              <w:marRight w:val="0"/>
              <w:marTop w:val="0"/>
              <w:marBottom w:val="0"/>
              <w:divBdr>
                <w:top w:val="none" w:sz="0" w:space="0" w:color="auto"/>
                <w:left w:val="none" w:sz="0" w:space="0" w:color="auto"/>
                <w:bottom w:val="none" w:sz="0" w:space="0" w:color="auto"/>
                <w:right w:val="none" w:sz="0" w:space="0" w:color="auto"/>
              </w:divBdr>
            </w:div>
            <w:div w:id="1076323231">
              <w:marLeft w:val="0"/>
              <w:marRight w:val="0"/>
              <w:marTop w:val="0"/>
              <w:marBottom w:val="0"/>
              <w:divBdr>
                <w:top w:val="none" w:sz="0" w:space="0" w:color="auto"/>
                <w:left w:val="none" w:sz="0" w:space="0" w:color="auto"/>
                <w:bottom w:val="none" w:sz="0" w:space="0" w:color="auto"/>
                <w:right w:val="none" w:sz="0" w:space="0" w:color="auto"/>
              </w:divBdr>
            </w:div>
            <w:div w:id="1861770597">
              <w:marLeft w:val="0"/>
              <w:marRight w:val="0"/>
              <w:marTop w:val="0"/>
              <w:marBottom w:val="0"/>
              <w:divBdr>
                <w:top w:val="none" w:sz="0" w:space="0" w:color="auto"/>
                <w:left w:val="none" w:sz="0" w:space="0" w:color="auto"/>
                <w:bottom w:val="none" w:sz="0" w:space="0" w:color="auto"/>
                <w:right w:val="none" w:sz="0" w:space="0" w:color="auto"/>
              </w:divBdr>
            </w:div>
            <w:div w:id="411660126">
              <w:marLeft w:val="0"/>
              <w:marRight w:val="0"/>
              <w:marTop w:val="0"/>
              <w:marBottom w:val="0"/>
              <w:divBdr>
                <w:top w:val="none" w:sz="0" w:space="0" w:color="auto"/>
                <w:left w:val="none" w:sz="0" w:space="0" w:color="auto"/>
                <w:bottom w:val="none" w:sz="0" w:space="0" w:color="auto"/>
                <w:right w:val="none" w:sz="0" w:space="0" w:color="auto"/>
              </w:divBdr>
            </w:div>
            <w:div w:id="411389528">
              <w:marLeft w:val="0"/>
              <w:marRight w:val="0"/>
              <w:marTop w:val="0"/>
              <w:marBottom w:val="0"/>
              <w:divBdr>
                <w:top w:val="none" w:sz="0" w:space="0" w:color="auto"/>
                <w:left w:val="none" w:sz="0" w:space="0" w:color="auto"/>
                <w:bottom w:val="none" w:sz="0" w:space="0" w:color="auto"/>
                <w:right w:val="none" w:sz="0" w:space="0" w:color="auto"/>
              </w:divBdr>
            </w:div>
            <w:div w:id="490683469">
              <w:marLeft w:val="0"/>
              <w:marRight w:val="0"/>
              <w:marTop w:val="0"/>
              <w:marBottom w:val="0"/>
              <w:divBdr>
                <w:top w:val="none" w:sz="0" w:space="0" w:color="auto"/>
                <w:left w:val="none" w:sz="0" w:space="0" w:color="auto"/>
                <w:bottom w:val="none" w:sz="0" w:space="0" w:color="auto"/>
                <w:right w:val="none" w:sz="0" w:space="0" w:color="auto"/>
              </w:divBdr>
            </w:div>
            <w:div w:id="1753576328">
              <w:marLeft w:val="0"/>
              <w:marRight w:val="0"/>
              <w:marTop w:val="0"/>
              <w:marBottom w:val="0"/>
              <w:divBdr>
                <w:top w:val="none" w:sz="0" w:space="0" w:color="auto"/>
                <w:left w:val="none" w:sz="0" w:space="0" w:color="auto"/>
                <w:bottom w:val="none" w:sz="0" w:space="0" w:color="auto"/>
                <w:right w:val="none" w:sz="0" w:space="0" w:color="auto"/>
              </w:divBdr>
            </w:div>
            <w:div w:id="10947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1709">
      <w:bodyDiv w:val="1"/>
      <w:marLeft w:val="0"/>
      <w:marRight w:val="0"/>
      <w:marTop w:val="0"/>
      <w:marBottom w:val="0"/>
      <w:divBdr>
        <w:top w:val="none" w:sz="0" w:space="0" w:color="auto"/>
        <w:left w:val="none" w:sz="0" w:space="0" w:color="auto"/>
        <w:bottom w:val="none" w:sz="0" w:space="0" w:color="auto"/>
        <w:right w:val="none" w:sz="0" w:space="0" w:color="auto"/>
      </w:divBdr>
      <w:divsChild>
        <w:div w:id="688062924">
          <w:marLeft w:val="0"/>
          <w:marRight w:val="0"/>
          <w:marTop w:val="0"/>
          <w:marBottom w:val="0"/>
          <w:divBdr>
            <w:top w:val="none" w:sz="0" w:space="0" w:color="auto"/>
            <w:left w:val="none" w:sz="0" w:space="0" w:color="auto"/>
            <w:bottom w:val="none" w:sz="0" w:space="0" w:color="auto"/>
            <w:right w:val="none" w:sz="0" w:space="0" w:color="auto"/>
          </w:divBdr>
        </w:div>
      </w:divsChild>
    </w:div>
    <w:div w:id="1948194579">
      <w:bodyDiv w:val="1"/>
      <w:marLeft w:val="0"/>
      <w:marRight w:val="0"/>
      <w:marTop w:val="0"/>
      <w:marBottom w:val="0"/>
      <w:divBdr>
        <w:top w:val="none" w:sz="0" w:space="0" w:color="auto"/>
        <w:left w:val="none" w:sz="0" w:space="0" w:color="auto"/>
        <w:bottom w:val="none" w:sz="0" w:space="0" w:color="auto"/>
        <w:right w:val="none" w:sz="0" w:space="0" w:color="auto"/>
      </w:divBdr>
    </w:div>
    <w:div w:id="1994024852">
      <w:bodyDiv w:val="1"/>
      <w:marLeft w:val="0"/>
      <w:marRight w:val="0"/>
      <w:marTop w:val="0"/>
      <w:marBottom w:val="0"/>
      <w:divBdr>
        <w:top w:val="none" w:sz="0" w:space="0" w:color="auto"/>
        <w:left w:val="none" w:sz="0" w:space="0" w:color="auto"/>
        <w:bottom w:val="none" w:sz="0" w:space="0" w:color="auto"/>
        <w:right w:val="none" w:sz="0" w:space="0" w:color="auto"/>
      </w:divBdr>
      <w:divsChild>
        <w:div w:id="1393187482">
          <w:marLeft w:val="0"/>
          <w:marRight w:val="0"/>
          <w:marTop w:val="0"/>
          <w:marBottom w:val="0"/>
          <w:divBdr>
            <w:top w:val="none" w:sz="0" w:space="0" w:color="auto"/>
            <w:left w:val="none" w:sz="0" w:space="0" w:color="auto"/>
            <w:bottom w:val="none" w:sz="0" w:space="0" w:color="auto"/>
            <w:right w:val="none" w:sz="0" w:space="0" w:color="auto"/>
          </w:divBdr>
        </w:div>
      </w:divsChild>
    </w:div>
    <w:div w:id="20921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9A6FEE"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9A6FEE"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9A6FEE"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9A6FEE"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1C3A1F"/>
    <w:rsid w:val="009A6FEE"/>
    <w:rsid w:val="00A37FA0"/>
    <w:rsid w:val="00B54D0B"/>
    <w:rsid w:val="00E83501"/>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1320</Words>
  <Characters>7265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APR_Rapport-TP3_Al Natour_mazen</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APR_Rapport-TP3_Al Natour_mazen</dc:title>
  <dc:subject/>
  <dc:creator>Al Natour mazen</dc:creator>
  <cp:keywords/>
  <dc:description/>
  <cp:lastModifiedBy>Mazen Natour</cp:lastModifiedBy>
  <cp:revision>52</cp:revision>
  <cp:lastPrinted>2024-02-07T10:37:00Z</cp:lastPrinted>
  <dcterms:created xsi:type="dcterms:W3CDTF">2024-01-24T18:23:00Z</dcterms:created>
  <dcterms:modified xsi:type="dcterms:W3CDTF">2024-02-07T10:40:00Z</dcterms:modified>
</cp:coreProperties>
</file>