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8E1E56" w14:textId="7F3EB7C4" w:rsidR="00B0223B" w:rsidRDefault="006D2FCF" w:rsidP="006D2FCF">
      <w:pPr>
        <w:jc w:val="center"/>
      </w:pPr>
      <w:bookmarkStart w:id="0" w:name="_Toc93249898"/>
      <w:r>
        <w:rPr>
          <w:noProof/>
        </w:rPr>
        <w:drawing>
          <wp:inline distT="0" distB="0" distL="0" distR="0" wp14:anchorId="6A169C4B" wp14:editId="614F34CB">
            <wp:extent cx="3194145" cy="3194145"/>
            <wp:effectExtent l="190500" t="190500" r="196850" b="196850"/>
            <wp:docPr id="1827411807" name="Image 2" descr="algorithmique parallèle et réparti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lgorithmique parallèle et réparti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6296" cy="3196296"/>
                    </a:xfrm>
                    <a:prstGeom prst="rect">
                      <a:avLst/>
                    </a:prstGeom>
                    <a:ln>
                      <a:noFill/>
                    </a:ln>
                    <a:effectLst>
                      <a:outerShdw blurRad="190500" algn="tl" rotWithShape="0">
                        <a:srgbClr val="000000">
                          <a:alpha val="70000"/>
                        </a:srgbClr>
                      </a:outerShdw>
                    </a:effectLst>
                  </pic:spPr>
                </pic:pic>
              </a:graphicData>
            </a:graphic>
          </wp:inline>
        </w:drawing>
      </w:r>
    </w:p>
    <w:p w14:paraId="21E48B32" w14:textId="1D8830DA" w:rsidR="00AE333B" w:rsidRDefault="00AE333B" w:rsidP="00AE333B">
      <w:r>
        <w:rPr>
          <w:noProof/>
          <w14:ligatures w14:val="standardContextual"/>
        </w:rPr>
        <mc:AlternateContent>
          <mc:Choice Requires="wps">
            <w:drawing>
              <wp:anchor distT="0" distB="0" distL="114300" distR="114300" simplePos="0" relativeHeight="251659264" behindDoc="0" locked="0" layoutInCell="1" allowOverlap="1" wp14:anchorId="10F63E18" wp14:editId="3127BAC2">
                <wp:simplePos x="0" y="0"/>
                <wp:positionH relativeFrom="margin">
                  <wp:align>center</wp:align>
                </wp:positionH>
                <wp:positionV relativeFrom="paragraph">
                  <wp:posOffset>254276</wp:posOffset>
                </wp:positionV>
                <wp:extent cx="2251710" cy="365760"/>
                <wp:effectExtent l="0" t="0" r="15240" b="15240"/>
                <wp:wrapNone/>
                <wp:docPr id="394546856" name="Rectangle 3"/>
                <wp:cNvGraphicFramePr/>
                <a:graphic xmlns:a="http://schemas.openxmlformats.org/drawingml/2006/main">
                  <a:graphicData uri="http://schemas.microsoft.com/office/word/2010/wordprocessingShape">
                    <wps:wsp>
                      <wps:cNvSpPr/>
                      <wps:spPr>
                        <a:xfrm>
                          <a:off x="0" y="0"/>
                          <a:ext cx="2251710" cy="36576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0F63E18" id="Rectangle 3" o:spid="_x0000_s1026" style="position:absolute;left:0;text-align:left;margin-left:0;margin-top:20pt;width:177.3pt;height:28.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" fillcolor="white [3201]" strokecolor="#5b9bd5 [3208]" strokeweight="1pt">
                <v:textbox>
                  <w:txbxContent>
                    <w:p w14:paraId="5256131B" w14:textId="126184B3" w:rsidR="00AE333B" w:rsidRPr="00AE333B" w:rsidRDefault="00AE333B" w:rsidP="00AE333B">
                      <w:pPr>
                        <w:pStyle w:val="En-ttedetabledesmatires"/>
                        <w:spacing w:before="0" w:line="240" w:lineRule="auto"/>
                        <w:jc w:val="center"/>
                        <w:rPr>
                          <w:b/>
                          <w:bCs/>
                          <w:i/>
                          <w:iCs/>
                          <w:color w:val="5B9BD5"/>
                          <w:sz w:val="36"/>
                          <w:szCs w:val="36"/>
                          <w:u w:val="single"/>
                        </w:rPr>
                      </w:pPr>
                      <w:r w:rsidRPr="00AE333B">
                        <w:rPr>
                          <w:b/>
                          <w:bCs/>
                          <w:i/>
                          <w:iCs/>
                          <w:color w:val="5B9BD5"/>
                          <w:sz w:val="36"/>
                          <w:szCs w:val="36"/>
                          <w:u w:val="single"/>
                        </w:rPr>
                        <w:t>Sommaire</w:t>
                      </w:r>
                    </w:p>
                  </w:txbxContent>
                </v:textbox>
                <w10:wrap anchorx="margin"/>
              </v:rect>
            </w:pict>
          </mc:Fallback>
        </mc:AlternateContent>
      </w:r>
    </w:p>
    <w:p w14:paraId="0D6B5929" w14:textId="5B8C6990" w:rsidR="00AE333B" w:rsidRDefault="00000000" w:rsidP="006D2FCF">
      <w:pPr>
        <w:jc w:val="center"/>
      </w:pPr>
      <w:r>
        <w:pict w14:anchorId="42F5E17B">
          <v:rect id="_x0000_i1025" style="width:482.45pt;height:1pt;mso-position-vertical:absolute" o:hrpct="990" o:hralign="center" o:hrstd="t" o:hrnoshade="t" o:hr="t" fillcolor="#5b9bd5" stroked="f"/>
        </w:pict>
      </w:r>
    </w:p>
    <w:p w14:paraId="26AC06E8" w14:textId="7E98201E" w:rsidR="00B0223B" w:rsidRDefault="00B0223B" w:rsidP="00323C63"/>
    <w:sdt>
      <w:sdtPr>
        <w:id w:val="-978765071"/>
        <w:docPartObj>
          <w:docPartGallery w:val="Table of Contents"/>
          <w:docPartUnique/>
        </w:docPartObj>
      </w:sdtPr>
      <w:sdtEndPr>
        <w:rPr>
          <w:b/>
          <w:bCs/>
        </w:rPr>
      </w:sdtEndPr>
      <w:sdtContent>
        <w:p w14:paraId="667187FF" w14:textId="44DBDF9D" w:rsidR="00665549" w:rsidRDefault="00B0223B">
          <w:pPr>
            <w:pStyle w:val="TM1"/>
            <w:tabs>
              <w:tab w:val="right" w:leader="dot" w:pos="9736"/>
            </w:tabs>
            <w:rPr>
              <w:rFonts w:eastAsiaTheme="minorEastAsia"/>
              <w:noProof/>
              <w:kern w:val="2"/>
              <w:sz w:val="22"/>
              <w:szCs w:val="22"/>
              <w:lang w:eastAsia="fr-FR"/>
              <w14:ligatures w14:val="standardContextual"/>
            </w:rPr>
          </w:pPr>
          <w:r>
            <w:fldChar w:fldCharType="begin"/>
          </w:r>
          <w:r>
            <w:instrText xml:space="preserve"> TOC \o "1-3" \h \z \u </w:instrText>
          </w:r>
          <w:r>
            <w:fldChar w:fldCharType="separate"/>
          </w:r>
          <w:hyperlink w:anchor="_Toc157019198" w:history="1">
            <w:r w:rsidR="00665549" w:rsidRPr="00C40445">
              <w:rPr>
                <w:rStyle w:val="Lienhypertexte"/>
                <w:noProof/>
              </w:rPr>
              <w:t>Exercice 1</w:t>
            </w:r>
            <w:r w:rsidR="00665549">
              <w:rPr>
                <w:noProof/>
                <w:webHidden/>
              </w:rPr>
              <w:tab/>
            </w:r>
            <w:r w:rsidR="00665549">
              <w:rPr>
                <w:noProof/>
                <w:webHidden/>
              </w:rPr>
              <w:fldChar w:fldCharType="begin"/>
            </w:r>
            <w:r w:rsidR="00665549">
              <w:rPr>
                <w:noProof/>
                <w:webHidden/>
              </w:rPr>
              <w:instrText xml:space="preserve"> PAGEREF _Toc157019198 \h </w:instrText>
            </w:r>
            <w:r w:rsidR="00665549">
              <w:rPr>
                <w:noProof/>
                <w:webHidden/>
              </w:rPr>
            </w:r>
            <w:r w:rsidR="00665549">
              <w:rPr>
                <w:noProof/>
                <w:webHidden/>
              </w:rPr>
              <w:fldChar w:fldCharType="separate"/>
            </w:r>
            <w:r w:rsidR="00665549">
              <w:rPr>
                <w:noProof/>
                <w:webHidden/>
              </w:rPr>
              <w:t>2</w:t>
            </w:r>
            <w:r w:rsidR="00665549">
              <w:rPr>
                <w:noProof/>
                <w:webHidden/>
              </w:rPr>
              <w:fldChar w:fldCharType="end"/>
            </w:r>
          </w:hyperlink>
        </w:p>
        <w:p w14:paraId="2C7B1F60" w14:textId="2EE87F49" w:rsidR="00665549" w:rsidRDefault="00000000">
          <w:pPr>
            <w:pStyle w:val="TM1"/>
            <w:tabs>
              <w:tab w:val="right" w:leader="dot" w:pos="9736"/>
            </w:tabs>
            <w:rPr>
              <w:rFonts w:eastAsiaTheme="minorEastAsia"/>
              <w:noProof/>
              <w:kern w:val="2"/>
              <w:sz w:val="22"/>
              <w:szCs w:val="22"/>
              <w:lang w:eastAsia="fr-FR"/>
              <w14:ligatures w14:val="standardContextual"/>
            </w:rPr>
          </w:pPr>
          <w:hyperlink w:anchor="_Toc157019199" w:history="1">
            <w:r w:rsidR="00665549" w:rsidRPr="00C40445">
              <w:rPr>
                <w:rStyle w:val="Lienhypertexte"/>
                <w:noProof/>
              </w:rPr>
              <w:t>Exercice 2</w:t>
            </w:r>
            <w:r w:rsidR="00665549">
              <w:rPr>
                <w:noProof/>
                <w:webHidden/>
              </w:rPr>
              <w:tab/>
            </w:r>
            <w:r w:rsidR="00665549">
              <w:rPr>
                <w:noProof/>
                <w:webHidden/>
              </w:rPr>
              <w:fldChar w:fldCharType="begin"/>
            </w:r>
            <w:r w:rsidR="00665549">
              <w:rPr>
                <w:noProof/>
                <w:webHidden/>
              </w:rPr>
              <w:instrText xml:space="preserve"> PAGEREF _Toc157019199 \h </w:instrText>
            </w:r>
            <w:r w:rsidR="00665549">
              <w:rPr>
                <w:noProof/>
                <w:webHidden/>
              </w:rPr>
            </w:r>
            <w:r w:rsidR="00665549">
              <w:rPr>
                <w:noProof/>
                <w:webHidden/>
              </w:rPr>
              <w:fldChar w:fldCharType="separate"/>
            </w:r>
            <w:r w:rsidR="00665549">
              <w:rPr>
                <w:noProof/>
                <w:webHidden/>
              </w:rPr>
              <w:t>2</w:t>
            </w:r>
            <w:r w:rsidR="00665549">
              <w:rPr>
                <w:noProof/>
                <w:webHidden/>
              </w:rPr>
              <w:fldChar w:fldCharType="end"/>
            </w:r>
          </w:hyperlink>
        </w:p>
        <w:p w14:paraId="0A6F6245" w14:textId="64A0B6B6" w:rsidR="00665549" w:rsidRDefault="00000000">
          <w:pPr>
            <w:pStyle w:val="TM1"/>
            <w:tabs>
              <w:tab w:val="right" w:leader="dot" w:pos="9736"/>
            </w:tabs>
            <w:rPr>
              <w:rFonts w:eastAsiaTheme="minorEastAsia"/>
              <w:noProof/>
              <w:kern w:val="2"/>
              <w:sz w:val="22"/>
              <w:szCs w:val="22"/>
              <w:lang w:eastAsia="fr-FR"/>
              <w14:ligatures w14:val="standardContextual"/>
            </w:rPr>
          </w:pPr>
          <w:hyperlink w:anchor="_Toc157019200" w:history="1">
            <w:r w:rsidR="00665549" w:rsidRPr="00C40445">
              <w:rPr>
                <w:rStyle w:val="Lienhypertexte"/>
                <w:noProof/>
              </w:rPr>
              <w:t>Exercice 3</w:t>
            </w:r>
            <w:r w:rsidR="00665549">
              <w:rPr>
                <w:noProof/>
                <w:webHidden/>
              </w:rPr>
              <w:tab/>
            </w:r>
            <w:r w:rsidR="00665549">
              <w:rPr>
                <w:noProof/>
                <w:webHidden/>
              </w:rPr>
              <w:fldChar w:fldCharType="begin"/>
            </w:r>
            <w:r w:rsidR="00665549">
              <w:rPr>
                <w:noProof/>
                <w:webHidden/>
              </w:rPr>
              <w:instrText xml:space="preserve"> PAGEREF _Toc157019200 \h </w:instrText>
            </w:r>
            <w:r w:rsidR="00665549">
              <w:rPr>
                <w:noProof/>
                <w:webHidden/>
              </w:rPr>
            </w:r>
            <w:r w:rsidR="00665549">
              <w:rPr>
                <w:noProof/>
                <w:webHidden/>
              </w:rPr>
              <w:fldChar w:fldCharType="separate"/>
            </w:r>
            <w:r w:rsidR="00665549">
              <w:rPr>
                <w:noProof/>
                <w:webHidden/>
              </w:rPr>
              <w:t>2</w:t>
            </w:r>
            <w:r w:rsidR="00665549">
              <w:rPr>
                <w:noProof/>
                <w:webHidden/>
              </w:rPr>
              <w:fldChar w:fldCharType="end"/>
            </w:r>
          </w:hyperlink>
        </w:p>
        <w:p w14:paraId="6E19B3FA" w14:textId="59AAE940" w:rsidR="00665549" w:rsidRDefault="00000000">
          <w:pPr>
            <w:pStyle w:val="TM1"/>
            <w:tabs>
              <w:tab w:val="right" w:leader="dot" w:pos="9736"/>
            </w:tabs>
            <w:rPr>
              <w:rFonts w:eastAsiaTheme="minorEastAsia"/>
              <w:noProof/>
              <w:kern w:val="2"/>
              <w:sz w:val="22"/>
              <w:szCs w:val="22"/>
              <w:lang w:eastAsia="fr-FR"/>
              <w14:ligatures w14:val="standardContextual"/>
            </w:rPr>
          </w:pPr>
          <w:hyperlink w:anchor="_Toc157019201" w:history="1">
            <w:r w:rsidR="00665549" w:rsidRPr="00C40445">
              <w:rPr>
                <w:rStyle w:val="Lienhypertexte"/>
                <w:noProof/>
              </w:rPr>
              <w:t>Exercice 4</w:t>
            </w:r>
            <w:r w:rsidR="00665549">
              <w:rPr>
                <w:noProof/>
                <w:webHidden/>
              </w:rPr>
              <w:tab/>
            </w:r>
            <w:r w:rsidR="00665549">
              <w:rPr>
                <w:noProof/>
                <w:webHidden/>
              </w:rPr>
              <w:fldChar w:fldCharType="begin"/>
            </w:r>
            <w:r w:rsidR="00665549">
              <w:rPr>
                <w:noProof/>
                <w:webHidden/>
              </w:rPr>
              <w:instrText xml:space="preserve"> PAGEREF _Toc157019201 \h </w:instrText>
            </w:r>
            <w:r w:rsidR="00665549">
              <w:rPr>
                <w:noProof/>
                <w:webHidden/>
              </w:rPr>
            </w:r>
            <w:r w:rsidR="00665549">
              <w:rPr>
                <w:noProof/>
                <w:webHidden/>
              </w:rPr>
              <w:fldChar w:fldCharType="separate"/>
            </w:r>
            <w:r w:rsidR="00665549">
              <w:rPr>
                <w:noProof/>
                <w:webHidden/>
              </w:rPr>
              <w:t>2</w:t>
            </w:r>
            <w:r w:rsidR="00665549">
              <w:rPr>
                <w:noProof/>
                <w:webHidden/>
              </w:rPr>
              <w:fldChar w:fldCharType="end"/>
            </w:r>
          </w:hyperlink>
        </w:p>
        <w:p w14:paraId="6B1A5F86" w14:textId="757598E4" w:rsidR="00665549" w:rsidRDefault="00000000">
          <w:pPr>
            <w:pStyle w:val="TM1"/>
            <w:tabs>
              <w:tab w:val="right" w:leader="dot" w:pos="9736"/>
            </w:tabs>
            <w:rPr>
              <w:rFonts w:eastAsiaTheme="minorEastAsia"/>
              <w:noProof/>
              <w:kern w:val="2"/>
              <w:sz w:val="22"/>
              <w:szCs w:val="22"/>
              <w:lang w:eastAsia="fr-FR"/>
              <w14:ligatures w14:val="standardContextual"/>
            </w:rPr>
          </w:pPr>
          <w:hyperlink w:anchor="_Toc157019202" w:history="1">
            <w:r w:rsidR="00665549" w:rsidRPr="00C40445">
              <w:rPr>
                <w:rStyle w:val="Lienhypertexte"/>
                <w:noProof/>
              </w:rPr>
              <w:t>Exercice 5</w:t>
            </w:r>
            <w:r w:rsidR="00665549">
              <w:rPr>
                <w:noProof/>
                <w:webHidden/>
              </w:rPr>
              <w:tab/>
            </w:r>
            <w:r w:rsidR="00665549">
              <w:rPr>
                <w:noProof/>
                <w:webHidden/>
              </w:rPr>
              <w:fldChar w:fldCharType="begin"/>
            </w:r>
            <w:r w:rsidR="00665549">
              <w:rPr>
                <w:noProof/>
                <w:webHidden/>
              </w:rPr>
              <w:instrText xml:space="preserve"> PAGEREF _Toc157019202 \h </w:instrText>
            </w:r>
            <w:r w:rsidR="00665549">
              <w:rPr>
                <w:noProof/>
                <w:webHidden/>
              </w:rPr>
            </w:r>
            <w:r w:rsidR="00665549">
              <w:rPr>
                <w:noProof/>
                <w:webHidden/>
              </w:rPr>
              <w:fldChar w:fldCharType="separate"/>
            </w:r>
            <w:r w:rsidR="00665549">
              <w:rPr>
                <w:noProof/>
                <w:webHidden/>
              </w:rPr>
              <w:t>2</w:t>
            </w:r>
            <w:r w:rsidR="00665549">
              <w:rPr>
                <w:noProof/>
                <w:webHidden/>
              </w:rPr>
              <w:fldChar w:fldCharType="end"/>
            </w:r>
          </w:hyperlink>
        </w:p>
        <w:p w14:paraId="6AA8F698" w14:textId="6DCF927C" w:rsidR="00B0223B" w:rsidRDefault="00B0223B">
          <w:r>
            <w:rPr>
              <w:b/>
              <w:bCs/>
            </w:rPr>
            <w:fldChar w:fldCharType="end"/>
          </w:r>
        </w:p>
      </w:sdtContent>
    </w:sdt>
    <w:p w14:paraId="71F0149C" w14:textId="77777777" w:rsidR="00B0223B" w:rsidRDefault="00B0223B" w:rsidP="00323C63"/>
    <w:p w14:paraId="7BC10FF3" w14:textId="16247032" w:rsidR="00B0223B" w:rsidRDefault="00B0223B" w:rsidP="00B0223B">
      <w:pPr>
        <w:jc w:val="center"/>
      </w:pPr>
    </w:p>
    <w:p w14:paraId="6227E0E1" w14:textId="77777777" w:rsidR="00B0223B" w:rsidRDefault="00B0223B" w:rsidP="00323C63"/>
    <w:p w14:paraId="06006F6A" w14:textId="77777777" w:rsidR="00B0223B" w:rsidRDefault="00B0223B" w:rsidP="00323C63"/>
    <w:p w14:paraId="0EA05ED5" w14:textId="77777777" w:rsidR="00B0223B" w:rsidRDefault="00B0223B" w:rsidP="00323C63"/>
    <w:p w14:paraId="6D7032D6" w14:textId="2529B2F8" w:rsidR="00B0223B" w:rsidRDefault="00377A87" w:rsidP="00377A87">
      <w:pPr>
        <w:jc w:val="left"/>
      </w:pPr>
      <w:r>
        <w:br w:type="page"/>
      </w:r>
    </w:p>
    <w:p w14:paraId="40BC21FD" w14:textId="3C7F7524" w:rsidR="00323C63" w:rsidRDefault="00323C63" w:rsidP="00323C63">
      <w:pPr>
        <w:pStyle w:val="Titre1"/>
      </w:pPr>
      <w:bookmarkStart w:id="1" w:name="_Toc157017803"/>
      <w:bookmarkStart w:id="2" w:name="_Toc157019198"/>
      <w:r>
        <w:lastRenderedPageBreak/>
        <w:t>Exercice 1</w:t>
      </w:r>
      <w:bookmarkEnd w:id="0"/>
      <w:bookmarkEnd w:id="1"/>
      <w:bookmarkEnd w:id="2"/>
    </w:p>
    <w:p w14:paraId="625143FC" w14:textId="1B6D29EF" w:rsidR="006426AB" w:rsidRDefault="00000000" w:rsidP="006426AB">
      <w:r>
        <w:pict w14:anchorId="3E7793D7">
          <v:rect id="_x0000_i1026" style="width:468pt;height:1.5pt" o:hralign="center" o:hrstd="t" o:hrnoshade="t" o:hr="t" fillcolor="#4472c4 [3204]" stroked="f"/>
        </w:pict>
      </w:r>
    </w:p>
    <w:tbl>
      <w:tblPr>
        <w:tblStyle w:val="TableauGrille1Clair-Accentuation5"/>
        <w:tblW w:w="10227" w:type="dxa"/>
        <w:tblInd w:w="0" w:type="dxa"/>
        <w:tblLook w:val="04A0" w:firstRow="1" w:lastRow="0" w:firstColumn="1" w:lastColumn="0" w:noHBand="0" w:noVBand="1"/>
      </w:tblPr>
      <w:tblGrid>
        <w:gridCol w:w="1808"/>
        <w:gridCol w:w="2068"/>
        <w:gridCol w:w="2117"/>
        <w:gridCol w:w="2117"/>
        <w:gridCol w:w="2117"/>
      </w:tblGrid>
      <w:tr w:rsidR="002B7BCD" w14:paraId="14760FE6" w14:textId="1E1304B0" w:rsidTr="002B7BC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62AA0E62" w14:textId="77777777" w:rsidR="001D4983" w:rsidRDefault="001D4983" w:rsidP="001D4983">
            <w:pPr>
              <w:jc w:val="center"/>
            </w:pPr>
            <w:r>
              <w:t>Taille des tableaux</w:t>
            </w:r>
          </w:p>
        </w:tc>
        <w:tc>
          <w:tcPr>
            <w:tcW w:w="2068" w:type="dxa"/>
            <w:tcBorders>
              <w:top w:val="single" w:sz="4" w:space="0" w:color="BDD6EE" w:themeColor="accent5" w:themeTint="66"/>
              <w:left w:val="single" w:sz="4" w:space="0" w:color="BDD6EE" w:themeColor="accent5" w:themeTint="66"/>
              <w:right w:val="single" w:sz="4" w:space="0" w:color="BDD6EE" w:themeColor="accent5" w:themeTint="66"/>
            </w:tcBorders>
          </w:tcPr>
          <w:p w14:paraId="30F6BEC3" w14:textId="754869FA"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lang w:val="fr-FR"/>
              </w:rPr>
            </w:pPr>
            <w:r w:rsidRPr="001D4983">
              <w:rPr>
                <w:lang w:val="fr-FR"/>
              </w:rPr>
              <w:t xml:space="preserve">Moyenne du temps d’exécution d’un SCAN </w:t>
            </w:r>
            <w:r w:rsidRPr="001D4983">
              <w:rPr>
                <w:lang w:val="fr-FR"/>
              </w:rPr>
              <w:t>INCLUSIF en</w:t>
            </w:r>
            <w:r w:rsidRPr="001D4983">
              <w:rPr>
                <w:lang w:val="fr-FR"/>
              </w:rPr>
              <w:t xml:space="preserve"> séquentiel (</w:t>
            </w:r>
            <w:r w:rsidRPr="001D4983">
              <w:rPr>
                <w:rStyle w:val="lrzxr"/>
                <w:lang w:val="fr-FR"/>
              </w:rPr>
              <w:t>µ</w:t>
            </w:r>
            <w:r w:rsidRPr="001D4983">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05010DAB" w14:textId="4D7C5D31"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1D4983">
              <w:rPr>
                <w:lang w:val="fr-FR"/>
              </w:rPr>
              <w:t xml:space="preserve">Moyenne du temps d’exécution d’un SCAN </w:t>
            </w:r>
            <w:r w:rsidRPr="001D4983">
              <w:rPr>
                <w:lang w:val="fr-FR"/>
              </w:rPr>
              <w:t>INCLUSIF en</w:t>
            </w:r>
            <w:r w:rsidRPr="001D4983">
              <w:rPr>
                <w:lang w:val="fr-FR"/>
              </w:rPr>
              <w:t xml:space="preserve"> parallèle (</w:t>
            </w:r>
            <w:r w:rsidRPr="001D4983">
              <w:rPr>
                <w:rStyle w:val="lrzxr"/>
                <w:lang w:val="fr-FR"/>
              </w:rPr>
              <w:t>µ</w:t>
            </w:r>
            <w:r w:rsidRPr="001D4983">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6BFBCBB4" w14:textId="16A5AAB0"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t>A</w:t>
            </w:r>
            <w:r w:rsidRPr="00713E62">
              <w:t>ccélération</w:t>
            </w:r>
            <w:r>
              <w:t xml:space="preserve"> </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5AA790DA" w14:textId="6C91EAD7" w:rsidR="001D4983" w:rsidRPr="004A66EA" w:rsidRDefault="001D4983" w:rsidP="001D4983">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rsidRPr="001D4983">
              <w:t>Efficacité</w:t>
            </w:r>
          </w:p>
        </w:tc>
      </w:tr>
      <w:tr w:rsidR="002B7BCD" w14:paraId="2F0B2AD8" w14:textId="696CEEE2" w:rsidTr="002B7BCD">
        <w:trPr>
          <w:trHeight w:val="120"/>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04C9591" w14:textId="77777777" w:rsidR="001D4983" w:rsidRDefault="001D4983" w:rsidP="001D4983">
            <w:pPr>
              <w:jc w:val="center"/>
            </w:pPr>
            <w:r>
              <w:t>1 024</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129931" w14:textId="1A521632"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58BCB83" w14:textId="5A2A4D3C"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153</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1154EC" w14:textId="41CBA7A8" w:rsidR="001D4983" w:rsidRPr="002B7BCD" w:rsidRDefault="00242ED8"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 xml:space="preserve">3 / 153 = </w:t>
            </w:r>
            <w:r w:rsidR="001D4983" w:rsidRPr="002B7BCD">
              <w:rPr>
                <w:rFonts w:cstheme="minorHAnsi"/>
              </w:rPr>
              <w:t>0.019</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3153F54" w14:textId="16A5A22D" w:rsidR="001D4983" w:rsidRPr="002B7BCD" w:rsidRDefault="00242ED8"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color w:val="111111"/>
              </w:rPr>
              <w:t>3 / 153 * 8 = 0.002</w:t>
            </w:r>
          </w:p>
        </w:tc>
      </w:tr>
      <w:tr w:rsidR="002B7BCD" w14:paraId="7F1247BF" w14:textId="312B2A38"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5A777A88"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16 000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4A499FC" w14:textId="2C216B74" w:rsidR="001D4983" w:rsidRPr="002B7BCD" w:rsidRDefault="001D4983" w:rsidP="001D4983">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37</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9B42593" w14:textId="192409E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161</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E0E818" w14:textId="169C7E58"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0.229</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FF82BB" w14:textId="169D681E"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2B7BCD" w14:paraId="30BA514F" w14:textId="68471859" w:rsidTr="002B7BC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B57784C"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AEFD02" w14:textId="0CA7BBE1"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444</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2D2A3E" w14:textId="19DF6C4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428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914A91B" w14:textId="2B49827D"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1.037</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A7DF510" w14:textId="6A1A93AC"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2B7BCD" w14:paraId="5344E4EF" w14:textId="1D2F1B6A"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6CE13CB"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ADA599E" w14:textId="3E1FACB5"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11 156</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ACDA71" w14:textId="6031778A"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6 046</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5EF3167" w14:textId="64C3D68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1.845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33B789E" w14:textId="52554E1F"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2B7BCD" w14:paraId="75005FB8" w14:textId="0B8F0757"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50F9465"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BCABEE" w14:textId="4809DA60"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214 000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E1C76A5" w14:textId="3D0B6CD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124 000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C0190AD" w14:textId="7A5B5762"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1.725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9194217" w14:textId="0413758E"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2B7BCD" w14:paraId="615454F1" w14:textId="290929A6" w:rsidTr="002B7BC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A65167F" w14:textId="77777777" w:rsidR="001D4983" w:rsidRDefault="001D4983" w:rsidP="001D4983">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31CDB56" w14:textId="1D343E4B"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571 000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5171384" w14:textId="7846881A"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309 000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1A087DB" w14:textId="44E04AE0"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1.848</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F8F8F1C" w14:textId="02216AB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2B7BCD" w14:paraId="303BBA99" w14:textId="2171FBCB"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B4B95E7" w14:textId="77777777" w:rsidR="001D4983" w:rsidRDefault="001D4983" w:rsidP="001D4983">
            <w:pPr>
              <w:jc w:val="center"/>
              <w:rPr>
                <w:rStyle w:val="qv3wpe"/>
              </w:rPr>
            </w:pPr>
            <w:r>
              <w:rPr>
                <w:rStyle w:val="qv3wpe"/>
              </w:rPr>
              <w:t>300 000 000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DC2B336" w14:textId="6BA54FE9"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855 000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161CE7F" w14:textId="3FF783FF"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490 000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0861561" w14:textId="158FAC46"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1.745</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CD54D53" w14:textId="73EA5B9A"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2B7BCD" w14:paraId="5C5889B6" w14:textId="0E0433EF" w:rsidTr="002B7BC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E725EF6" w14:textId="77777777" w:rsidR="001D4983" w:rsidRDefault="001D4983" w:rsidP="001D4983">
            <w:pPr>
              <w:jc w:val="center"/>
              <w:rPr>
                <w:rStyle w:val="qv3wpe"/>
              </w:rPr>
            </w:pPr>
            <w:r>
              <w:rPr>
                <w:rStyle w:val="qv3wpe"/>
              </w:rPr>
              <w:t>500 000 000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4B20C57" w14:textId="43D0BCB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1 406 000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D901A95" w14:textId="39E496AB"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751 000</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89B8C7E" w14:textId="1174DDF7"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2B7BCD">
              <w:rPr>
                <w:rFonts w:cstheme="minorHAnsi"/>
              </w:rPr>
              <w:t>1.872</w:t>
            </w: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24915F0" w14:textId="1FFB646D" w:rsidR="001D4983" w:rsidRPr="002B7BCD" w:rsidRDefault="001D4983" w:rsidP="001D4983">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4C8E380C" w14:textId="77777777" w:rsidR="006426AB" w:rsidRPr="006426AB" w:rsidRDefault="006426AB" w:rsidP="006426AB">
      <w:pPr>
        <w:ind w:firstLine="708"/>
        <w:rPr>
          <w:sz w:val="2"/>
          <w:szCs w:val="2"/>
        </w:rPr>
      </w:pPr>
    </w:p>
    <w:p w14:paraId="1F642E7A" w14:textId="38E88DA1" w:rsidR="006426AB" w:rsidRDefault="006426AB" w:rsidP="00B20865">
      <w:pPr>
        <w:spacing w:line="240" w:lineRule="auto"/>
        <w:ind w:firstLine="708"/>
      </w:pPr>
      <w:r>
        <w:t>On peut observer que le temps d’exécution du SCAN INCLUSIF en séquentiel augmente linéairement avec la taille des tableaux, tandis que le temps d’exécution du SCAN INCLUSIF en parallèle augmente plus lentement, de façon logarithmique. Cela s’explique par le fait que le nombre d’applications de la fonction en séquentiel est proportionnel à la taille des tableaux, alors qu’en parallèle, il est proportionnel au logarithme de la taille des tableaux.</w:t>
      </w:r>
    </w:p>
    <w:p w14:paraId="6157CB7F" w14:textId="7B119903" w:rsidR="006426AB" w:rsidRDefault="006426AB" w:rsidP="00B20865">
      <w:pPr>
        <w:spacing w:line="240" w:lineRule="auto"/>
        <w:ind w:firstLine="360"/>
      </w:pPr>
      <w:r>
        <w:t>La version séquentielle consiste à parcourir le tableau d’entrée du début à la fin, en appliquant l’opérateur à chaque élément et en stockant le résultat dans le tableau de sortie. Le nombre d’applications de la fonction utilisée est</w:t>
      </w:r>
      <w:r>
        <w:t> :</w:t>
      </w:r>
    </w:p>
    <w:p w14:paraId="657EA28B" w14:textId="340FB309" w:rsidR="006426AB" w:rsidRDefault="006426AB" w:rsidP="00B20865">
      <w:pPr>
        <w:pStyle w:val="Paragraphedeliste"/>
        <w:numPr>
          <w:ilvl w:val="0"/>
          <w:numId w:val="2"/>
        </w:numPr>
        <w:spacing w:line="240" w:lineRule="auto"/>
      </w:pPr>
      <w:proofErr w:type="gramStart"/>
      <w:r>
        <w:t>n</w:t>
      </w:r>
      <w:proofErr w:type="gramEnd"/>
      <w:r>
        <w:t>−1</w:t>
      </w:r>
      <w:r>
        <w:t xml:space="preserve"> , </w:t>
      </w:r>
      <w:r>
        <w:t>Où n est la taille du tableau. La complexité est donc linéaire en O(n).</w:t>
      </w:r>
    </w:p>
    <w:p w14:paraId="462E8A23" w14:textId="300EE6CD" w:rsidR="006426AB" w:rsidRDefault="006426AB" w:rsidP="00B20865">
      <w:pPr>
        <w:spacing w:line="240" w:lineRule="auto"/>
        <w:ind w:firstLine="360"/>
      </w:pPr>
      <w:r>
        <w:t>La version parallèle consiste à diviser le tableau d’entrée en sous-tableaux de taille égale, à assigner chaque sous-tableau à un thread, à effectuer un SCAN INCLUSIF local sur chaque sous-tableau, à combiner les résultats locaux en utilisant un arbre binaire, et à propager les valeurs combinées sur chaque sous-tableau. Le nombre d’applications de la fonction utilisée est</w:t>
      </w:r>
      <w:r>
        <w:t> :</w:t>
      </w:r>
    </w:p>
    <w:p w14:paraId="09F0EAF2" w14:textId="25BD6640" w:rsidR="006426AB" w:rsidRDefault="006426AB" w:rsidP="00B20865">
      <w:pPr>
        <w:pStyle w:val="Paragraphedeliste"/>
        <w:numPr>
          <w:ilvl w:val="0"/>
          <w:numId w:val="2"/>
        </w:numPr>
        <w:spacing w:line="240" w:lineRule="auto"/>
      </w:pPr>
      <w:r>
        <w:t xml:space="preserve">2(n−1) </w:t>
      </w:r>
      <w:r>
        <w:t xml:space="preserve">– n / </w:t>
      </w:r>
      <w:r w:rsidR="002B7BCD">
        <w:t>p, Où</w:t>
      </w:r>
      <w:r>
        <w:t xml:space="preserve"> n est la taille du tableau et p est le nombre de threads. </w:t>
      </w:r>
    </w:p>
    <w:p w14:paraId="7A720527" w14:textId="77777777" w:rsidR="006426AB" w:rsidRDefault="006426AB" w:rsidP="00B20865">
      <w:pPr>
        <w:spacing w:line="240" w:lineRule="auto"/>
      </w:pPr>
      <w:r>
        <w:t>La complexité est donc logarithmique en O(</w:t>
      </w:r>
      <w:proofErr w:type="spellStart"/>
      <w:r>
        <w:t>logn</w:t>
      </w:r>
      <w:proofErr w:type="spellEnd"/>
      <w:r>
        <w:t>), mais il faut aussi tenir compte du coût de la synchronisation et de la communication entre les threads. </w:t>
      </w:r>
    </w:p>
    <w:p w14:paraId="41683BD8" w14:textId="20558125" w:rsidR="006426AB" w:rsidRDefault="006426AB" w:rsidP="00B20865">
      <w:pPr>
        <w:spacing w:line="240" w:lineRule="auto"/>
        <w:ind w:firstLine="360"/>
      </w:pPr>
      <w:r>
        <w:t xml:space="preserve">On peut également observer que l’accélération du SCAN INCLUSIF en parallèle par rapport au SCAN INCLUSIF en séquentiel augmente avec la taille des tableaux, atteignant un maximum de 1.872 pour 500 000 000 éléments. Cela nous montre que le SCAN INCLUSIF en parallèle est plus rapide que le SCAN INCLUSIF en séquentiel pour les grands tableaux, mais plus lent pour les petits tableaux. Cela </w:t>
      </w:r>
      <w:r w:rsidR="00F65EF7">
        <w:t xml:space="preserve">est </w:t>
      </w:r>
      <w:r>
        <w:t>explique</w:t>
      </w:r>
      <w:r w:rsidR="00F65EF7">
        <w:t>r</w:t>
      </w:r>
      <w:r>
        <w:t xml:space="preserve"> par le fait que le SCAN INCLUSIF en parallèle implique un coût de synchronisation et de communication entre les threads, qui devient négligeable par rapport au coût de calcul pour les grands tableaux, mais qui reste significatif pour les petits tableaux.</w:t>
      </w:r>
      <w:r w:rsidR="009227E0">
        <w:t xml:space="preserve"> Donc c</w:t>
      </w:r>
      <w:r>
        <w:t xml:space="preserve">omme pour les autres patrons parallèles vus dans le TP précédent, l’accélération devient intéressante uniquement lorsque le tableau a </w:t>
      </w:r>
      <w:r w:rsidR="001D4983">
        <w:t>un grand nombre</w:t>
      </w:r>
      <w:r>
        <w:t xml:space="preserve"> de valeurs</w:t>
      </w:r>
      <w:r w:rsidR="001D4983">
        <w:t xml:space="preserve"> (Plus</w:t>
      </w:r>
      <w:r>
        <w:t xml:space="preserve"> le tableau est grand, plus l’accélération est bonne</w:t>
      </w:r>
      <w:r w:rsidR="001D4983">
        <w:t>).</w:t>
      </w:r>
    </w:p>
    <w:p w14:paraId="6390F4E1" w14:textId="77777777" w:rsidR="006426AB" w:rsidRDefault="006426AB" w:rsidP="006426AB">
      <w:pPr>
        <w:jc w:val="left"/>
      </w:pPr>
    </w:p>
    <w:p w14:paraId="7253E896" w14:textId="77777777" w:rsidR="00323C63" w:rsidRDefault="00323C63" w:rsidP="00323C63">
      <w:pPr>
        <w:pStyle w:val="Titre1"/>
      </w:pPr>
      <w:bookmarkStart w:id="3" w:name="_Toc93249899"/>
      <w:bookmarkStart w:id="4" w:name="_Toc157017804"/>
      <w:bookmarkStart w:id="5" w:name="_Toc157019199"/>
      <w:r>
        <w:lastRenderedPageBreak/>
        <w:t>Exercice 2</w:t>
      </w:r>
      <w:bookmarkEnd w:id="3"/>
      <w:bookmarkEnd w:id="4"/>
      <w:bookmarkEnd w:id="5"/>
    </w:p>
    <w:p w14:paraId="65503DF7" w14:textId="7CC5EB0B" w:rsidR="00323C63" w:rsidRDefault="00000000">
      <w:r>
        <w:pict w14:anchorId="693ADB43">
          <v:rect id="_x0000_i1027" style="width:468pt;height:1.5pt" o:hralign="center" o:hrstd="t" o:hrnoshade="t" o:hr="t" fillcolor="#4472c4 [3204]" stroked="f"/>
        </w:pict>
      </w:r>
    </w:p>
    <w:tbl>
      <w:tblPr>
        <w:tblStyle w:val="TableauGrille1Clair-Accentuation5"/>
        <w:tblW w:w="10227" w:type="dxa"/>
        <w:tblInd w:w="0" w:type="dxa"/>
        <w:tblLook w:val="04A0" w:firstRow="1" w:lastRow="0" w:firstColumn="1" w:lastColumn="0" w:noHBand="0" w:noVBand="1"/>
      </w:tblPr>
      <w:tblGrid>
        <w:gridCol w:w="1808"/>
        <w:gridCol w:w="2068"/>
        <w:gridCol w:w="2117"/>
        <w:gridCol w:w="2117"/>
        <w:gridCol w:w="2117"/>
      </w:tblGrid>
      <w:tr w:rsidR="00475BE9" w14:paraId="3034C57E" w14:textId="77777777" w:rsidTr="00024AE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right w:val="single" w:sz="4" w:space="0" w:color="BDD6EE" w:themeColor="accent5" w:themeTint="66"/>
            </w:tcBorders>
            <w:hideMark/>
          </w:tcPr>
          <w:p w14:paraId="78819A15" w14:textId="77777777" w:rsidR="00475BE9" w:rsidRDefault="00475BE9" w:rsidP="00475BE9">
            <w:pPr>
              <w:jc w:val="center"/>
            </w:pPr>
            <w:r>
              <w:t>Taille des tableaux</w:t>
            </w:r>
          </w:p>
        </w:tc>
        <w:tc>
          <w:tcPr>
            <w:tcW w:w="2068" w:type="dxa"/>
            <w:tcBorders>
              <w:top w:val="single" w:sz="4" w:space="0" w:color="BDD6EE" w:themeColor="accent5" w:themeTint="66"/>
              <w:left w:val="single" w:sz="4" w:space="0" w:color="BDD6EE" w:themeColor="accent5" w:themeTint="66"/>
              <w:right w:val="single" w:sz="4" w:space="0" w:color="BDD6EE" w:themeColor="accent5" w:themeTint="66"/>
            </w:tcBorders>
          </w:tcPr>
          <w:p w14:paraId="1F011343" w14:textId="3868F818"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lang w:val="fr-FR"/>
              </w:rPr>
            </w:pPr>
            <w:r w:rsidRPr="00475BE9">
              <w:rPr>
                <w:lang w:val="fr-FR"/>
              </w:rPr>
              <w:t>Moyenne du temps d’exécution d’un SCAN EXCLUSIF en séquentiel (</w:t>
            </w:r>
            <w:r w:rsidRPr="00475BE9">
              <w:rPr>
                <w:rStyle w:val="lrzxr"/>
                <w:lang w:val="fr-FR"/>
              </w:rPr>
              <w:t>µ</w:t>
            </w:r>
            <w:r w:rsidRPr="00475BE9">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074CC018" w14:textId="323FA4FC"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lang w:val="fr-FR"/>
              </w:rPr>
            </w:pPr>
            <w:r w:rsidRPr="00475BE9">
              <w:rPr>
                <w:lang w:val="fr-FR"/>
              </w:rPr>
              <w:t>Moyenne du temps d’exécution d’un SCAN EXCLUSIF en parallèle (</w:t>
            </w:r>
            <w:r w:rsidRPr="00475BE9">
              <w:rPr>
                <w:rStyle w:val="lrzxr"/>
                <w:lang w:val="fr-FR"/>
              </w:rPr>
              <w:t>µ</w:t>
            </w:r>
            <w:r w:rsidRPr="00475BE9">
              <w:rPr>
                <w:lang w:val="fr-FR"/>
              </w:rPr>
              <w:t>s)</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26720886" w14:textId="77777777"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t>A</w:t>
            </w:r>
            <w:r w:rsidRPr="00713E62">
              <w:t>ccélération</w:t>
            </w:r>
            <w:r>
              <w:t xml:space="preserve"> </w:t>
            </w:r>
          </w:p>
        </w:tc>
        <w:tc>
          <w:tcPr>
            <w:tcW w:w="2117" w:type="dxa"/>
            <w:tcBorders>
              <w:top w:val="single" w:sz="4" w:space="0" w:color="BDD6EE" w:themeColor="accent5" w:themeTint="66"/>
              <w:left w:val="single" w:sz="4" w:space="0" w:color="BDD6EE" w:themeColor="accent5" w:themeTint="66"/>
              <w:right w:val="single" w:sz="4" w:space="0" w:color="BDD6EE" w:themeColor="accent5" w:themeTint="66"/>
            </w:tcBorders>
          </w:tcPr>
          <w:p w14:paraId="7FBDD22B" w14:textId="77777777" w:rsidR="00475BE9" w:rsidRPr="004A66EA" w:rsidRDefault="00475BE9" w:rsidP="00475BE9">
            <w:pPr>
              <w:jc w:val="center"/>
              <w:cnfStyle w:val="100000000000" w:firstRow="1" w:lastRow="0" w:firstColumn="0" w:lastColumn="0" w:oddVBand="0" w:evenVBand="0" w:oddHBand="0" w:evenHBand="0" w:firstRowFirstColumn="0" w:firstRowLastColumn="0" w:lastRowFirstColumn="0" w:lastRowLastColumn="0"/>
              <w:rPr>
                <w:rFonts w:asciiTheme="majorHAnsi" w:eastAsiaTheme="majorEastAsia" w:hAnsiTheme="majorHAnsi" w:cstheme="majorBidi"/>
                <w:color w:val="2F5496" w:themeColor="accent1" w:themeShade="BF"/>
                <w:sz w:val="32"/>
                <w:szCs w:val="32"/>
              </w:rPr>
            </w:pPr>
            <w:r w:rsidRPr="001D4983">
              <w:t>Efficacité</w:t>
            </w:r>
          </w:p>
        </w:tc>
      </w:tr>
      <w:tr w:rsidR="00475BE9" w14:paraId="6C87AE12" w14:textId="77777777" w:rsidTr="00024AED">
        <w:trPr>
          <w:trHeight w:val="120"/>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3892EA3" w14:textId="77777777" w:rsidR="00475BE9" w:rsidRDefault="00475BE9" w:rsidP="00024AED">
            <w:pPr>
              <w:jc w:val="center"/>
            </w:pPr>
            <w:r>
              <w:t>1 024</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0CF286F" w14:textId="020641C3"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64F2907" w14:textId="0207D86B"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E5D161" w14:textId="335C9689"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C9E35ED" w14:textId="71C87C7C"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5BE9" w14:paraId="43D100AA"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2C2DD4BD"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16 000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5471539" w14:textId="5C5B27EC" w:rsidR="00475BE9" w:rsidRPr="002B7BCD" w:rsidRDefault="00475BE9" w:rsidP="00024AED">
            <w:pPr>
              <w:tabs>
                <w:tab w:val="left" w:pos="2372"/>
              </w:tabs>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3061F3F" w14:textId="67FC7D2D"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CE99152" w14:textId="451594DB"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78E40A" w14:textId="7777777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5BE9" w14:paraId="4996ECB2" w14:textId="77777777" w:rsidTr="00024AE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441359F7"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200 000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6F3B43" w14:textId="208FBA5F"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414DB6" w14:textId="102CC50A"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F4F06D2" w14:textId="30177D40"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5C59FF9" w14:textId="7777777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5BE9" w14:paraId="7C33F36E"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3E034F51"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4 000 000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006AA6C" w14:textId="108535CA"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AC4BC77" w14:textId="67A06D12"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87EE2CB" w14:textId="44ED88A8"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6CF5D1D" w14:textId="7777777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5BE9" w14:paraId="1CFFBE58"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700EB141"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80 000 000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EB2F2D6" w14:textId="5B365AE6"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21AEF0F" w14:textId="3993191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E51DAE8" w14:textId="616D4F96"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547C28F" w14:textId="7777777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5BE9" w14:paraId="56788DDE" w14:textId="77777777" w:rsidTr="00024AED">
        <w:trPr>
          <w:trHeight w:val="163"/>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hideMark/>
          </w:tcPr>
          <w:p w14:paraId="1A35FA02" w14:textId="77777777" w:rsidR="00475BE9" w:rsidRDefault="00475BE9" w:rsidP="00024AED">
            <w:pPr>
              <w:jc w:val="center"/>
              <w:rPr>
                <w:rFonts w:asciiTheme="majorHAnsi" w:eastAsiaTheme="majorEastAsia" w:hAnsiTheme="majorHAnsi" w:cstheme="majorBidi"/>
                <w:color w:val="2F5496" w:themeColor="accent1" w:themeShade="BF"/>
                <w:sz w:val="32"/>
                <w:szCs w:val="32"/>
              </w:rPr>
            </w:pPr>
            <w:r>
              <w:rPr>
                <w:rStyle w:val="qv3wpe"/>
              </w:rPr>
              <w:t>200 000 000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23C4CF82" w14:textId="7957E08B"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50596B38" w14:textId="687C0850"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7317A4" w14:textId="4F4A17B3"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075EAF52" w14:textId="7777777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5BE9" w14:paraId="538C5A18"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9E75683" w14:textId="77777777" w:rsidR="00475BE9" w:rsidRDefault="00475BE9" w:rsidP="00024AED">
            <w:pPr>
              <w:jc w:val="center"/>
              <w:rPr>
                <w:rStyle w:val="qv3wpe"/>
              </w:rPr>
            </w:pPr>
            <w:r>
              <w:rPr>
                <w:rStyle w:val="qv3wpe"/>
              </w:rPr>
              <w:t>300 000 000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AEEC9C3" w14:textId="3748F90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65BF2670" w14:textId="3E82B43A"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71328667" w14:textId="3B4E1B86"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A5B16F4" w14:textId="7777777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475BE9" w14:paraId="65C40E99" w14:textId="77777777" w:rsidTr="00024AED">
        <w:trPr>
          <w:trHeight w:val="158"/>
        </w:trPr>
        <w:tc>
          <w:tcPr>
            <w:cnfStyle w:val="001000000000" w:firstRow="0" w:lastRow="0" w:firstColumn="1" w:lastColumn="0" w:oddVBand="0" w:evenVBand="0" w:oddHBand="0" w:evenHBand="0" w:firstRowFirstColumn="0" w:firstRowLastColumn="0" w:lastRowFirstColumn="0" w:lastRowLastColumn="0"/>
            <w:tcW w:w="180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A692130" w14:textId="77777777" w:rsidR="00475BE9" w:rsidRDefault="00475BE9" w:rsidP="00024AED">
            <w:pPr>
              <w:jc w:val="center"/>
              <w:rPr>
                <w:rStyle w:val="qv3wpe"/>
              </w:rPr>
            </w:pPr>
            <w:r>
              <w:rPr>
                <w:rStyle w:val="qv3wpe"/>
              </w:rPr>
              <w:t>500 000 000</w:t>
            </w:r>
          </w:p>
        </w:tc>
        <w:tc>
          <w:tcPr>
            <w:tcW w:w="2068"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E2AF971" w14:textId="78893985"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11B03713" w14:textId="0A72FE0F"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303D9145" w14:textId="058640DC"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2117" w:type="dxa"/>
            <w:tc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tcBorders>
          </w:tcPr>
          <w:p w14:paraId="44FAD4D7" w14:textId="77777777" w:rsidR="00475BE9" w:rsidRPr="002B7BCD" w:rsidRDefault="00475BE9" w:rsidP="00024AE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343B7C7C" w14:textId="77777777" w:rsidR="00323C63" w:rsidRDefault="00323C63"/>
    <w:p w14:paraId="0E9BE5C1" w14:textId="77777777" w:rsidR="00323C63" w:rsidRDefault="00323C63"/>
    <w:p w14:paraId="15B53B9A" w14:textId="77777777" w:rsidR="00323C63" w:rsidRDefault="00323C63"/>
    <w:p w14:paraId="27439395" w14:textId="77777777" w:rsidR="00323C63" w:rsidRDefault="00323C63"/>
    <w:p w14:paraId="143F9FA4" w14:textId="77777777" w:rsidR="00323C63" w:rsidRDefault="00323C63"/>
    <w:p w14:paraId="7ECB34A5" w14:textId="77777777" w:rsidR="00323C63" w:rsidRDefault="00323C63"/>
    <w:p w14:paraId="6DAF4181" w14:textId="77777777" w:rsidR="00323C63" w:rsidRDefault="00323C63"/>
    <w:p w14:paraId="3E999AD3" w14:textId="77777777" w:rsidR="00323C63" w:rsidRDefault="00323C63"/>
    <w:sectPr w:rsidR="00323C63" w:rsidSect="00F67088">
      <w:footerReference w:type="default" r:id="rId10"/>
      <w:headerReference w:type="first" r:id="rId11"/>
      <w:footerReference w:type="first" r:id="rId12"/>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D3285E" w14:textId="77777777" w:rsidR="00F67088" w:rsidRDefault="00F67088" w:rsidP="00323C63">
      <w:pPr>
        <w:spacing w:after="0" w:line="240" w:lineRule="auto"/>
      </w:pPr>
      <w:r>
        <w:separator/>
      </w:r>
    </w:p>
  </w:endnote>
  <w:endnote w:type="continuationSeparator" w:id="0">
    <w:p w14:paraId="268B6DCA" w14:textId="77777777" w:rsidR="00F67088" w:rsidRDefault="00F67088" w:rsidP="00323C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B0223B" w14:paraId="0CCF0473" w14:textId="77777777">
      <w:trPr>
        <w:trHeight w:hRule="exact" w:val="115"/>
        <w:jc w:val="center"/>
      </w:trPr>
      <w:tc>
        <w:tcPr>
          <w:tcW w:w="4686" w:type="dxa"/>
          <w:shd w:val="clear" w:color="auto" w:fill="4472C4" w:themeFill="accent1"/>
          <w:tcMar>
            <w:top w:w="0" w:type="dxa"/>
            <w:bottom w:w="0" w:type="dxa"/>
          </w:tcMar>
        </w:tcPr>
        <w:p w14:paraId="5BA1F075" w14:textId="77777777" w:rsidR="00B0223B" w:rsidRDefault="00B0223B">
          <w:pPr>
            <w:pStyle w:val="En-tte"/>
            <w:rPr>
              <w:caps/>
              <w:sz w:val="18"/>
            </w:rPr>
          </w:pPr>
        </w:p>
      </w:tc>
      <w:tc>
        <w:tcPr>
          <w:tcW w:w="4674" w:type="dxa"/>
          <w:shd w:val="clear" w:color="auto" w:fill="4472C4" w:themeFill="accent1"/>
          <w:tcMar>
            <w:top w:w="0" w:type="dxa"/>
            <w:bottom w:w="0" w:type="dxa"/>
          </w:tcMar>
        </w:tcPr>
        <w:p w14:paraId="6E92B24C" w14:textId="77777777" w:rsidR="00B0223B" w:rsidRDefault="00B0223B">
          <w:pPr>
            <w:pStyle w:val="En-tte"/>
            <w:jc w:val="right"/>
            <w:rPr>
              <w:caps/>
              <w:sz w:val="18"/>
            </w:rPr>
          </w:pPr>
        </w:p>
      </w:tc>
    </w:tr>
    <w:tr w:rsidR="00B0223B" w14:paraId="3BBCAB40" w14:textId="77777777">
      <w:trPr>
        <w:jc w:val="center"/>
      </w:trPr>
      <w:sdt>
        <w:sdtPr>
          <w:rPr>
            <w:caps/>
            <w:color w:val="808080" w:themeColor="background1" w:themeShade="80"/>
            <w:sz w:val="18"/>
            <w:szCs w:val="18"/>
          </w:rPr>
          <w:alias w:val="Auteur"/>
          <w:tag w:val=""/>
          <w:id w:val="754866332"/>
          <w:placeholder>
            <w:docPart w:val="6DAEB258F26D445FAF33E42247BACA7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7CEA668C" w14:textId="5F88F130" w:rsidR="00B0223B" w:rsidRDefault="00B0223B">
              <w:pPr>
                <w:pStyle w:val="Pieddepage"/>
                <w:rPr>
                  <w:caps/>
                  <w:color w:val="808080" w:themeColor="background1" w:themeShade="80"/>
                  <w:sz w:val="18"/>
                  <w:szCs w:val="18"/>
                </w:rPr>
              </w:pPr>
              <w:r>
                <w:rPr>
                  <w:caps/>
                  <w:color w:val="808080" w:themeColor="background1" w:themeShade="80"/>
                  <w:sz w:val="18"/>
                  <w:szCs w:val="18"/>
                </w:rPr>
                <w:t>Al Natour mazen</w:t>
              </w:r>
            </w:p>
          </w:tc>
        </w:sdtContent>
      </w:sdt>
      <w:tc>
        <w:tcPr>
          <w:tcW w:w="4674" w:type="dxa"/>
          <w:shd w:val="clear" w:color="auto" w:fill="auto"/>
          <w:vAlign w:val="center"/>
        </w:tcPr>
        <w:p w14:paraId="476D0098" w14:textId="77777777" w:rsidR="00B0223B" w:rsidRDefault="00B0223B">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1B66B88C" w14:textId="77777777" w:rsidR="00323C63" w:rsidRDefault="00323C6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79"/>
      <w:gridCol w:w="4867"/>
    </w:tblGrid>
    <w:tr w:rsidR="00323C63" w14:paraId="14E233FA" w14:textId="77777777">
      <w:trPr>
        <w:trHeight w:hRule="exact" w:val="115"/>
        <w:jc w:val="center"/>
      </w:trPr>
      <w:tc>
        <w:tcPr>
          <w:tcW w:w="4686" w:type="dxa"/>
          <w:shd w:val="clear" w:color="auto" w:fill="4472C4" w:themeFill="accent1"/>
          <w:tcMar>
            <w:top w:w="0" w:type="dxa"/>
            <w:bottom w:w="0" w:type="dxa"/>
          </w:tcMar>
        </w:tcPr>
        <w:p w14:paraId="1D9601E0" w14:textId="77777777" w:rsidR="00323C63" w:rsidRDefault="00323C63">
          <w:pPr>
            <w:pStyle w:val="En-tte"/>
            <w:rPr>
              <w:caps/>
              <w:sz w:val="18"/>
            </w:rPr>
          </w:pPr>
        </w:p>
      </w:tc>
      <w:tc>
        <w:tcPr>
          <w:tcW w:w="4674" w:type="dxa"/>
          <w:shd w:val="clear" w:color="auto" w:fill="4472C4" w:themeFill="accent1"/>
          <w:tcMar>
            <w:top w:w="0" w:type="dxa"/>
            <w:bottom w:w="0" w:type="dxa"/>
          </w:tcMar>
        </w:tcPr>
        <w:p w14:paraId="1ED2B7CF" w14:textId="77777777" w:rsidR="00323C63" w:rsidRDefault="00323C63">
          <w:pPr>
            <w:pStyle w:val="En-tte"/>
            <w:jc w:val="right"/>
            <w:rPr>
              <w:caps/>
              <w:sz w:val="18"/>
            </w:rPr>
          </w:pPr>
        </w:p>
      </w:tc>
    </w:tr>
    <w:tr w:rsidR="00323C63" w14:paraId="37BFA6CA" w14:textId="77777777">
      <w:trPr>
        <w:jc w:val="center"/>
      </w:trPr>
      <w:sdt>
        <w:sdtPr>
          <w:rPr>
            <w:caps/>
            <w:color w:val="808080" w:themeColor="background1" w:themeShade="80"/>
            <w:sz w:val="18"/>
            <w:szCs w:val="18"/>
          </w:rPr>
          <w:alias w:val="Auteur"/>
          <w:tag w:val=""/>
          <w:id w:val="1534151868"/>
          <w:placeholder>
            <w:docPart w:val="C8572F23261D45AF8EA2A58CA857A99A"/>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44F0C501" w14:textId="23E24E23" w:rsidR="00323C63" w:rsidRDefault="00323C63">
              <w:pPr>
                <w:pStyle w:val="Pieddepage"/>
                <w:rPr>
                  <w:caps/>
                  <w:color w:val="808080" w:themeColor="background1" w:themeShade="80"/>
                  <w:sz w:val="18"/>
                  <w:szCs w:val="18"/>
                </w:rPr>
              </w:pPr>
              <w:r>
                <w:rPr>
                  <w:caps/>
                  <w:color w:val="808080" w:themeColor="background1" w:themeShade="80"/>
                  <w:sz w:val="18"/>
                  <w:szCs w:val="18"/>
                </w:rPr>
                <w:t>Al Natour</w:t>
              </w:r>
              <w:r w:rsidR="00B0223B">
                <w:rPr>
                  <w:caps/>
                  <w:color w:val="808080" w:themeColor="background1" w:themeShade="80"/>
                  <w:sz w:val="18"/>
                  <w:szCs w:val="18"/>
                </w:rPr>
                <w:t xml:space="preserve"> mazen</w:t>
              </w:r>
            </w:p>
          </w:tc>
        </w:sdtContent>
      </w:sdt>
      <w:tc>
        <w:tcPr>
          <w:tcW w:w="4674" w:type="dxa"/>
          <w:shd w:val="clear" w:color="auto" w:fill="auto"/>
          <w:vAlign w:val="center"/>
        </w:tcPr>
        <w:p w14:paraId="63C28044" w14:textId="77777777" w:rsidR="00323C63" w:rsidRDefault="00323C63">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53EBD94D" w14:textId="53B68EED" w:rsidR="00323C63" w:rsidRDefault="00323C6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FCA1C" w14:textId="77777777" w:rsidR="00F67088" w:rsidRDefault="00F67088" w:rsidP="00323C63">
      <w:pPr>
        <w:spacing w:after="0" w:line="240" w:lineRule="auto"/>
      </w:pPr>
      <w:r>
        <w:separator/>
      </w:r>
    </w:p>
  </w:footnote>
  <w:footnote w:type="continuationSeparator" w:id="0">
    <w:p w14:paraId="246CC5A1" w14:textId="77777777" w:rsidR="00F67088" w:rsidRDefault="00F67088" w:rsidP="00323C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auListe5Fonc-Accentuation1"/>
      <w:tblW w:w="5506" w:type="pct"/>
      <w:jc w:val="center"/>
      <w:tblLook w:val="04A0" w:firstRow="1" w:lastRow="0" w:firstColumn="1" w:lastColumn="0" w:noHBand="0" w:noVBand="1"/>
    </w:tblPr>
    <w:tblGrid>
      <w:gridCol w:w="5342"/>
      <w:gridCol w:w="5324"/>
    </w:tblGrid>
    <w:tr w:rsidR="006D2FCF" w:rsidRPr="006D2FCF" w14:paraId="742D9989" w14:textId="77777777" w:rsidTr="006D2FCF">
      <w:trPr>
        <w:cnfStyle w:val="100000000000" w:firstRow="1" w:lastRow="0" w:firstColumn="0" w:lastColumn="0" w:oddVBand="0" w:evenVBand="0" w:oddHBand="0" w:evenHBand="0" w:firstRowFirstColumn="0" w:firstRowLastColumn="0" w:lastRowFirstColumn="0" w:lastRowLastColumn="0"/>
        <w:trHeight w:val="611"/>
        <w:jc w:val="center"/>
      </w:trPr>
      <w:sdt>
        <w:sdtPr>
          <w:rPr>
            <w:caps/>
            <w:sz w:val="28"/>
            <w:szCs w:val="28"/>
          </w:rPr>
          <w:alias w:val="Titre"/>
          <w:tag w:val=""/>
          <w:id w:val="126446070"/>
          <w:placeholder>
            <w:docPart w:val="2AB67B89C12744C3AFB65DC7965608C3"/>
          </w:placeholder>
          <w:dataBinding w:prefixMappings="xmlns:ns0='http://purl.org/dc/elements/1.1/' xmlns:ns1='http://schemas.openxmlformats.org/package/2006/metadata/core-properties' " w:xpath="/ns1:coreProperties[1]/ns0:title[1]" w:storeItemID="{6C3C8BC8-F283-45AE-878A-BAB7291924A1}"/>
          <w:text/>
        </w:sdtPr>
        <w:sdtContent>
          <w:tc>
            <w:tcPr>
              <w:cnfStyle w:val="001000000100" w:firstRow="0" w:lastRow="0" w:firstColumn="1" w:lastColumn="0" w:oddVBand="0" w:evenVBand="0" w:oddHBand="0" w:evenHBand="0" w:firstRowFirstColumn="1" w:firstRowLastColumn="0" w:lastRowFirstColumn="0" w:lastRowLastColumn="0"/>
              <w:tcW w:w="5342" w:type="dxa"/>
            </w:tcPr>
            <w:p w14:paraId="27B28CA4" w14:textId="22135F93" w:rsidR="006D2FCF" w:rsidRPr="00AE333B" w:rsidRDefault="006D2FCF" w:rsidP="006D2FCF">
              <w:pPr>
                <w:pStyle w:val="En-tte"/>
                <w:jc w:val="left"/>
                <w:rPr>
                  <w:caps/>
                  <w:sz w:val="28"/>
                  <w:szCs w:val="28"/>
                </w:rPr>
              </w:pPr>
              <w:r w:rsidRPr="00AE333B">
                <w:rPr>
                  <w:caps/>
                  <w:sz w:val="28"/>
                  <w:szCs w:val="28"/>
                </w:rPr>
                <w:t>APR_Rapport-TP</w:t>
              </w:r>
              <w:r w:rsidR="00D5094D">
                <w:rPr>
                  <w:caps/>
                  <w:sz w:val="28"/>
                  <w:szCs w:val="28"/>
                </w:rPr>
                <w:t>4</w:t>
              </w:r>
              <w:r w:rsidRPr="00AE333B">
                <w:rPr>
                  <w:caps/>
                  <w:sz w:val="28"/>
                  <w:szCs w:val="28"/>
                </w:rPr>
                <w:t>_Al Natour_mazen</w:t>
              </w:r>
            </w:p>
          </w:tc>
        </w:sdtContent>
      </w:sdt>
      <w:sdt>
        <w:sdtPr>
          <w:rPr>
            <w:caps/>
            <w:sz w:val="22"/>
            <w:szCs w:val="22"/>
          </w:rPr>
          <w:alias w:val="Date "/>
          <w:tag w:val=""/>
          <w:id w:val="-1996566397"/>
          <w:placeholder>
            <w:docPart w:val="888904DBFDB348F2B8A4D2CC5C52E633"/>
          </w:placeholder>
          <w:dataBinding w:prefixMappings="xmlns:ns0='http://schemas.microsoft.com/office/2006/coverPageProps' " w:xpath="/ns0:CoverPageProperties[1]/ns0:PublishDate[1]" w:storeItemID="{55AF091B-3C7A-41E3-B477-F2FDAA23CFDA}"/>
          <w:date w:fullDate="2024-02-11T00:00:00Z">
            <w:dateFormat w:val="dd/MM/yyyy"/>
            <w:lid w:val="fr-FR"/>
            <w:storeMappedDataAs w:val="dateTime"/>
            <w:calendar w:val="gregorian"/>
          </w:date>
        </w:sdtPr>
        <w:sdtContent>
          <w:tc>
            <w:tcPr>
              <w:tcW w:w="5324" w:type="dxa"/>
            </w:tcPr>
            <w:p w14:paraId="07CA3A5C" w14:textId="1C1E55E3" w:rsidR="006D2FCF" w:rsidRPr="006D2FCF" w:rsidRDefault="00D5094D">
              <w:pPr>
                <w:pStyle w:val="En-tte"/>
                <w:jc w:val="right"/>
                <w:cnfStyle w:val="100000000000" w:firstRow="1" w:lastRow="0" w:firstColumn="0" w:lastColumn="0" w:oddVBand="0" w:evenVBand="0" w:oddHBand="0" w:evenHBand="0" w:firstRowFirstColumn="0" w:firstRowLastColumn="0" w:lastRowFirstColumn="0" w:lastRowLastColumn="0"/>
                <w:rPr>
                  <w:caps/>
                  <w:sz w:val="22"/>
                  <w:szCs w:val="22"/>
                </w:rPr>
              </w:pPr>
              <w:r>
                <w:rPr>
                  <w:caps/>
                  <w:sz w:val="22"/>
                  <w:szCs w:val="22"/>
                </w:rPr>
                <w:t>11</w:t>
              </w:r>
              <w:r w:rsidR="006D2FCF" w:rsidRPr="006D2FCF">
                <w:rPr>
                  <w:caps/>
                  <w:sz w:val="22"/>
                  <w:szCs w:val="22"/>
                </w:rPr>
                <w:t>/</w:t>
              </w:r>
              <w:r>
                <w:rPr>
                  <w:caps/>
                  <w:sz w:val="22"/>
                  <w:szCs w:val="22"/>
                </w:rPr>
                <w:t>02</w:t>
              </w:r>
              <w:r w:rsidR="006D2FCF" w:rsidRPr="006D2FCF">
                <w:rPr>
                  <w:caps/>
                  <w:sz w:val="22"/>
                  <w:szCs w:val="22"/>
                </w:rPr>
                <w:t>/2024</w:t>
              </w:r>
            </w:p>
          </w:tc>
        </w:sdtContent>
      </w:sdt>
    </w:tr>
    <w:tr w:rsidR="006D2FCF" w:rsidRPr="006D2FCF" w14:paraId="169B32E3" w14:textId="77777777" w:rsidTr="006D2FCF">
      <w:trPr>
        <w:cnfStyle w:val="000000100000" w:firstRow="0" w:lastRow="0" w:firstColumn="0" w:lastColumn="0" w:oddVBand="0" w:evenVBand="0" w:oddHBand="1" w:evenHBand="0" w:firstRowFirstColumn="0" w:firstRowLastColumn="0" w:lastRowFirstColumn="0" w:lastRowLastColumn="0"/>
        <w:trHeight w:hRule="exact" w:val="257"/>
        <w:jc w:val="center"/>
      </w:trPr>
      <w:tc>
        <w:tcPr>
          <w:cnfStyle w:val="001000000000" w:firstRow="0" w:lastRow="0" w:firstColumn="1" w:lastColumn="0" w:oddVBand="0" w:evenVBand="0" w:oddHBand="0" w:evenHBand="0" w:firstRowFirstColumn="0" w:firstRowLastColumn="0" w:lastRowFirstColumn="0" w:lastRowLastColumn="0"/>
          <w:tcW w:w="5342" w:type="dxa"/>
        </w:tcPr>
        <w:p w14:paraId="14680CDE" w14:textId="77777777" w:rsidR="006D2FCF" w:rsidRPr="006D2FCF" w:rsidRDefault="006D2FCF">
          <w:pPr>
            <w:pStyle w:val="En-tte"/>
            <w:rPr>
              <w:caps/>
              <w:sz w:val="22"/>
              <w:szCs w:val="22"/>
            </w:rPr>
          </w:pPr>
        </w:p>
      </w:tc>
      <w:tc>
        <w:tcPr>
          <w:tcW w:w="5324" w:type="dxa"/>
        </w:tcPr>
        <w:p w14:paraId="796B682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08B1D3E1" w14:textId="77777777" w:rsid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p w14:paraId="76C249EE" w14:textId="77777777" w:rsidR="006D2FCF" w:rsidRPr="006D2FCF" w:rsidRDefault="006D2FCF">
          <w:pPr>
            <w:pStyle w:val="En-tte"/>
            <w:cnfStyle w:val="000000100000" w:firstRow="0" w:lastRow="0" w:firstColumn="0" w:lastColumn="0" w:oddVBand="0" w:evenVBand="0" w:oddHBand="1" w:evenHBand="0" w:firstRowFirstColumn="0" w:firstRowLastColumn="0" w:lastRowFirstColumn="0" w:lastRowLastColumn="0"/>
            <w:rPr>
              <w:caps/>
              <w:sz w:val="22"/>
              <w:szCs w:val="22"/>
            </w:rPr>
          </w:pPr>
        </w:p>
      </w:tc>
    </w:tr>
  </w:tbl>
  <w:p w14:paraId="1629DC57" w14:textId="3A50C36E" w:rsidR="00323C63" w:rsidRPr="006D2FCF" w:rsidRDefault="00323C63">
    <w:pPr>
      <w:pStyle w:val="En-tte"/>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D727F5"/>
    <w:multiLevelType w:val="hybridMultilevel"/>
    <w:tmpl w:val="7E7A954E"/>
    <w:lvl w:ilvl="0" w:tplc="139A4850">
      <w:start w:val="30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2E10490"/>
    <w:multiLevelType w:val="hybridMultilevel"/>
    <w:tmpl w:val="CD3C2ECC"/>
    <w:lvl w:ilvl="0" w:tplc="DF487CD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8851959">
    <w:abstractNumId w:val="1"/>
  </w:num>
  <w:num w:numId="2" w16cid:durableId="91548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04"/>
    <w:rsid w:val="00017B1F"/>
    <w:rsid w:val="001D4983"/>
    <w:rsid w:val="00222604"/>
    <w:rsid w:val="00242ED8"/>
    <w:rsid w:val="002B7BCD"/>
    <w:rsid w:val="002E4B13"/>
    <w:rsid w:val="00323C63"/>
    <w:rsid w:val="00377A87"/>
    <w:rsid w:val="00475BE9"/>
    <w:rsid w:val="006426AB"/>
    <w:rsid w:val="00660227"/>
    <w:rsid w:val="00665549"/>
    <w:rsid w:val="006D2FCF"/>
    <w:rsid w:val="009227E0"/>
    <w:rsid w:val="00AE333B"/>
    <w:rsid w:val="00B0223B"/>
    <w:rsid w:val="00B20865"/>
    <w:rsid w:val="00B3270A"/>
    <w:rsid w:val="00D5094D"/>
    <w:rsid w:val="00DB54A2"/>
    <w:rsid w:val="00F65EF7"/>
    <w:rsid w:val="00F670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5B3B6"/>
  <w15:chartTrackingRefBased/>
  <w15:docId w15:val="{A989F61B-986D-4154-AA8F-274167635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BE9"/>
    <w:pPr>
      <w:jc w:val="both"/>
    </w:pPr>
    <w:rPr>
      <w:kern w:val="0"/>
      <w:sz w:val="24"/>
      <w:szCs w:val="24"/>
      <w14:ligatures w14:val="none"/>
    </w:rPr>
  </w:style>
  <w:style w:type="paragraph" w:styleId="Titre1">
    <w:name w:val="heading 1"/>
    <w:basedOn w:val="Normal"/>
    <w:next w:val="Normal"/>
    <w:link w:val="Titre1Car"/>
    <w:uiPriority w:val="9"/>
    <w:qFormat/>
    <w:rsid w:val="00323C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23C63"/>
    <w:pPr>
      <w:tabs>
        <w:tab w:val="center" w:pos="4536"/>
        <w:tab w:val="right" w:pos="9072"/>
      </w:tabs>
      <w:spacing w:after="0" w:line="240" w:lineRule="auto"/>
    </w:pPr>
  </w:style>
  <w:style w:type="character" w:customStyle="1" w:styleId="En-tteCar">
    <w:name w:val="En-tête Car"/>
    <w:basedOn w:val="Policepardfaut"/>
    <w:link w:val="En-tte"/>
    <w:uiPriority w:val="99"/>
    <w:rsid w:val="00323C63"/>
  </w:style>
  <w:style w:type="paragraph" w:styleId="Pieddepage">
    <w:name w:val="footer"/>
    <w:basedOn w:val="Normal"/>
    <w:link w:val="PieddepageCar"/>
    <w:uiPriority w:val="99"/>
    <w:unhideWhenUsed/>
    <w:rsid w:val="00323C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3C63"/>
  </w:style>
  <w:style w:type="character" w:customStyle="1" w:styleId="Titre1Car">
    <w:name w:val="Titre 1 Car"/>
    <w:basedOn w:val="Policepardfaut"/>
    <w:link w:val="Titre1"/>
    <w:uiPriority w:val="9"/>
    <w:rsid w:val="00323C63"/>
    <w:rPr>
      <w:rFonts w:asciiTheme="majorHAnsi" w:eastAsiaTheme="majorEastAsia" w:hAnsiTheme="majorHAnsi" w:cstheme="majorBidi"/>
      <w:color w:val="2F5496" w:themeColor="accent1" w:themeShade="BF"/>
      <w:kern w:val="0"/>
      <w:sz w:val="32"/>
      <w:szCs w:val="32"/>
      <w14:ligatures w14:val="none"/>
    </w:rPr>
  </w:style>
  <w:style w:type="paragraph" w:styleId="Titre">
    <w:name w:val="Title"/>
    <w:basedOn w:val="Normal"/>
    <w:next w:val="Normal"/>
    <w:link w:val="TitreCar"/>
    <w:uiPriority w:val="10"/>
    <w:qFormat/>
    <w:rsid w:val="00323C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23C63"/>
    <w:rPr>
      <w:rFonts w:asciiTheme="majorHAnsi" w:eastAsiaTheme="majorEastAsia" w:hAnsiTheme="majorHAnsi" w:cstheme="majorBidi"/>
      <w:spacing w:val="-10"/>
      <w:kern w:val="28"/>
      <w:sz w:val="56"/>
      <w:szCs w:val="56"/>
      <w14:ligatures w14:val="none"/>
    </w:rPr>
  </w:style>
  <w:style w:type="paragraph" w:styleId="En-ttedetabledesmatires">
    <w:name w:val="TOC Heading"/>
    <w:basedOn w:val="Titre1"/>
    <w:next w:val="Normal"/>
    <w:uiPriority w:val="39"/>
    <w:unhideWhenUsed/>
    <w:qFormat/>
    <w:rsid w:val="00323C63"/>
    <w:pPr>
      <w:outlineLvl w:val="9"/>
    </w:pPr>
  </w:style>
  <w:style w:type="paragraph" w:styleId="TM1">
    <w:name w:val="toc 1"/>
    <w:basedOn w:val="Normal"/>
    <w:next w:val="Normal"/>
    <w:autoRedefine/>
    <w:uiPriority w:val="39"/>
    <w:unhideWhenUsed/>
    <w:rsid w:val="00323C63"/>
    <w:pPr>
      <w:spacing w:after="100"/>
    </w:pPr>
  </w:style>
  <w:style w:type="character" w:styleId="Lienhypertexte">
    <w:name w:val="Hyperlink"/>
    <w:basedOn w:val="Policepardfaut"/>
    <w:uiPriority w:val="99"/>
    <w:unhideWhenUsed/>
    <w:rsid w:val="00323C63"/>
    <w:rPr>
      <w:color w:val="0563C1" w:themeColor="hyperlink"/>
      <w:u w:val="single"/>
    </w:rPr>
  </w:style>
  <w:style w:type="paragraph" w:styleId="Paragraphedeliste">
    <w:name w:val="List Paragraph"/>
    <w:basedOn w:val="Normal"/>
    <w:uiPriority w:val="34"/>
    <w:qFormat/>
    <w:rsid w:val="00323C63"/>
    <w:pPr>
      <w:ind w:left="720"/>
      <w:contextualSpacing/>
    </w:pPr>
  </w:style>
  <w:style w:type="table" w:styleId="TableauGrille1Clair-Accentuation1">
    <w:name w:val="Grid Table 1 Light Accent 1"/>
    <w:basedOn w:val="TableauNormal"/>
    <w:uiPriority w:val="46"/>
    <w:rsid w:val="00323C63"/>
    <w:pPr>
      <w:spacing w:after="0" w:line="240" w:lineRule="auto"/>
    </w:pPr>
    <w:rPr>
      <w:kern w:val="0"/>
      <w:lang w:val="en-US"/>
      <w14:ligatures w14:val="none"/>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Liste5Fonc-Accentuation1">
    <w:name w:val="List Table 5 Dark Accent 1"/>
    <w:basedOn w:val="TableauNormal"/>
    <w:uiPriority w:val="50"/>
    <w:rsid w:val="006D2FCF"/>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lrzxr">
    <w:name w:val="lrzxr"/>
    <w:basedOn w:val="Policepardfaut"/>
    <w:rsid w:val="006426AB"/>
  </w:style>
  <w:style w:type="character" w:customStyle="1" w:styleId="qv3wpe">
    <w:name w:val="qv3wpe"/>
    <w:basedOn w:val="Policepardfaut"/>
    <w:rsid w:val="006426AB"/>
  </w:style>
  <w:style w:type="table" w:styleId="TableauGrille1Clair-Accentuation5">
    <w:name w:val="Grid Table 1 Light Accent 5"/>
    <w:basedOn w:val="TableauNormal"/>
    <w:uiPriority w:val="46"/>
    <w:rsid w:val="006426AB"/>
    <w:pPr>
      <w:spacing w:after="0" w:line="240" w:lineRule="auto"/>
    </w:pPr>
    <w:rPr>
      <w:kern w:val="0"/>
      <w:lang w:val="en-US"/>
      <w14:ligatures w14:val="none"/>
    </w:rPr>
    <w:tblPr>
      <w:tblStyleRowBandSize w:val="1"/>
      <w:tblStyleColBandSize w:val="1"/>
      <w:tblInd w:w="0" w:type="nil"/>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8572F23261D45AF8EA2A58CA857A99A"/>
        <w:category>
          <w:name w:val="Général"/>
          <w:gallery w:val="placeholder"/>
        </w:category>
        <w:types>
          <w:type w:val="bbPlcHdr"/>
        </w:types>
        <w:behaviors>
          <w:behavior w:val="content"/>
        </w:behaviors>
        <w:guid w:val="{B60C1D51-55F8-4952-9AEF-0DB1ABED3411}"/>
      </w:docPartPr>
      <w:docPartBody>
        <w:p w:rsidR="000C57FB" w:rsidRDefault="00FC538B" w:rsidP="00FC538B">
          <w:pPr>
            <w:pStyle w:val="C8572F23261D45AF8EA2A58CA857A99A"/>
          </w:pPr>
          <w:r>
            <w:rPr>
              <w:rStyle w:val="Textedelespacerserv"/>
            </w:rPr>
            <w:t>[Auteur]</w:t>
          </w:r>
        </w:p>
      </w:docPartBody>
    </w:docPart>
    <w:docPart>
      <w:docPartPr>
        <w:name w:val="6DAEB258F26D445FAF33E42247BACA78"/>
        <w:category>
          <w:name w:val="Général"/>
          <w:gallery w:val="placeholder"/>
        </w:category>
        <w:types>
          <w:type w:val="bbPlcHdr"/>
        </w:types>
        <w:behaviors>
          <w:behavior w:val="content"/>
        </w:behaviors>
        <w:guid w:val="{21F31FF7-2DA8-41F5-885D-1D41F841E16B}"/>
      </w:docPartPr>
      <w:docPartBody>
        <w:p w:rsidR="000C57FB" w:rsidRDefault="00FC538B" w:rsidP="00FC538B">
          <w:pPr>
            <w:pStyle w:val="6DAEB258F26D445FAF33E42247BACA78"/>
          </w:pPr>
          <w:r>
            <w:rPr>
              <w:rStyle w:val="Textedelespacerserv"/>
            </w:rPr>
            <w:t>[Auteur]</w:t>
          </w:r>
        </w:p>
      </w:docPartBody>
    </w:docPart>
    <w:docPart>
      <w:docPartPr>
        <w:name w:val="2AB67B89C12744C3AFB65DC7965608C3"/>
        <w:category>
          <w:name w:val="Général"/>
          <w:gallery w:val="placeholder"/>
        </w:category>
        <w:types>
          <w:type w:val="bbPlcHdr"/>
        </w:types>
        <w:behaviors>
          <w:behavior w:val="content"/>
        </w:behaviors>
        <w:guid w:val="{73503649-09F5-4169-9585-7B7B22A471E1}"/>
      </w:docPartPr>
      <w:docPartBody>
        <w:p w:rsidR="000C57FB" w:rsidRDefault="00FC538B" w:rsidP="00FC538B">
          <w:pPr>
            <w:pStyle w:val="2AB67B89C12744C3AFB65DC7965608C3"/>
          </w:pPr>
          <w:r>
            <w:rPr>
              <w:caps/>
              <w:color w:val="FFFFFF" w:themeColor="background1"/>
              <w:sz w:val="18"/>
              <w:szCs w:val="18"/>
            </w:rPr>
            <w:t>[Titre du document]</w:t>
          </w:r>
        </w:p>
      </w:docPartBody>
    </w:docPart>
    <w:docPart>
      <w:docPartPr>
        <w:name w:val="888904DBFDB348F2B8A4D2CC5C52E633"/>
        <w:category>
          <w:name w:val="Général"/>
          <w:gallery w:val="placeholder"/>
        </w:category>
        <w:types>
          <w:type w:val="bbPlcHdr"/>
        </w:types>
        <w:behaviors>
          <w:behavior w:val="content"/>
        </w:behaviors>
        <w:guid w:val="{51E993F4-24B5-43BF-A7BD-DDFBA236A309}"/>
      </w:docPartPr>
      <w:docPartBody>
        <w:p w:rsidR="000C57FB" w:rsidRDefault="00FC538B" w:rsidP="00FC538B">
          <w:pPr>
            <w:pStyle w:val="888904DBFDB348F2B8A4D2CC5C52E633"/>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38B"/>
    <w:rsid w:val="000C57FB"/>
    <w:rsid w:val="00800BAB"/>
    <w:rsid w:val="009510C8"/>
    <w:rsid w:val="00F4120B"/>
    <w:rsid w:val="00FC5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FC538B"/>
    <w:rPr>
      <w:color w:val="808080"/>
    </w:rPr>
  </w:style>
  <w:style w:type="paragraph" w:customStyle="1" w:styleId="C8572F23261D45AF8EA2A58CA857A99A">
    <w:name w:val="C8572F23261D45AF8EA2A58CA857A99A"/>
    <w:rsid w:val="00FC538B"/>
  </w:style>
  <w:style w:type="paragraph" w:customStyle="1" w:styleId="6DAEB258F26D445FAF33E42247BACA78">
    <w:name w:val="6DAEB258F26D445FAF33E42247BACA78"/>
    <w:rsid w:val="00FC538B"/>
  </w:style>
  <w:style w:type="paragraph" w:customStyle="1" w:styleId="2AB67B89C12744C3AFB65DC7965608C3">
    <w:name w:val="2AB67B89C12744C3AFB65DC7965608C3"/>
    <w:rsid w:val="00FC538B"/>
  </w:style>
  <w:style w:type="paragraph" w:customStyle="1" w:styleId="888904DBFDB348F2B8A4D2CC5C52E633">
    <w:name w:val="888904DBFDB348F2B8A4D2CC5C52E633"/>
    <w:rsid w:val="00FC53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FCC70C-7F35-4A1F-9664-F74E428D2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3</Pages>
  <Words>532</Words>
  <Characters>2927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APR_Rapport-TP4_Al Natour_mazen</dc:title>
  <dc:subject/>
  <dc:creator>Al Natour mazen</dc:creator>
  <cp:keywords/>
  <dc:description/>
  <cp:lastModifiedBy>Mazen Natour</cp:lastModifiedBy>
  <cp:revision>16</cp:revision>
  <dcterms:created xsi:type="dcterms:W3CDTF">2024-01-24T18:23:00Z</dcterms:created>
  <dcterms:modified xsi:type="dcterms:W3CDTF">2024-02-13T23:13:00Z</dcterms:modified>
</cp:coreProperties>
</file>