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9C8CD" w14:textId="77777777" w:rsidR="00BC2A18" w:rsidRPr="0057369D" w:rsidRDefault="002F1E45">
      <w:pPr>
        <w:rPr>
          <w:lang w:val="en-US"/>
        </w:rPr>
      </w:pPr>
      <w:r w:rsidRPr="0057369D">
        <w:rPr>
          <w:noProof/>
          <w:lang w:val="en-US" w:eastAsia="de-DE" w:bidi="ar-SA"/>
        </w:rPr>
        <w:drawing>
          <wp:anchor distT="0" distB="0" distL="0" distR="0" simplePos="0" relativeHeight="2" behindDoc="0" locked="0" layoutInCell="1" allowOverlap="1" wp14:anchorId="4149EA62" wp14:editId="4BB18A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3990" w14:textId="77777777" w:rsidR="00BC2A18" w:rsidRPr="0057369D" w:rsidRDefault="00BC2A18">
      <w:pPr>
        <w:rPr>
          <w:lang w:val="en-US"/>
        </w:rPr>
      </w:pPr>
    </w:p>
    <w:p w14:paraId="28922208" w14:textId="77777777" w:rsidR="00BC2A18" w:rsidRPr="0057369D" w:rsidRDefault="00BC2A18">
      <w:pPr>
        <w:rPr>
          <w:lang w:val="en-US"/>
        </w:rPr>
      </w:pPr>
    </w:p>
    <w:p w14:paraId="093042C9" w14:textId="77777777" w:rsidR="00BC2A18" w:rsidRPr="0057369D" w:rsidRDefault="00BC2A18">
      <w:pPr>
        <w:rPr>
          <w:lang w:val="en-US"/>
        </w:rPr>
      </w:pPr>
    </w:p>
    <w:p w14:paraId="1B7EBD23" w14:textId="77777777" w:rsidR="00BC2A18" w:rsidRPr="0057369D" w:rsidRDefault="00BC2A18">
      <w:pPr>
        <w:rPr>
          <w:lang w:val="en-US"/>
        </w:rPr>
      </w:pPr>
    </w:p>
    <w:p w14:paraId="682AB051" w14:textId="77777777" w:rsidR="00BC2A18" w:rsidRPr="0057369D" w:rsidRDefault="00BC2A18">
      <w:pPr>
        <w:rPr>
          <w:lang w:val="en-US"/>
        </w:rPr>
      </w:pPr>
    </w:p>
    <w:p w14:paraId="48BB1401" w14:textId="77777777" w:rsidR="00BC2A18" w:rsidRPr="0057369D" w:rsidRDefault="00BC2A18">
      <w:pPr>
        <w:rPr>
          <w:lang w:val="en-US"/>
        </w:rPr>
      </w:pPr>
    </w:p>
    <w:p w14:paraId="4BFB3883" w14:textId="77777777" w:rsidR="00BC2A18" w:rsidRPr="0057369D" w:rsidRDefault="00BC2A18">
      <w:pPr>
        <w:rPr>
          <w:lang w:val="en-US"/>
        </w:rPr>
      </w:pPr>
    </w:p>
    <w:p w14:paraId="7FB3E4BC" w14:textId="77777777" w:rsidR="00BC2A18" w:rsidRPr="0057369D" w:rsidRDefault="00BC2A18">
      <w:pPr>
        <w:rPr>
          <w:lang w:val="en-US"/>
        </w:rPr>
      </w:pPr>
    </w:p>
    <w:p w14:paraId="335AF6C2" w14:textId="77777777" w:rsidR="00BC2A18" w:rsidRPr="0057369D" w:rsidRDefault="00BC2A18">
      <w:pPr>
        <w:rPr>
          <w:lang w:val="en-US"/>
        </w:rPr>
      </w:pPr>
    </w:p>
    <w:p w14:paraId="43B9510F" w14:textId="77777777" w:rsidR="00BC2A18" w:rsidRPr="0057369D" w:rsidRDefault="00BC2A18">
      <w:pPr>
        <w:rPr>
          <w:lang w:val="en-US"/>
        </w:rPr>
      </w:pPr>
    </w:p>
    <w:p w14:paraId="37678B76" w14:textId="77777777" w:rsidR="00BC2A18" w:rsidRPr="0057369D" w:rsidRDefault="00BC2A18">
      <w:pPr>
        <w:rPr>
          <w:lang w:val="en-US"/>
        </w:rPr>
      </w:pPr>
    </w:p>
    <w:p w14:paraId="1A5DEDA2" w14:textId="77777777" w:rsidR="00BC2A18" w:rsidRPr="0057369D" w:rsidRDefault="00BC2A18">
      <w:pPr>
        <w:rPr>
          <w:lang w:val="en-US"/>
        </w:rPr>
      </w:pPr>
    </w:p>
    <w:p w14:paraId="2072296F" w14:textId="77777777" w:rsidR="00BC2A18" w:rsidRPr="0057369D" w:rsidRDefault="00BC2A18">
      <w:pPr>
        <w:rPr>
          <w:lang w:val="en-US"/>
        </w:rPr>
      </w:pPr>
    </w:p>
    <w:p w14:paraId="56AC4909" w14:textId="77777777" w:rsidR="00BC2A18" w:rsidRPr="0057369D" w:rsidRDefault="00BC2A18">
      <w:pPr>
        <w:rPr>
          <w:lang w:val="en-US"/>
        </w:rPr>
      </w:pPr>
    </w:p>
    <w:p w14:paraId="2A7AC393" w14:textId="77777777" w:rsidR="00BC2A18" w:rsidRPr="0057369D" w:rsidRDefault="00BC2A18">
      <w:pPr>
        <w:rPr>
          <w:lang w:val="en-US"/>
        </w:rPr>
      </w:pPr>
    </w:p>
    <w:p w14:paraId="42ADA80F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Force Login</w:t>
      </w:r>
    </w:p>
    <w:p w14:paraId="1B151022" w14:textId="77777777" w:rsidR="00BC2A18" w:rsidRPr="0057369D" w:rsidRDefault="002F1E45">
      <w:pPr>
        <w:pStyle w:val="Untertitel"/>
        <w:rPr>
          <w:lang w:val="en-US"/>
        </w:rPr>
      </w:pPr>
      <w:r w:rsidRPr="0057369D">
        <w:rPr>
          <w:lang w:val="en-US"/>
        </w:rPr>
        <w:t>for Magento® 2</w:t>
      </w:r>
    </w:p>
    <w:p w14:paraId="1218A32C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USER GUIDE</w:t>
      </w:r>
    </w:p>
    <w:p w14:paraId="56389903" w14:textId="77777777" w:rsidR="00BC2A18" w:rsidRPr="0057369D" w:rsidRDefault="0057369D">
      <w:pPr>
        <w:pStyle w:val="Untertitel"/>
        <w:rPr>
          <w:lang w:val="en-US"/>
        </w:rPr>
        <w:sectPr w:rsidR="00BC2A18" w:rsidRPr="0057369D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>Version 1.1</w:t>
      </w:r>
    </w:p>
    <w:p w14:paraId="5452F39C" w14:textId="77777777" w:rsidR="00BC2A18" w:rsidRPr="0057369D" w:rsidRDefault="00BC2A18">
      <w:pPr>
        <w:pStyle w:val="Textkrper"/>
        <w:rPr>
          <w:lang w:val="en-US"/>
        </w:rPr>
      </w:pPr>
      <w:bookmarkStart w:id="0" w:name="__RefHeading___Toc107_767772636"/>
      <w:bookmarkEnd w:id="0"/>
    </w:p>
    <w:p w14:paraId="0D589A9E" w14:textId="77777777" w:rsidR="00BC2A18" w:rsidRPr="0057369D" w:rsidRDefault="002F1E45">
      <w:pPr>
        <w:pStyle w:val="RGV-berschrift"/>
        <w:rPr>
          <w:lang w:val="en-US"/>
        </w:rPr>
      </w:pPr>
      <w:r w:rsidRPr="0057369D">
        <w:rPr>
          <w:lang w:val="en-US"/>
        </w:rPr>
        <w:t>Table of Contents</w:t>
      </w:r>
    </w:p>
    <w:p w14:paraId="0F789871" w14:textId="77777777" w:rsidR="002B7E9B" w:rsidRDefault="002F1E4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r w:rsidRPr="0057369D">
        <w:rPr>
          <w:lang w:val="en-US"/>
        </w:rPr>
        <w:fldChar w:fldCharType="begin"/>
      </w:r>
      <w:r w:rsidRPr="0057369D">
        <w:rPr>
          <w:lang w:val="en-US"/>
        </w:rPr>
        <w:instrText>TOC \f \o "1-9" \h</w:instrText>
      </w:r>
      <w:r w:rsidRPr="0057369D">
        <w:rPr>
          <w:lang w:val="en-US"/>
        </w:rPr>
        <w:fldChar w:fldCharType="separate"/>
      </w:r>
      <w:hyperlink w:anchor="_Toc477007055" w:history="1">
        <w:r w:rsidR="002B7E9B" w:rsidRPr="000612FF">
          <w:rPr>
            <w:rStyle w:val="Link"/>
            <w:noProof/>
            <w:lang w:val="en-US"/>
          </w:rPr>
          <w:t>Introduction</w:t>
        </w:r>
        <w:r w:rsidR="002B7E9B">
          <w:rPr>
            <w:noProof/>
          </w:rPr>
          <w:tab/>
        </w:r>
        <w:r w:rsidR="002B7E9B">
          <w:rPr>
            <w:noProof/>
          </w:rPr>
          <w:fldChar w:fldCharType="begin"/>
        </w:r>
        <w:r w:rsidR="002B7E9B">
          <w:rPr>
            <w:noProof/>
          </w:rPr>
          <w:instrText xml:space="preserve"> PAGEREF _Toc477007055 \h </w:instrText>
        </w:r>
        <w:r w:rsidR="002B7E9B">
          <w:rPr>
            <w:noProof/>
          </w:rPr>
        </w:r>
        <w:r w:rsidR="002B7E9B">
          <w:rPr>
            <w:noProof/>
          </w:rPr>
          <w:fldChar w:fldCharType="separate"/>
        </w:r>
        <w:r w:rsidR="002B7E9B">
          <w:rPr>
            <w:noProof/>
          </w:rPr>
          <w:t>2</w:t>
        </w:r>
        <w:r w:rsidR="002B7E9B">
          <w:rPr>
            <w:noProof/>
          </w:rPr>
          <w:fldChar w:fldCharType="end"/>
        </w:r>
      </w:hyperlink>
    </w:p>
    <w:p w14:paraId="207CD5CF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6" w:history="1">
        <w:r w:rsidRPr="000612FF">
          <w:rPr>
            <w:rStyle w:val="Link"/>
            <w:noProof/>
            <w:lang w:val="en-US"/>
          </w:rPr>
          <w:t>Authors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02326DC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7" w:history="1">
        <w:r w:rsidRPr="000612FF">
          <w:rPr>
            <w:rStyle w:val="Link"/>
            <w:noProof/>
            <w:lang w:val="en-US"/>
          </w:rPr>
          <w:t>Features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F96BCC3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8" w:history="1">
        <w:r w:rsidRPr="000612FF">
          <w:rPr>
            <w:rStyle w:val="Link"/>
            <w:noProof/>
            <w:lang w:val="en-US"/>
          </w:rPr>
          <w:t>Installation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4D43B9D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59" w:history="1">
        <w:r w:rsidRPr="000612FF">
          <w:rPr>
            <w:rStyle w:val="Link"/>
            <w:noProof/>
            <w:lang w:val="en-US"/>
          </w:rPr>
          <w:t>Post-Install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CFFC767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0" w:history="1">
        <w:r w:rsidRPr="000612FF">
          <w:rPr>
            <w:rStyle w:val="Link"/>
            <w:noProof/>
            <w:lang w:val="en-US"/>
          </w:rPr>
          <w:t>System Upgrade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B91C4A8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1" w:history="1">
        <w:r w:rsidRPr="000612FF">
          <w:rPr>
            <w:rStyle w:val="Link"/>
            <w:noProof/>
            <w:lang w:val="en-US"/>
          </w:rPr>
          <w:t>Clear Cache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32662E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2" w:history="1">
        <w:r w:rsidRPr="000612FF">
          <w:rPr>
            <w:rStyle w:val="Link"/>
            <w:noProof/>
            <w:lang w:val="en-US"/>
          </w:rPr>
          <w:t>How to use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286C403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3" w:history="1">
        <w:r w:rsidRPr="000612FF">
          <w:rPr>
            <w:rStyle w:val="Link"/>
            <w:noProof/>
            <w:lang w:val="en-US"/>
          </w:rPr>
          <w:t>Whitelisting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71A5DA4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4" w:history="1">
        <w:r w:rsidRPr="000612FF">
          <w:rPr>
            <w:rStyle w:val="Link"/>
            <w:noProof/>
            <w:lang w:val="en-US"/>
          </w:rPr>
          <w:t>How to configure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987190D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5" w:history="1">
        <w:r w:rsidRPr="000612FF">
          <w:rPr>
            <w:rStyle w:val="Link"/>
            <w:noProof/>
            <w:lang w:val="en-US"/>
          </w:rPr>
          <w:t>Navigation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ED8C23B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6" w:history="1">
        <w:r w:rsidRPr="000612FF">
          <w:rPr>
            <w:rStyle w:val="Link"/>
            <w:noProof/>
            <w:lang w:val="en-US"/>
          </w:rPr>
          <w:t>Overview Grid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CA03D12" w14:textId="77777777" w:rsidR="002B7E9B" w:rsidRDefault="002B7E9B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7" w:history="1">
        <w:r w:rsidRPr="000612FF">
          <w:rPr>
            <w:rStyle w:val="Link"/>
            <w:noProof/>
            <w:lang w:val="en-US"/>
          </w:rPr>
          <w:t>Detail 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A539F7F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8" w:history="1">
        <w:r w:rsidRPr="000612FF">
          <w:rPr>
            <w:rStyle w:val="Link"/>
            <w:noProof/>
            <w:lang w:val="en-US"/>
          </w:rPr>
          <w:t>Contribution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51AC1AC" w14:textId="77777777" w:rsidR="002B7E9B" w:rsidRDefault="002B7E9B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77007069" w:history="1">
        <w:r w:rsidRPr="000612FF">
          <w:rPr>
            <w:rStyle w:val="Link"/>
            <w:noProof/>
            <w:lang w:val="en-US"/>
          </w:rPr>
          <w:t>License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_Toc477007069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D94393C" w14:textId="77777777" w:rsidR="00BC2A18" w:rsidRPr="0057369D" w:rsidRDefault="002F1E45">
      <w:pPr>
        <w:pStyle w:val="Verzeichnis1"/>
        <w:rPr>
          <w:lang w:val="en-US"/>
        </w:rPr>
      </w:pPr>
      <w:r w:rsidRPr="0057369D">
        <w:rPr>
          <w:lang w:val="en-US"/>
        </w:rPr>
        <w:fldChar w:fldCharType="end"/>
      </w:r>
    </w:p>
    <w:p w14:paraId="4A64878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" w:name="_Toc477007055"/>
      <w:r w:rsidRPr="0057369D">
        <w:rPr>
          <w:lang w:val="en-US"/>
        </w:rPr>
        <w:t>Introduction</w:t>
      </w:r>
      <w:bookmarkEnd w:id="1"/>
    </w:p>
    <w:p w14:paraId="0DB0A3A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Force Login module for Magento® 2 allows you to restrict </w:t>
      </w:r>
      <w:r w:rsidRPr="0057369D">
        <w:rPr>
          <w:lang w:val="en-US"/>
        </w:rPr>
        <w:t>which pages a not logged in user is able to see. Not logged in visitors get redirected to the login page. This module is especially useful for merchants serving only a specific group of users, e.g. enterprise related business partners and need to ensure th</w:t>
      </w:r>
      <w:r w:rsidRPr="0057369D">
        <w:rPr>
          <w:lang w:val="en-US"/>
        </w:rPr>
        <w:t>at only those users are able to browse the the website or the product catalog.</w:t>
      </w:r>
    </w:p>
    <w:p w14:paraId="4C842F4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" w:name="_Toc477007056"/>
      <w:r w:rsidRPr="0057369D">
        <w:rPr>
          <w:lang w:val="en-US"/>
        </w:rPr>
        <w:t>Authors</w:t>
      </w:r>
      <w:bookmarkEnd w:id="2"/>
    </w:p>
    <w:p w14:paraId="0617050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authos of the Force Login module for Magento</w:t>
      </w:r>
      <w:bookmarkStart w:id="3" w:name="__DdeLink__138_767772636"/>
      <w:r w:rsidRPr="0057369D">
        <w:rPr>
          <w:lang w:val="en-US"/>
        </w:rPr>
        <w:t>®</w:t>
      </w:r>
      <w:bookmarkEnd w:id="3"/>
      <w:r w:rsidRPr="0057369D">
        <w:rPr>
          <w:lang w:val="en-US"/>
        </w:rPr>
        <w:t xml:space="preserve"> 2 is the bitExpert AG</w:t>
      </w:r>
      <w:r w:rsidRPr="0057369D">
        <w:rPr>
          <w:rStyle w:val="Funotenanker"/>
          <w:lang w:val="en-US"/>
        </w:rPr>
        <w:footnoteReference w:id="1"/>
      </w:r>
      <w:r w:rsidRPr="0057369D">
        <w:rPr>
          <w:lang w:val="en-US"/>
        </w:rPr>
        <w:t xml:space="preserve"> and is maintained by Stephan Hochdörfer (S.Hochdoerfer@bitExpert.de) and Florian Horn (F.Horn@bi</w:t>
      </w:r>
      <w:r w:rsidRPr="0057369D">
        <w:rPr>
          <w:lang w:val="en-US"/>
        </w:rPr>
        <w:t>tExpert.de).</w:t>
      </w:r>
    </w:p>
    <w:p w14:paraId="3C277FAE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477007057"/>
      <w:r w:rsidRPr="0057369D">
        <w:rPr>
          <w:lang w:val="en-US"/>
        </w:rPr>
        <w:t>Features</w:t>
      </w:r>
      <w:bookmarkEnd w:id="4"/>
    </w:p>
    <w:p w14:paraId="525A1645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Force your guest visitors to log in first (or register), before allowing them to visit your pages and catalog</w:t>
      </w:r>
    </w:p>
    <w:p w14:paraId="651529A9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Administration: Manage the whitelist rules by the GUI in the administration area</w:t>
      </w:r>
    </w:p>
    <w:p w14:paraId="77EC1501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ACL: Restrict the administration of whiteli</w:t>
      </w:r>
      <w:r w:rsidRPr="0057369D">
        <w:rPr>
          <w:lang w:val="en-US"/>
        </w:rPr>
        <w:t>st rules to certain backend user groups</w:t>
      </w:r>
    </w:p>
    <w:p w14:paraId="36EEB4AF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Whitelisting: Define url rules as pattern to define which pages guest visitors can visit without logging in first</w:t>
      </w:r>
    </w:p>
    <w:p w14:paraId="7E967802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Multistore-Support: Define if whitelist rules either apply globally or for specific stores</w:t>
      </w:r>
    </w:p>
    <w:p w14:paraId="6D86EE25" w14:textId="77777777" w:rsidR="0057369D" w:rsidRDefault="0057369D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6AE060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5" w:name="_Toc477007058"/>
      <w:r w:rsidRPr="0057369D">
        <w:rPr>
          <w:lang w:val="en-US"/>
        </w:rPr>
        <w:lastRenderedPageBreak/>
        <w:t>Installation</w:t>
      </w:r>
      <w:bookmarkEnd w:id="5"/>
    </w:p>
    <w:p w14:paraId="5B2EA21C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preferred way of installing the Force Login module for Magento® 2 is through Composer</w:t>
      </w:r>
      <w:r w:rsidRPr="0057369D">
        <w:rPr>
          <w:rStyle w:val="Funotenanker"/>
          <w:lang w:val="en-US"/>
        </w:rPr>
        <w:footnoteReference w:id="2"/>
      </w:r>
      <w:r w:rsidRPr="0057369D">
        <w:rPr>
          <w:lang w:val="en-US"/>
        </w:rPr>
        <w:t>. Simply add `bitexpert/magento2-force-customer-login` as a dependency:</w:t>
      </w:r>
    </w:p>
    <w:p w14:paraId="270DE0EB" w14:textId="77777777" w:rsidR="00BC2A18" w:rsidRPr="0057369D" w:rsidRDefault="002F1E45">
      <w:pPr>
        <w:pStyle w:val="VorformatierterText"/>
        <w:rPr>
          <w:lang w:val="en-US"/>
        </w:rPr>
      </w:pPr>
      <w:r w:rsidRPr="0057369D">
        <w:rPr>
          <w:lang w:val="en-US"/>
        </w:rPr>
        <w:tab/>
        <w:t>composer.phar require bitexpert/magento2-force-customer-login</w:t>
      </w:r>
    </w:p>
    <w:p w14:paraId="5A7A5B8E" w14:textId="77777777" w:rsidR="0057369D" w:rsidRPr="0057369D" w:rsidRDefault="002F1E45" w:rsidP="0057369D">
      <w:pPr>
        <w:pStyle w:val="Textkrper"/>
        <w:rPr>
          <w:lang w:val="en-US"/>
        </w:rPr>
      </w:pPr>
      <w:r w:rsidRPr="0057369D">
        <w:rPr>
          <w:lang w:val="en-US"/>
        </w:rPr>
        <w:br/>
      </w:r>
      <w:r w:rsidRPr="0057369D">
        <w:rPr>
          <w:lang w:val="en-US"/>
        </w:rPr>
        <w:t xml:space="preserve">Optional you can download the latest version </w:t>
      </w:r>
      <w:hyperlink r:id="rId11">
        <w:r w:rsidRPr="0057369D">
          <w:rPr>
            <w:rStyle w:val="Internetlink"/>
            <w:lang w:val="en-US"/>
          </w:rPr>
          <w:t>here</w:t>
        </w:r>
      </w:hyperlink>
      <w:r w:rsidRPr="0057369D">
        <w:rPr>
          <w:lang w:val="en-US"/>
        </w:rPr>
        <w:t xml:space="preserve"> and install the </w:t>
      </w:r>
      <w:bookmarkStart w:id="6" w:name="__DdeLink__276_1634750589"/>
      <w:r w:rsidRPr="0057369D">
        <w:rPr>
          <w:lang w:val="en-US"/>
        </w:rPr>
        <w:t>decompressed</w:t>
      </w:r>
      <w:bookmarkEnd w:id="6"/>
      <w:r w:rsidRPr="0057369D">
        <w:rPr>
          <w:lang w:val="en-US"/>
        </w:rPr>
        <w:t xml:space="preserve"> code in your projects directory under </w:t>
      </w:r>
      <w:r w:rsidRPr="0057369D">
        <w:rPr>
          <w:i/>
          <w:iCs/>
          <w:lang w:val="en-US"/>
        </w:rPr>
        <w:t>app/code/bitExpert/ForceCustomerLogin</w:t>
      </w:r>
      <w:r w:rsidRPr="0057369D">
        <w:rPr>
          <w:lang w:val="en-US"/>
        </w:rPr>
        <w:t>.</w:t>
      </w:r>
      <w:r w:rsidR="0057369D">
        <w:rPr>
          <w:lang w:val="en-US"/>
        </w:rPr>
        <w:t xml:space="preserve"> </w:t>
      </w:r>
    </w:p>
    <w:p w14:paraId="23173BAB" w14:textId="77777777" w:rsidR="0057369D" w:rsidRPr="0057369D" w:rsidRDefault="0057369D" w:rsidP="0057369D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477007059"/>
      <w:r w:rsidRPr="0057369D">
        <w:rPr>
          <w:lang w:val="en-US"/>
        </w:rPr>
        <w:t>Post-Install</w:t>
      </w:r>
      <w:bookmarkEnd w:id="7"/>
    </w:p>
    <w:p w14:paraId="4D58C3DF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the installment of the module source code, the m</w:t>
      </w:r>
      <w:r>
        <w:rPr>
          <w:lang w:val="en-US"/>
        </w:rPr>
        <w:t xml:space="preserve">odule has to be enabled by the </w:t>
      </w:r>
      <w:r w:rsidRPr="0057369D">
        <w:rPr>
          <w:lang w:val="en-US"/>
        </w:rPr>
        <w:t>Magento® 2 CLI.</w:t>
      </w:r>
    </w:p>
    <w:p w14:paraId="615F170E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module:enable bitExpert_ForceCustomerLogin</w:t>
      </w:r>
    </w:p>
    <w:p w14:paraId="18045426" w14:textId="77777777" w:rsidR="0057369D" w:rsidRPr="0057369D" w:rsidRDefault="0057369D" w:rsidP="0057369D">
      <w:pPr>
        <w:pStyle w:val="Textkrper"/>
        <w:rPr>
          <w:lang w:val="en-US"/>
        </w:rPr>
      </w:pPr>
    </w:p>
    <w:p w14:paraId="791CE408" w14:textId="77777777" w:rsidR="0057369D" w:rsidRPr="0057369D" w:rsidRDefault="0057369D" w:rsidP="0057369D">
      <w:pPr>
        <w:pStyle w:val="berschrift2"/>
        <w:rPr>
          <w:lang w:val="en-US"/>
        </w:rPr>
      </w:pPr>
      <w:bookmarkStart w:id="8" w:name="_Toc477007060"/>
      <w:r w:rsidRPr="0057369D">
        <w:rPr>
          <w:lang w:val="en-US"/>
        </w:rPr>
        <w:t>System Upgrade</w:t>
      </w:r>
      <w:bookmarkEnd w:id="8"/>
    </w:p>
    <w:p w14:paraId="646509E1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enabli</w:t>
      </w:r>
      <w:r>
        <w:rPr>
          <w:lang w:val="en-US"/>
        </w:rPr>
        <w:t xml:space="preserve">ng the module, the </w:t>
      </w:r>
      <w:r w:rsidRPr="0057369D">
        <w:rPr>
          <w:lang w:val="en-US"/>
        </w:rPr>
        <w:t>Magento®</w:t>
      </w:r>
      <w:r w:rsidRPr="0057369D">
        <w:rPr>
          <w:i/>
          <w:lang w:val="en-US"/>
        </w:rPr>
        <w:t xml:space="preserve"> 2</w:t>
      </w:r>
      <w:r w:rsidRPr="0057369D">
        <w:rPr>
          <w:lang w:val="en-US"/>
        </w:rPr>
        <w:t xml:space="preserve"> system must be upgraded. </w:t>
      </w:r>
    </w:p>
    <w:p w14:paraId="1338EA10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 xml:space="preserve">If the system mode is set to </w:t>
      </w:r>
      <w:r w:rsidRPr="0057369D"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 w:rsidRPr="0057369D">
        <w:rPr>
          <w:i/>
          <w:lang w:val="en-US"/>
        </w:rPr>
        <w:t>compile</w:t>
      </w:r>
      <w:r w:rsidRPr="0057369D">
        <w:rPr>
          <w:lang w:val="en-US"/>
        </w:rPr>
        <w:t xml:space="preserve"> command first.</w:t>
      </w:r>
      <w:r>
        <w:rPr>
          <w:lang w:val="en-US"/>
        </w:rPr>
        <w:t xml:space="preserve"> This is not necessary for the </w:t>
      </w:r>
      <w:r w:rsidRPr="0057369D">
        <w:rPr>
          <w:i/>
          <w:lang w:val="en-US"/>
        </w:rPr>
        <w:t>developer</w:t>
      </w:r>
      <w:r w:rsidRPr="0057369D">
        <w:rPr>
          <w:lang w:val="en-US"/>
        </w:rPr>
        <w:t xml:space="preserve"> mode.</w:t>
      </w:r>
    </w:p>
    <w:p w14:paraId="09781BD1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setup:di:compile</w:t>
      </w:r>
    </w:p>
    <w:p w14:paraId="5FCFD6A6" w14:textId="77777777" w:rsidR="0057369D" w:rsidRPr="0057369D" w:rsidRDefault="0057369D" w:rsidP="0057369D">
      <w:pPr>
        <w:pStyle w:val="Textkrper"/>
        <w:rPr>
          <w:lang w:val="en-US"/>
        </w:rPr>
      </w:pPr>
    </w:p>
    <w:p w14:paraId="436A8136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 w:rsidRPr="0057369D">
        <w:rPr>
          <w:i/>
          <w:lang w:val="en-US"/>
        </w:rPr>
        <w:t>upgrade</w:t>
      </w:r>
      <w:r w:rsidRPr="0057369D">
        <w:rPr>
          <w:lang w:val="en-US"/>
        </w:rPr>
        <w:t xml:space="preserve"> command must be run.</w:t>
      </w:r>
    </w:p>
    <w:p w14:paraId="67EBC576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setup:upgrade</w:t>
      </w:r>
    </w:p>
    <w:p w14:paraId="5B033FB2" w14:textId="77777777" w:rsidR="0057369D" w:rsidRPr="0057369D" w:rsidRDefault="0057369D" w:rsidP="0057369D">
      <w:pPr>
        <w:pStyle w:val="Textkrper"/>
        <w:rPr>
          <w:lang w:val="en-US"/>
        </w:rPr>
      </w:pPr>
    </w:p>
    <w:p w14:paraId="26AF64DC" w14:textId="77777777" w:rsidR="0057369D" w:rsidRPr="0057369D" w:rsidRDefault="0057369D" w:rsidP="0057369D">
      <w:pPr>
        <w:pStyle w:val="berschrift2"/>
        <w:rPr>
          <w:lang w:val="en-US"/>
        </w:rPr>
      </w:pPr>
      <w:bookmarkStart w:id="9" w:name="_Toc477007061"/>
      <w:r w:rsidRPr="0057369D">
        <w:rPr>
          <w:lang w:val="en-US"/>
        </w:rPr>
        <w:t>Clear Cache</w:t>
      </w:r>
      <w:bookmarkEnd w:id="9"/>
    </w:p>
    <w:p w14:paraId="31BD138E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At last, the </w:t>
      </w:r>
      <w:r w:rsidRPr="0057369D">
        <w:rPr>
          <w:lang w:val="en-US"/>
        </w:rPr>
        <w:t>Magento® 2 sh</w:t>
      </w:r>
      <w:r>
        <w:rPr>
          <w:lang w:val="en-US"/>
        </w:rPr>
        <w:t xml:space="preserve">ould be cleared by running the </w:t>
      </w:r>
      <w:r w:rsidRPr="0057369D">
        <w:rPr>
          <w:i/>
          <w:lang w:val="en-US"/>
        </w:rPr>
        <w:t>flush</w:t>
      </w:r>
      <w:r w:rsidRPr="0057369D">
        <w:rPr>
          <w:lang w:val="en-US"/>
        </w:rPr>
        <w:t xml:space="preserve"> command.</w:t>
      </w:r>
    </w:p>
    <w:p w14:paraId="3DA3FAF0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cache:flush</w:t>
      </w:r>
    </w:p>
    <w:p w14:paraId="56DEA68C" w14:textId="77777777" w:rsidR="0057369D" w:rsidRPr="0057369D" w:rsidRDefault="0057369D" w:rsidP="0057369D">
      <w:pPr>
        <w:pStyle w:val="Textkrper"/>
        <w:rPr>
          <w:lang w:val="en-US"/>
        </w:rPr>
      </w:pPr>
    </w:p>
    <w:p w14:paraId="36A82F23" w14:textId="77777777" w:rsidR="00BC2A18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Sometimes, other cache systems or services must be restarted first, e.g. Apache Webserver and PHP FPM.</w:t>
      </w:r>
    </w:p>
    <w:p w14:paraId="36216AD2" w14:textId="77777777" w:rsidR="00971DD8" w:rsidRDefault="00971DD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Start w:id="11" w:name="_Toc477007062"/>
      <w:bookmarkEnd w:id="10"/>
      <w:r>
        <w:rPr>
          <w:lang w:val="en-US"/>
        </w:rPr>
        <w:br w:type="page"/>
      </w:r>
    </w:p>
    <w:p w14:paraId="6D25293B" w14:textId="182DF51F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r w:rsidRPr="0057369D">
        <w:rPr>
          <w:lang w:val="en-US"/>
        </w:rPr>
        <w:lastRenderedPageBreak/>
        <w:t>How to use</w:t>
      </w:r>
      <w:bookmarkEnd w:id="11"/>
    </w:p>
    <w:p w14:paraId="45AB9C44" w14:textId="77777777" w:rsidR="00BC2A18" w:rsidRDefault="002F1E45">
      <w:pPr>
        <w:pStyle w:val="Textkrper"/>
        <w:rPr>
          <w:lang w:val="en-US"/>
        </w:rPr>
      </w:pPr>
      <w:bookmarkStart w:id="12" w:name="__DdeLink__142_767772636"/>
      <w:bookmarkEnd w:id="12"/>
      <w:r w:rsidRPr="0057369D">
        <w:rPr>
          <w:lang w:val="en-US"/>
        </w:rPr>
        <w:t xml:space="preserve">The usage </w:t>
      </w:r>
      <w:r w:rsidR="0057369D">
        <w:rPr>
          <w:lang w:val="en-US"/>
        </w:rPr>
        <w:t xml:space="preserve">of the </w:t>
      </w:r>
      <w:r w:rsidRPr="0057369D">
        <w:rPr>
          <w:lang w:val="en-US"/>
        </w:rPr>
        <w:t>Force Login module for Magento® 2 is applied implicitly by redirecting visitors if the called URI does not match any configured whitelisted url rules.</w:t>
      </w:r>
    </w:p>
    <w:p w14:paraId="291903C5" w14:textId="0A1E8A18" w:rsidR="00A14924" w:rsidRPr="006B30B7" w:rsidRDefault="00A14924" w:rsidP="00A14924">
      <w:pPr>
        <w:pStyle w:val="berschrift2"/>
        <w:rPr>
          <w:lang w:val="en-US"/>
        </w:rPr>
      </w:pPr>
      <w:bookmarkStart w:id="13" w:name="_Toc477007063"/>
      <w:r w:rsidRPr="00A14924">
        <w:rPr>
          <w:lang w:val="en-US"/>
        </w:rPr>
        <w:t>Whitelisting</w:t>
      </w:r>
      <w:bookmarkEnd w:id="13"/>
    </w:p>
    <w:p w14:paraId="3FB25F67" w14:textId="15E318E1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Whitelisting is based upon the usage of r</w:t>
      </w:r>
      <w:r w:rsidR="006B30B7">
        <w:rPr>
          <w:lang w:val="en-US"/>
        </w:rPr>
        <w:t xml:space="preserve">ules. The rule syntax uses the </w:t>
      </w:r>
      <w:r w:rsidRPr="00A14924">
        <w:rPr>
          <w:lang w:val="en-US"/>
        </w:rPr>
        <w:t>RegEx</w:t>
      </w:r>
      <w:r w:rsidR="006B30B7" w:rsidRPr="006B30B7">
        <w:rPr>
          <w:rStyle w:val="Funotenzeichen"/>
          <w:vertAlign w:val="superscript"/>
          <w:lang w:val="en-US"/>
        </w:rPr>
        <w:footnoteReference w:id="3"/>
      </w:r>
      <w:r w:rsidRPr="00A14924">
        <w:rPr>
          <w:lang w:val="en-US"/>
        </w:rPr>
        <w:t xml:space="preserve"> (regular expression) pattern.</w:t>
      </w:r>
    </w:p>
    <w:p w14:paraId="3B855019" w14:textId="642E8948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By default, some static rules are already listed. The following example shows, how to add a whitelist entr</w:t>
      </w:r>
      <w:r w:rsidR="006B30B7">
        <w:rPr>
          <w:lang w:val="en-US"/>
        </w:rPr>
        <w:t>y for the homepage (startpage).</w:t>
      </w:r>
    </w:p>
    <w:p w14:paraId="045E9D63" w14:textId="52C65240" w:rsidR="00A14924" w:rsidRPr="00A14924" w:rsidRDefault="006B30B7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r w:rsidR="00A14924" w:rsidRPr="006B30B7"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 w:rsidR="00A14924" w:rsidRPr="006B30B7">
        <w:rPr>
          <w:i/>
          <w:lang w:val="en-US"/>
        </w:rPr>
        <w:t>Add Entry</w:t>
      </w:r>
      <w:r w:rsidR="00A14924" w:rsidRPr="00A14924">
        <w:rPr>
          <w:lang w:val="en-US"/>
        </w:rPr>
        <w:t xml:space="preserve"> button.</w:t>
      </w:r>
    </w:p>
    <w:p w14:paraId="2E9AA8FC" w14:textId="0C2F84A7" w:rsidR="00A14924" w:rsidRPr="00971DD8" w:rsidRDefault="00474A07" w:rsidP="00A14924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</w:t>
      </w:r>
      <w:r w:rsidR="00A14924" w:rsidRPr="00474A07">
        <w:rPr>
          <w:b/>
          <w:lang w:val="en-US"/>
        </w:rPr>
        <w:t>Homepage</w:t>
      </w:r>
      <w:r w:rsidR="00A14924" w:rsidRPr="00A14924">
        <w:rPr>
          <w:lang w:val="en-US"/>
        </w:rPr>
        <w:t xml:space="preserve"> into </w:t>
      </w:r>
      <w:r>
        <w:rPr>
          <w:lang w:val="en-US"/>
        </w:rPr>
        <w:t xml:space="preserve">the text field beside from the </w:t>
      </w:r>
      <w:r w:rsidR="00A14924" w:rsidRPr="00474A07">
        <w:rPr>
          <w:b/>
          <w:lang w:val="en-US"/>
        </w:rPr>
        <w:t>Label</w:t>
      </w:r>
      <w:r w:rsidR="00A14924" w:rsidRPr="00A14924">
        <w:rPr>
          <w:lang w:val="en-US"/>
        </w:rPr>
        <w:t xml:space="preserve"> label.</w:t>
      </w:r>
      <w:bookmarkStart w:id="14" w:name="_GoBack"/>
      <w:bookmarkEnd w:id="14"/>
    </w:p>
    <w:p w14:paraId="7E519CB1" w14:textId="04270464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Enter </w:t>
      </w:r>
      <w:r w:rsidRPr="004E13E5">
        <w:rPr>
          <w:b/>
          <w:lang w:val="en-US"/>
        </w:rPr>
        <w:t>/$</w:t>
      </w:r>
      <w:r w:rsidRPr="00A14924">
        <w:rPr>
          <w:lang w:val="en-US"/>
        </w:rPr>
        <w:t xml:space="preserve"> into the </w:t>
      </w:r>
      <w:r w:rsidR="00474A07" w:rsidRPr="00A14924">
        <w:rPr>
          <w:lang w:val="en-US"/>
        </w:rPr>
        <w:t>text field</w:t>
      </w:r>
      <w:r w:rsidRPr="00A14924">
        <w:rPr>
          <w:lang w:val="en-US"/>
        </w:rPr>
        <w:t xml:space="preserve"> beside from the </w:t>
      </w:r>
      <w:r w:rsidRPr="004E13E5">
        <w:rPr>
          <w:b/>
          <w:lang w:val="en-US"/>
        </w:rPr>
        <w:t>Url Rule</w:t>
      </w:r>
      <w:r w:rsidRPr="00A14924">
        <w:rPr>
          <w:lang w:val="en-US"/>
        </w:rPr>
        <w:t xml:space="preserve"> label.</w:t>
      </w:r>
    </w:p>
    <w:p w14:paraId="26FE8370" w14:textId="03A28FAD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Select </w:t>
      </w:r>
      <w:r w:rsidRPr="004E13E5">
        <w:rPr>
          <w:b/>
          <w:lang w:val="en-US"/>
        </w:rPr>
        <w:t>All Stores</w:t>
      </w:r>
      <w:r w:rsidRPr="00A14924">
        <w:rPr>
          <w:lang w:val="en-US"/>
        </w:rPr>
        <w:t xml:space="preserve"> from the selectio</w:t>
      </w:r>
      <w:r w:rsidR="00474A07">
        <w:rPr>
          <w:lang w:val="en-US"/>
        </w:rPr>
        <w:t>n</w:t>
      </w:r>
      <w:r w:rsidR="004E13E5">
        <w:rPr>
          <w:lang w:val="en-US"/>
        </w:rPr>
        <w:t xml:space="preserve"> field beside from the </w:t>
      </w:r>
      <w:r w:rsidRPr="004E13E5">
        <w:rPr>
          <w:b/>
          <w:lang w:val="en-US"/>
        </w:rPr>
        <w:t>Store</w:t>
      </w:r>
      <w:r w:rsidRPr="00A14924">
        <w:rPr>
          <w:lang w:val="en-US"/>
        </w:rPr>
        <w:t xml:space="preserve"> label.</w:t>
      </w:r>
    </w:p>
    <w:p w14:paraId="2B80C686" w14:textId="30A4D7E2" w:rsidR="00A14924" w:rsidRPr="0057369D" w:rsidRDefault="004E13E5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="00A14924" w:rsidRPr="004E13E5">
        <w:rPr>
          <w:b/>
          <w:lang w:val="en-US"/>
        </w:rPr>
        <w:t>Save</w:t>
      </w:r>
      <w:r>
        <w:rPr>
          <w:lang w:val="en-US"/>
        </w:rPr>
        <w:t xml:space="preserve"> </w:t>
      </w:r>
      <w:r w:rsidR="00A14924" w:rsidRPr="00A14924">
        <w:rPr>
          <w:lang w:val="en-US"/>
        </w:rPr>
        <w:t xml:space="preserve">button in the upper menu. After being redirected to </w:t>
      </w:r>
      <w:r>
        <w:rPr>
          <w:lang w:val="en-US"/>
        </w:rPr>
        <w:t xml:space="preserve">the </w:t>
      </w:r>
      <w:r w:rsidR="006B30B7" w:rsidRPr="004E13E5">
        <w:rPr>
          <w:b/>
          <w:lang w:val="en-US"/>
        </w:rPr>
        <w:t>Overview Grid</w:t>
      </w:r>
      <w:r w:rsidR="006B30B7">
        <w:rPr>
          <w:lang w:val="en-US"/>
        </w:rPr>
        <w:t xml:space="preserve">, the new </w:t>
      </w:r>
      <w:r w:rsidR="00A14924" w:rsidRPr="00A14924">
        <w:rPr>
          <w:lang w:val="en-US"/>
        </w:rPr>
        <w:t>entry should appear to the list and the systems homepage should be available for guest visitors.</w:t>
      </w:r>
    </w:p>
    <w:p w14:paraId="6396C2D4" w14:textId="77777777" w:rsidR="00BC2A18" w:rsidRPr="0057369D" w:rsidRDefault="002F1E45">
      <w:pPr>
        <w:pStyle w:val="berschrift1"/>
        <w:numPr>
          <w:ilvl w:val="0"/>
          <w:numId w:val="0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9BD2EF6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5" w:name="_Toc477007064"/>
      <w:r w:rsidRPr="0057369D">
        <w:rPr>
          <w:lang w:val="en-US"/>
        </w:rPr>
        <w:lastRenderedPageBreak/>
        <w:t>How to configure</w:t>
      </w:r>
      <w:bookmarkEnd w:id="15"/>
    </w:p>
    <w:p w14:paraId="59BF551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6" w:name="_Toc477007065"/>
      <w:r w:rsidRPr="0057369D">
        <w:rPr>
          <w:lang w:val="en-US"/>
        </w:rPr>
        <w:t>Navigation</w:t>
      </w:r>
      <w:bookmarkEnd w:id="16"/>
    </w:p>
    <w:p w14:paraId="1C2FC5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1, navigate through the Magento® 2 backend menu </w:t>
      </w:r>
      <w:r w:rsidRPr="0057369D">
        <w:rPr>
          <w:lang w:val="en-US"/>
        </w:rPr>
        <w:t xml:space="preserve">by clicking onto the item </w:t>
      </w:r>
      <w:r w:rsidRPr="0057369D">
        <w:rPr>
          <w:b/>
          <w:bCs/>
          <w:lang w:val="en-US"/>
        </w:rPr>
        <w:t>Customers</w:t>
      </w:r>
      <w:r w:rsidRPr="0057369D">
        <w:rPr>
          <w:lang w:val="en-US"/>
        </w:rPr>
        <w:t>. Y</w:t>
      </w:r>
      <w:r w:rsidRPr="0057369D">
        <w:rPr>
          <w:lang w:val="en-US"/>
        </w:rPr>
        <w:t xml:space="preserve">ou must see a new menu entry </w:t>
      </w:r>
      <w:r w:rsidRPr="0057369D">
        <w:rPr>
          <w:b/>
          <w:bCs/>
          <w:lang w:val="en-US"/>
        </w:rPr>
        <w:t>Forced Login Whitelist</w:t>
      </w:r>
      <w:r w:rsidRPr="0057369D">
        <w:rPr>
          <w:lang w:val="en-US"/>
        </w:rPr>
        <w:t xml:space="preserve">. </w:t>
      </w:r>
    </w:p>
    <w:p w14:paraId="6FBB3BB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Enter this menu entry.</w:t>
      </w:r>
    </w:p>
    <w:p w14:paraId="7CEDE457" w14:textId="77777777" w:rsidR="00BC2A18" w:rsidRPr="0057369D" w:rsidRDefault="002F1E45" w:rsidP="002B7E9B">
      <w:pPr>
        <w:pStyle w:val="KeinLeerraum"/>
        <w:rPr>
          <w:lang w:val="en-US"/>
        </w:rPr>
      </w:pPr>
      <w:r w:rsidRPr="0057369D">
        <w:rPr>
          <w:noProof/>
          <w:lang w:val="en-US" w:eastAsia="de-DE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AE8547" wp14:editId="423BB4A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062B0" w14:textId="77777777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BAFDD9D" wp14:editId="74D58109">
                                  <wp:extent cx="6120130" cy="2900680"/>
                                  <wp:effectExtent l="0" t="0" r="0" b="0"/>
                                  <wp:docPr id="4" name="Bil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Force Login Configuration Menu Item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547" id="Rahmen1" o:spid="_x0000_s1026" style="position:absolute;margin-left:0;margin-top:.05pt;width:482.05pt;height:248.3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" filled="f" stroked="f">
                <v:textbox inset="2.5mm,1.25mm,2.5mm,1.25mm">
                  <w:txbxContent>
                    <w:p w14:paraId="385062B0" w14:textId="77777777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BAFDD9D" wp14:editId="74D58109">
                            <wp:extent cx="6120130" cy="2900680"/>
                            <wp:effectExtent l="0" t="0" r="0" b="0"/>
                            <wp:docPr id="4" name="Bil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Force Login Configuration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5DE54D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632930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7" w:name="_Toc477007066"/>
      <w:r w:rsidRPr="0057369D">
        <w:rPr>
          <w:lang w:val="en-US"/>
        </w:rPr>
        <w:lastRenderedPageBreak/>
        <w:t>Overview Grid</w:t>
      </w:r>
      <w:bookmarkEnd w:id="17"/>
    </w:p>
    <w:p w14:paraId="7D3EC456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A shown in figure 2, you can add new entries by</w:t>
      </w:r>
      <w:r w:rsidRPr="0057369D">
        <w:rPr>
          <w:lang w:val="en-US"/>
        </w:rPr>
        <w:t xml:space="preserve"> clicking on the </w:t>
      </w:r>
      <w:r w:rsidRPr="0057369D">
        <w:rPr>
          <w:i/>
          <w:iCs/>
          <w:lang w:val="en-US"/>
        </w:rPr>
        <w:t>Add Entry</w:t>
      </w:r>
      <w:r w:rsidRPr="0057369D">
        <w:rPr>
          <w:lang w:val="en-US"/>
        </w:rPr>
        <w:t xml:space="preserve"> button in the upper right corner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</w:t>
      </w:r>
    </w:p>
    <w:p w14:paraId="6BFF06C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grid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 contains all existing whitelisted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, for which the forced redirect to the </w:t>
      </w:r>
      <w:r w:rsidRPr="0057369D">
        <w:rPr>
          <w:i/>
          <w:iCs/>
          <w:lang w:val="en-US"/>
        </w:rPr>
        <w:t>Customer Login Page</w:t>
      </w:r>
      <w:r w:rsidRPr="0057369D">
        <w:rPr>
          <w:lang w:val="en-US"/>
        </w:rPr>
        <w:t xml:space="preserve"> is omitted.</w:t>
      </w:r>
    </w:p>
    <w:p w14:paraId="31B51ED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 are part of a regular expression checking on </w:t>
      </w:r>
      <w:r w:rsidRPr="0057369D">
        <w:rPr>
          <w:lang w:val="en-US"/>
        </w:rPr>
        <w:t xml:space="preserve">the called </w:t>
      </w: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whitelist.</w:t>
      </w:r>
    </w:p>
    <w:p w14:paraId="0C6E2B9A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 All rules except some mandatory ones are editable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 and removeable (</w:t>
      </w:r>
      <w:r w:rsidRPr="0057369D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798B7D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noProof/>
          <w:lang w:val="en-US" w:eastAsia="de-DE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8D7B68" wp14:editId="59C3E77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6CE95" w14:textId="77777777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3DC42E88" wp14:editId="2A39DF6A">
                                  <wp:extent cx="6120130" cy="3710940"/>
                                  <wp:effectExtent l="0" t="0" r="0" b="0"/>
                                  <wp:docPr id="8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r>
                              <w:t>Overview of whitelist Url Rules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7B68" id="Rahmen2" o:spid="_x0000_s1027" style="position:absolute;margin-left:0;margin-top:.05pt;width:482.05pt;height:312.1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" filled="f" stroked="f">
                <v:textbox inset="2.5mm,1.25mm,2.5mm,1.25mm">
                  <w:txbxContent>
                    <w:p w14:paraId="7806CE95" w14:textId="77777777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3DC42E88" wp14:editId="2A39DF6A">
                            <wp:extent cx="6120130" cy="3710940"/>
                            <wp:effectExtent l="0" t="0" r="0" b="0"/>
                            <wp:docPr id="8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r>
                        <w:t>Overview of whitelist Url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75D46F1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507783F6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8" w:name="_Toc477007067"/>
      <w:r w:rsidRPr="0057369D">
        <w:rPr>
          <w:lang w:val="en-US"/>
        </w:rPr>
        <w:lastRenderedPageBreak/>
        <w:t>Detail Form</w:t>
      </w:r>
      <w:bookmarkEnd w:id="18"/>
    </w:p>
    <w:p w14:paraId="140E4A5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3, you can return to the </w:t>
      </w:r>
      <w:r w:rsidRPr="0057369D">
        <w:rPr>
          <w:i/>
          <w:iCs/>
          <w:lang w:val="en-US"/>
        </w:rPr>
        <w:t>Overview Grid</w:t>
      </w:r>
      <w:r w:rsidRPr="0057369D">
        <w:rPr>
          <w:lang w:val="en-US"/>
        </w:rPr>
        <w:t xml:space="preserve"> by using the </w:t>
      </w:r>
      <w:r w:rsidRPr="0057369D">
        <w:rPr>
          <w:i/>
          <w:iCs/>
          <w:lang w:val="en-US"/>
        </w:rPr>
        <w:t>Back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Label</w:t>
      </w:r>
      <w:r w:rsidRPr="0057369D">
        <w:rPr>
          <w:lang w:val="en-US"/>
        </w:rPr>
        <w:t xml:space="preserve"> value has only declarative character and is for information purpose only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>)</w:t>
      </w:r>
      <w:r w:rsidRPr="0057369D">
        <w:rPr>
          <w:lang w:val="en-US"/>
        </w:rPr>
        <w:t xml:space="preserve">. The </w:t>
      </w:r>
      <w:r w:rsidRPr="0057369D">
        <w:rPr>
          <w:i/>
          <w:iCs/>
          <w:lang w:val="en-US"/>
        </w:rPr>
        <w:t>Url Rule</w:t>
      </w:r>
      <w:r w:rsidRPr="0057369D">
        <w:rPr>
          <w:lang w:val="en-US"/>
        </w:rPr>
        <w:t xml:space="preserve"> is part of a regular</w:t>
      </w:r>
      <w:r w:rsidRPr="0057369D">
        <w:rPr>
          <w:lang w:val="en-US"/>
        </w:rPr>
        <w:t xml:space="preserve"> expression checking on the called </w:t>
      </w:r>
    </w:p>
    <w:p w14:paraId="03459FA8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).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</w:t>
      </w:r>
    </w:p>
    <w:p w14:paraId="210A932D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Persist the rule by using the </w:t>
      </w:r>
      <w:r w:rsidRPr="0057369D">
        <w:rPr>
          <w:i/>
          <w:iCs/>
          <w:lang w:val="en-US"/>
        </w:rPr>
        <w:t>Save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).</w:t>
      </w:r>
    </w:p>
    <w:p w14:paraId="41EDD2C8" w14:textId="55B571FE" w:rsidR="00BC2A18" w:rsidRPr="002B7E9B" w:rsidRDefault="002F1E45" w:rsidP="002B7E9B">
      <w:pPr>
        <w:pStyle w:val="berschrift1"/>
        <w:numPr>
          <w:ilvl w:val="0"/>
          <w:numId w:val="3"/>
        </w:numPr>
        <w:rPr>
          <w:lang w:val="en-US"/>
        </w:rPr>
      </w:pPr>
      <w:bookmarkStart w:id="19" w:name="_Toc477007068"/>
      <w:r w:rsidRPr="0057369D">
        <w:rPr>
          <w:noProof/>
          <w:lang w:val="en-US" w:eastAsia="de-DE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B93EA9E" wp14:editId="049C8B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2249805"/>
                <wp:effectExtent l="0" t="0" r="0" b="0"/>
                <wp:wrapSquare wrapText="largest"/>
                <wp:docPr id="10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24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D4D0A1" w14:textId="77777777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93CAE57" wp14:editId="77F9085C">
                                  <wp:extent cx="6120130" cy="1996440"/>
                                  <wp:effectExtent l="0" t="0" r="0" b="0"/>
                                  <wp:docPr id="12" name="Bild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ild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r>
                              <w:t>Whitelist Rule Detail Form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3EA9E" id="Rahmen3" o:spid="_x0000_s1028" style="position:absolute;left:0;text-align:left;margin-left:0;margin-top:.05pt;width:482.05pt;height:177.1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" filled="f" stroked="f">
                <v:textbox inset="2.5mm,1.25mm,2.5mm,1.25mm">
                  <w:txbxContent>
                    <w:p w14:paraId="2AD4D0A1" w14:textId="77777777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93CAE57" wp14:editId="77F9085C">
                            <wp:extent cx="6120130" cy="1996440"/>
                            <wp:effectExtent l="0" t="0" r="0" b="0"/>
                            <wp:docPr id="12" name="Bild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Bild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r>
                        <w:t>Whitelist Rule Detail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Pr="002B7E9B">
        <w:rPr>
          <w:lang w:val="en-US"/>
        </w:rPr>
        <w:t>Contribution</w:t>
      </w:r>
      <w:bookmarkEnd w:id="19"/>
    </w:p>
    <w:p w14:paraId="5BBC293B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Feel free to contribute to this module by reporting issues or create some pull requests for improvements on the github page of the Force Login module for Magento® 2</w:t>
      </w:r>
      <w:r w:rsidRPr="0057369D">
        <w:rPr>
          <w:rStyle w:val="Funotenanker"/>
          <w:lang w:val="en-US"/>
        </w:rPr>
        <w:footnoteReference w:id="4"/>
      </w:r>
      <w:r w:rsidRPr="0057369D">
        <w:rPr>
          <w:lang w:val="en-US"/>
        </w:rPr>
        <w:t>.</w:t>
      </w:r>
    </w:p>
    <w:p w14:paraId="5C86AFD2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0" w:name="_Toc477007069"/>
      <w:r w:rsidRPr="0057369D">
        <w:rPr>
          <w:lang w:val="en-US"/>
        </w:rPr>
        <w:t>License</w:t>
      </w:r>
      <w:bookmarkEnd w:id="20"/>
    </w:p>
    <w:p w14:paraId="3614010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is</w:t>
      </w:r>
      <w:r w:rsidRPr="0057369D">
        <w:rPr>
          <w:lang w:val="en-US"/>
        </w:rPr>
        <w:t xml:space="preserve"> released under the Apache 2.0 license</w:t>
      </w:r>
      <w:r w:rsidRPr="0057369D">
        <w:rPr>
          <w:rStyle w:val="Funotenanker"/>
          <w:lang w:val="en-US"/>
        </w:rPr>
        <w:footnoteReference w:id="5"/>
      </w:r>
      <w:r w:rsidRPr="0057369D">
        <w:rPr>
          <w:lang w:val="en-US"/>
        </w:rPr>
        <w:t>.</w:t>
      </w:r>
    </w:p>
    <w:sectPr w:rsidR="00BC2A18" w:rsidRPr="0057369D">
      <w:headerReference w:type="default" r:id="rId15"/>
      <w:footerReference w:type="default" r:id="rId16"/>
      <w:type w:val="evenPage"/>
      <w:pgSz w:w="11906" w:h="16838"/>
      <w:pgMar w:top="283" w:right="1134" w:bottom="283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B5871" w14:textId="77777777" w:rsidR="002F1E45" w:rsidRDefault="002F1E45">
      <w:r>
        <w:separator/>
      </w:r>
    </w:p>
  </w:endnote>
  <w:endnote w:type="continuationSeparator" w:id="0">
    <w:p w14:paraId="60256887" w14:textId="77777777" w:rsidR="002F1E45" w:rsidRDefault="002F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227E" w14:textId="77777777" w:rsidR="00BC2A18" w:rsidRDefault="00BC2A1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31FD5" w14:textId="77777777" w:rsidR="00BC2A18" w:rsidRDefault="00BC2A1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A522F" w14:textId="77777777" w:rsidR="002F1E45" w:rsidRDefault="002F1E45"/>
  </w:footnote>
  <w:footnote w:type="continuationSeparator" w:id="0">
    <w:p w14:paraId="7AB2444D" w14:textId="77777777" w:rsidR="002F1E45" w:rsidRDefault="002F1E45">
      <w:r>
        <w:continuationSeparator/>
      </w:r>
    </w:p>
  </w:footnote>
  <w:footnote w:id="1">
    <w:p w14:paraId="41E8DC54" w14:textId="77777777" w:rsidR="00BC2A18" w:rsidRDefault="002F1E45">
      <w:pPr>
        <w:pStyle w:val="Funotentext"/>
      </w:pPr>
      <w:r>
        <w:footnoteRef/>
      </w:r>
      <w:r>
        <w:tab/>
        <w:t>http://www.bitExpert.de</w:t>
      </w:r>
    </w:p>
  </w:footnote>
  <w:footnote w:id="2">
    <w:p w14:paraId="1D5964D3" w14:textId="77777777" w:rsidR="00BC2A18" w:rsidRDefault="002F1E45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443E3306" w14:textId="782BB275" w:rsidR="006B30B7" w:rsidRDefault="006B30B7">
      <w:pPr>
        <w:pStyle w:val="Funotentext"/>
      </w:pPr>
      <w:r>
        <w:rPr>
          <w:rStyle w:val="Funotenzeichen"/>
        </w:rPr>
        <w:footnoteRef/>
      </w:r>
      <w:r>
        <w:t xml:space="preserve">     </w:t>
      </w:r>
      <w:r w:rsidRPr="00A14924">
        <w:rPr>
          <w:lang w:val="en-US"/>
        </w:rPr>
        <w:t>https://en.wikipedia.org/wiki/Regular_expression</w:t>
      </w:r>
    </w:p>
  </w:footnote>
  <w:footnote w:id="4">
    <w:p w14:paraId="097DB21F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</w:t>
      </w:r>
    </w:p>
  </w:footnote>
  <w:footnote w:id="5">
    <w:p w14:paraId="3626FCF8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https://github.com/bitExpert/magento2-force-login/blob/master/LICENSE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B53D2" w14:textId="77777777" w:rsidR="00BC2A18" w:rsidRDefault="00BC2A1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7AE02" w14:textId="77777777" w:rsidR="00BC2A18" w:rsidRDefault="00BC2A1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1BE"/>
    <w:multiLevelType w:val="multilevel"/>
    <w:tmpl w:val="DE84FAF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2706527"/>
    <w:multiLevelType w:val="hybridMultilevel"/>
    <w:tmpl w:val="A042B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B743D"/>
    <w:multiLevelType w:val="multilevel"/>
    <w:tmpl w:val="1E0E6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6B94C75"/>
    <w:multiLevelType w:val="multilevel"/>
    <w:tmpl w:val="DA9878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C610EA5"/>
    <w:multiLevelType w:val="multilevel"/>
    <w:tmpl w:val="252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A18"/>
    <w:rsid w:val="002B7E9B"/>
    <w:rsid w:val="002F1E45"/>
    <w:rsid w:val="00474A07"/>
    <w:rsid w:val="004E13E5"/>
    <w:rsid w:val="0057369D"/>
    <w:rsid w:val="006B30B7"/>
    <w:rsid w:val="008E0723"/>
    <w:rsid w:val="00971DD8"/>
    <w:rsid w:val="00A14924"/>
    <w:rsid w:val="00B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29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character" w:styleId="Link">
    <w:name w:val="Hyper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itExpert/magento2-force-login/releases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8C4395-1651-0C4F-BBE0-252EAA64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801</Words>
  <Characters>5047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29</cp:revision>
  <dcterms:created xsi:type="dcterms:W3CDTF">2016-08-29T11:02:00Z</dcterms:created>
  <dcterms:modified xsi:type="dcterms:W3CDTF">2017-03-11T13:49:00Z</dcterms:modified>
  <dc:language>de-DE</dc:language>
</cp:coreProperties>
</file>