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Case</w:t>
      </w:r>
    </w:p>
    <w:p>
      <w:r>
        <w:rPr>
          <w:i/>
          <w:color w:val="6B7280"/>
          <w:sz w:val="20"/>
        </w:rPr>
        <w:t>How to use this template: replace every [bracketed prompt] with your project's details, and delete these grey guidance notes before issuing. Keep it concise: a strong business case is usually 3 to 8 pages.</w:t>
      </w:r>
    </w:p>
    <w:p>
      <w:pPr>
        <w:pStyle w:val="Heading1"/>
      </w:pPr>
      <w:r>
        <w:t>Project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[Project name]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Project sponsor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[Name, role]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Project owner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[Name, role]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Project manager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Version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[e.g., 1.0]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Classification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[e.g., Strategic / Operational / Mandatory]</w:t>
            </w:r>
          </w:p>
        </w:tc>
      </w:tr>
    </w:tbl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20"/>
              </w:rPr>
              <w:t>Name and role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Prepared by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Reviewed by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Approved by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1. Executive Summary</w:t>
      </w:r>
    </w:p>
    <w:p>
      <w:r>
        <w:rPr>
          <w:i/>
          <w:color w:val="6B7280"/>
          <w:sz w:val="20"/>
        </w:rPr>
        <w:t>In one short paragraph: the problem, the recommended option, the indicative cost, and the headline benefit. Write this section last.</w:t>
      </w:r>
    </w:p>
    <w:p>
      <w:r>
        <w:t>[Summary]</w:t>
      </w:r>
    </w:p>
    <w:p>
      <w:pPr>
        <w:pStyle w:val="Heading1"/>
      </w:pPr>
      <w:r>
        <w:t>2. Background and Problem Statement</w:t>
      </w:r>
    </w:p>
    <w:p>
      <w:r>
        <w:rPr>
          <w:i/>
          <w:color w:val="6B7280"/>
          <w:sz w:val="20"/>
        </w:rPr>
        <w:t>What situation or problem triggered this proposal? What happens if nothing changes? Use evidence, not opinion.</w:t>
      </w:r>
    </w:p>
    <w:p>
      <w:r>
        <w:t>[Background]</w:t>
      </w:r>
    </w:p>
    <w:p>
      <w:pPr>
        <w:pStyle w:val="Heading1"/>
      </w:pPr>
      <w:r>
        <w:t>3. Strategic Alignment</w:t>
      </w:r>
    </w:p>
    <w:p>
      <w:r>
        <w:rPr>
          <w:i/>
          <w:color w:val="6B7280"/>
          <w:sz w:val="20"/>
        </w:rPr>
        <w:t>Which organizational objective(s) or portfolio priorities does this support? Why now?</w:t>
      </w:r>
    </w:p>
    <w:p>
      <w:r>
        <w:t>[Alignment]</w:t>
      </w:r>
    </w:p>
    <w:p>
      <w:pPr>
        <w:pStyle w:val="Heading1"/>
      </w:pPr>
      <w:r>
        <w:t>4. Options Considered</w:t>
      </w:r>
    </w:p>
    <w:p>
      <w:r>
        <w:rPr>
          <w:i/>
          <w:color w:val="6B7280"/>
          <w:sz w:val="20"/>
        </w:rPr>
        <w:t>Always include the 'do nothing' baseline. Compare options on the same basis so the recommendation is defensible.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Option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Cons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20"/>
              </w:rPr>
              <w:t>Indicative cost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0. Do nothing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Keep the current state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1. [Option 1]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2. [Option 2]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5. Recommended Option</w:t>
      </w:r>
    </w:p>
    <w:p>
      <w:r>
        <w:rPr>
          <w:i/>
          <w:color w:val="6B7280"/>
          <w:sz w:val="20"/>
        </w:rPr>
        <w:t>State the recommendation and the key reasons it wins over the others.</w:t>
      </w:r>
    </w:p>
    <w:p>
      <w:r>
        <w:t>[Recommended option and rationale]</w:t>
      </w:r>
    </w:p>
    <w:p>
      <w:pPr>
        <w:pStyle w:val="Heading1"/>
      </w:pPr>
      <w:r>
        <w:t>6. Costs and Resources (Estimate)</w:t>
      </w:r>
    </w:p>
    <w:p>
      <w:r>
        <w:rPr>
          <w:i/>
          <w:color w:val="6B7280"/>
          <w:sz w:val="20"/>
        </w:rPr>
        <w:t>Separate one-time from recurring costs. Include people, technology, and change/run costs. Note the confidence level of the estimate.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Cost item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One-time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20"/>
              </w:rPr>
              <w:t>Recurring (annual)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[Item]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[Item]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7. Expected Benefits</w:t>
      </w:r>
    </w:p>
    <w:p>
      <w:r>
        <w:rPr>
          <w:i/>
          <w:color w:val="6B7280"/>
          <w:sz w:val="20"/>
        </w:rPr>
        <w:t>Tie each benefit to a measure and a target. Mark whether it is financial or non-financial, and when it will be realized. Link to the benefits realization approach in stage 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Benefit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20"/>
              </w:rPr>
              <w:t>Measure / KPI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Target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20"/>
              </w:rPr>
              <w:t>Realized by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[Benefit]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Financial / Non-financial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[Benefit]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Financial / Non-financial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Risks and Mitigations</w:t>
      </w:r>
    </w:p>
    <w:p>
      <w:r>
        <w:rPr>
          <w:i/>
          <w:color w:val="6B7280"/>
          <w:sz w:val="20"/>
        </w:rPr>
        <w:t>Capture the risks that could undermine the case or its benefits.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Risk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Likelihood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Impact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Mitigation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[Risk]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H / M / L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H / M / L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[Risk]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H / M / L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H / M / L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9. Timeline and Key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</w:tcPr>
          <w:p>
            <w:r/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Target date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20"/>
              </w:rPr>
              <w:t>[Milestone]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20"/>
              </w:rPr>
              <w:t>[Milestone]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20"/>
              </w:rPr>
              <w:t>[Go-live / handover]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10. Assumptions, Constraints and Dependencies</w:t>
      </w:r>
    </w:p>
    <w:p>
      <w:r>
        <w:rPr>
          <w:i/>
          <w:color w:val="6B7280"/>
          <w:sz w:val="20"/>
        </w:rPr>
        <w:t>What must hold true? What limits the project (budget, time, policy)? What does it depend on outside the team's control?</w:t>
      </w:r>
    </w:p>
    <w:p>
      <w:r>
        <w:t>[Assumptions, constraints, dependencies]</w:t>
      </w:r>
    </w:p>
    <w:p>
      <w:pPr>
        <w:pStyle w:val="Heading1"/>
      </w:pPr>
      <w:r>
        <w:t>11. Governance and Approval</w:t>
      </w:r>
    </w:p>
    <w:p>
      <w:r>
        <w:rPr>
          <w:i/>
          <w:color w:val="6B7280"/>
          <w:sz w:val="20"/>
        </w:rPr>
        <w:t>Who decides? Which board or gate authorizes the next stage and the funding?</w:t>
      </w:r>
    </w:p>
    <w:p>
      <w:r>
        <w:t>[Governance route]</w:t>
      </w:r>
    </w:p>
    <w:p>
      <w:pPr>
        <w:pStyle w:val="Heading1"/>
      </w:pPr>
      <w:r>
        <w:t>12. Recommendation</w:t>
      </w:r>
    </w:p>
    <w:p>
      <w:r>
        <w:rPr>
          <w:i/>
          <w:color w:val="6B7280"/>
          <w:sz w:val="20"/>
        </w:rPr>
        <w:t>The explicit ask: approve Option [n], release [budget], for delivery by [date].</w:t>
      </w:r>
    </w:p>
    <w:p>
      <w:r>
        <w:t>[Recommendation]</w:t>
      </w:r>
    </w:p>
    <w:p/>
    <w:p>
      <w:r>
        <w:rPr>
          <w:i/>
          <w:color w:val="6B7280"/>
          <w:sz w:val="20"/>
        </w:rPr>
        <w:t>Illustrative example: a business case to implement an enterprise Project Portfolio Management (PPM) platform, replacing spreadsheet-based tracking to give the PMO real-time portfolio visibility and faster, more reliable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Case</dc:title>
  <dc:subject/>
  <dc:creator>ITPMO-in-a-Box</dc:creator>
  <cp:keywords/>
  <dc:description/>
  <cp:lastModifiedBy>ITPMO-in-a-Box</cp:lastModifiedBy>
  <cp:revision>1</cp:revision>
  <dcterms:created xsi:type="dcterms:W3CDTF">2013-12-23T23:15:00Z</dcterms:created>
  <dcterms:modified xsi:type="dcterms:W3CDTF">2013-12-23T23:15:00Z</dcterms:modified>
  <cp:category/>
</cp:coreProperties>
</file>