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365" w:rsidRPr="00C70365" w:rsidRDefault="00C70365" w:rsidP="00C70365">
      <w:pPr>
        <w:spacing w:after="0" w:line="240" w:lineRule="auto"/>
        <w:ind w:firstLine="709"/>
        <w:jc w:val="both"/>
        <w:rPr>
          <w:rFonts w:ascii="Times New Roman" w:hAnsi="Times New Roman" w:cs="Times New Roman"/>
          <w:sz w:val="28"/>
          <w:szCs w:val="28"/>
        </w:rPr>
      </w:pPr>
      <w:r w:rsidRPr="00C70365">
        <w:rPr>
          <w:rFonts w:ascii="Times New Roman" w:hAnsi="Times New Roman" w:cs="Times New Roman"/>
          <w:sz w:val="28"/>
          <w:szCs w:val="28"/>
        </w:rPr>
        <w:t>Задание:</w:t>
      </w:r>
    </w:p>
    <w:p w:rsidR="00C70365" w:rsidRPr="00C70365" w:rsidRDefault="00C70365" w:rsidP="00C70365">
      <w:pPr>
        <w:pStyle w:val="Default"/>
        <w:ind w:firstLine="709"/>
        <w:jc w:val="both"/>
        <w:rPr>
          <w:sz w:val="28"/>
          <w:szCs w:val="28"/>
        </w:rPr>
      </w:pPr>
      <w:r w:rsidRPr="00C70365">
        <w:rPr>
          <w:sz w:val="28"/>
          <w:szCs w:val="28"/>
        </w:rPr>
        <w:t xml:space="preserve"> Смоделируйте работу бизнес-единицы «Снабжение», отвечающей за выявление потребности в материалах. </w:t>
      </w:r>
    </w:p>
    <w:p w:rsidR="00C70365" w:rsidRPr="00C70365" w:rsidRDefault="00C70365" w:rsidP="00C70365">
      <w:pPr>
        <w:pStyle w:val="Default"/>
        <w:ind w:firstLine="709"/>
        <w:jc w:val="both"/>
        <w:rPr>
          <w:sz w:val="28"/>
          <w:szCs w:val="28"/>
        </w:rPr>
      </w:pPr>
      <w:r w:rsidRPr="00C70365">
        <w:rPr>
          <w:sz w:val="28"/>
          <w:szCs w:val="28"/>
        </w:rPr>
        <w:t xml:space="preserve">1. </w:t>
      </w:r>
      <w:r w:rsidRPr="00C70365">
        <w:rPr>
          <w:b/>
          <w:bCs/>
          <w:sz w:val="28"/>
          <w:szCs w:val="28"/>
        </w:rPr>
        <w:t xml:space="preserve">Основная цель </w:t>
      </w:r>
      <w:r w:rsidRPr="00C70365">
        <w:rPr>
          <w:sz w:val="28"/>
          <w:szCs w:val="28"/>
        </w:rPr>
        <w:t xml:space="preserve">бизнес-единицы. Заключается в обеспечении полного и своевременного выявления потребностей других бизнес-единиц в предметах снабжения (материалах). </w:t>
      </w:r>
    </w:p>
    <w:p w:rsidR="00C70365" w:rsidRPr="00C70365" w:rsidRDefault="00C70365" w:rsidP="00C70365">
      <w:pPr>
        <w:pStyle w:val="Default"/>
        <w:ind w:firstLine="709"/>
        <w:jc w:val="both"/>
        <w:rPr>
          <w:sz w:val="28"/>
          <w:szCs w:val="28"/>
        </w:rPr>
      </w:pPr>
      <w:r w:rsidRPr="00C70365">
        <w:rPr>
          <w:sz w:val="28"/>
          <w:szCs w:val="28"/>
        </w:rPr>
        <w:t xml:space="preserve">2. </w:t>
      </w:r>
      <w:r w:rsidRPr="00C70365">
        <w:rPr>
          <w:b/>
          <w:bCs/>
          <w:sz w:val="28"/>
          <w:szCs w:val="28"/>
        </w:rPr>
        <w:t xml:space="preserve">Основные задачи </w:t>
      </w:r>
      <w:r w:rsidRPr="00C70365">
        <w:rPr>
          <w:sz w:val="28"/>
          <w:szCs w:val="28"/>
        </w:rPr>
        <w:t xml:space="preserve">бизнес-единицы. Сбор заявок на материалы, обобщение потребности и размещение заказов на снабжение, контроль полноты и своевременности выполнения заявок. </w:t>
      </w:r>
    </w:p>
    <w:p w:rsidR="00C70365" w:rsidRPr="00C70365" w:rsidRDefault="00C70365" w:rsidP="00C70365">
      <w:pPr>
        <w:pStyle w:val="Default"/>
        <w:ind w:firstLine="709"/>
        <w:jc w:val="both"/>
        <w:rPr>
          <w:sz w:val="28"/>
          <w:szCs w:val="28"/>
        </w:rPr>
      </w:pPr>
      <w:r w:rsidRPr="00C70365">
        <w:rPr>
          <w:sz w:val="28"/>
          <w:szCs w:val="28"/>
        </w:rPr>
        <w:t xml:space="preserve">3. </w:t>
      </w:r>
      <w:r w:rsidRPr="00C70365">
        <w:rPr>
          <w:b/>
          <w:bCs/>
          <w:sz w:val="28"/>
          <w:szCs w:val="28"/>
        </w:rPr>
        <w:t xml:space="preserve">Описание предметной области. </w:t>
      </w:r>
    </w:p>
    <w:p w:rsidR="00C70365" w:rsidRPr="00C70365" w:rsidRDefault="00C70365" w:rsidP="00C70365">
      <w:pPr>
        <w:pStyle w:val="Default"/>
        <w:ind w:firstLine="709"/>
        <w:jc w:val="both"/>
        <w:rPr>
          <w:sz w:val="28"/>
          <w:szCs w:val="28"/>
        </w:rPr>
      </w:pPr>
    </w:p>
    <w:p w:rsidR="00C70365" w:rsidRPr="00C70365" w:rsidRDefault="00C70365" w:rsidP="00C70365">
      <w:pPr>
        <w:spacing w:after="0" w:line="240" w:lineRule="auto"/>
        <w:ind w:firstLine="709"/>
        <w:jc w:val="both"/>
        <w:rPr>
          <w:rFonts w:ascii="Times New Roman" w:hAnsi="Times New Roman" w:cs="Times New Roman"/>
          <w:sz w:val="28"/>
          <w:szCs w:val="28"/>
        </w:rPr>
      </w:pPr>
      <w:r w:rsidRPr="00C70365">
        <w:rPr>
          <w:rFonts w:ascii="Times New Roman" w:hAnsi="Times New Roman" w:cs="Times New Roman"/>
          <w:sz w:val="28"/>
          <w:szCs w:val="28"/>
        </w:rPr>
        <w:t>Бизнес-единицы предприятия планируют потребность в материалах. Эти потребности оформляются в виде документа «Заявка</w:t>
      </w:r>
      <w:proofErr w:type="gramStart"/>
      <w:r w:rsidRPr="00C70365">
        <w:rPr>
          <w:rFonts w:ascii="Times New Roman" w:hAnsi="Times New Roman" w:cs="Times New Roman"/>
          <w:sz w:val="28"/>
          <w:szCs w:val="28"/>
        </w:rPr>
        <w:t>» :</w:t>
      </w:r>
      <w:proofErr w:type="gramEnd"/>
    </w:p>
    <w:p w:rsidR="00C70365" w:rsidRPr="00C70365" w:rsidRDefault="00C70365" w:rsidP="00C70365">
      <w:pPr>
        <w:pStyle w:val="Default"/>
        <w:ind w:firstLine="709"/>
        <w:jc w:val="both"/>
        <w:rPr>
          <w:sz w:val="28"/>
          <w:szCs w:val="28"/>
        </w:rPr>
      </w:pPr>
    </w:p>
    <w:p w:rsidR="00C70365" w:rsidRPr="00C70365" w:rsidRDefault="00C70365" w:rsidP="00C70365">
      <w:pPr>
        <w:spacing w:after="0" w:line="240" w:lineRule="auto"/>
        <w:ind w:firstLine="709"/>
        <w:jc w:val="both"/>
        <w:rPr>
          <w:rFonts w:ascii="Times New Roman" w:hAnsi="Times New Roman" w:cs="Times New Roman"/>
          <w:sz w:val="28"/>
          <w:szCs w:val="28"/>
        </w:rPr>
      </w:pPr>
      <w:r w:rsidRPr="00C70365">
        <w:rPr>
          <w:rFonts w:ascii="Times New Roman" w:hAnsi="Times New Roman" w:cs="Times New Roman"/>
          <w:sz w:val="28"/>
          <w:szCs w:val="28"/>
        </w:rPr>
        <w:t xml:space="preserve"> Заявка на материалы от бизнес-единицы «Гараж»</w:t>
      </w:r>
    </w:p>
    <w:tbl>
      <w:tblPr>
        <w:tblStyle w:val="a3"/>
        <w:tblW w:w="0" w:type="auto"/>
        <w:tblLook w:val="04A0" w:firstRow="1" w:lastRow="0" w:firstColumn="1" w:lastColumn="0" w:noHBand="0" w:noVBand="1"/>
      </w:tblPr>
      <w:tblGrid>
        <w:gridCol w:w="2188"/>
        <w:gridCol w:w="1853"/>
        <w:gridCol w:w="2214"/>
      </w:tblGrid>
      <w:tr w:rsidR="00C70365" w:rsidRPr="00C70365" w:rsidTr="00C70365">
        <w:tc>
          <w:tcPr>
            <w:tcW w:w="2188" w:type="dxa"/>
          </w:tcPr>
          <w:p w:rsidR="00C70365" w:rsidRPr="00C70365" w:rsidRDefault="00C70365" w:rsidP="00C70365">
            <w:pPr>
              <w:jc w:val="both"/>
              <w:rPr>
                <w:rFonts w:ascii="Times New Roman" w:hAnsi="Times New Roman" w:cs="Times New Roman"/>
                <w:b/>
                <w:sz w:val="28"/>
                <w:szCs w:val="28"/>
              </w:rPr>
            </w:pPr>
            <w:r w:rsidRPr="00C70365">
              <w:rPr>
                <w:rFonts w:ascii="Times New Roman" w:hAnsi="Times New Roman" w:cs="Times New Roman"/>
                <w:b/>
                <w:sz w:val="28"/>
                <w:szCs w:val="28"/>
              </w:rPr>
              <w:t>Материал</w:t>
            </w:r>
          </w:p>
        </w:tc>
        <w:tc>
          <w:tcPr>
            <w:tcW w:w="1853" w:type="dxa"/>
          </w:tcPr>
          <w:p w:rsidR="00C70365" w:rsidRPr="00C70365" w:rsidRDefault="00C70365" w:rsidP="00C70365">
            <w:pPr>
              <w:jc w:val="both"/>
              <w:rPr>
                <w:rFonts w:ascii="Times New Roman" w:hAnsi="Times New Roman" w:cs="Times New Roman"/>
                <w:b/>
                <w:sz w:val="28"/>
                <w:szCs w:val="28"/>
              </w:rPr>
            </w:pPr>
            <w:r w:rsidRPr="00C70365">
              <w:rPr>
                <w:rFonts w:ascii="Times New Roman" w:hAnsi="Times New Roman" w:cs="Times New Roman"/>
                <w:b/>
                <w:sz w:val="28"/>
                <w:szCs w:val="28"/>
              </w:rPr>
              <w:t>Количество</w:t>
            </w:r>
          </w:p>
        </w:tc>
        <w:tc>
          <w:tcPr>
            <w:tcW w:w="2214" w:type="dxa"/>
          </w:tcPr>
          <w:p w:rsidR="00C70365" w:rsidRPr="00C70365" w:rsidRDefault="00C70365" w:rsidP="00C70365">
            <w:pPr>
              <w:jc w:val="both"/>
              <w:rPr>
                <w:rFonts w:ascii="Times New Roman" w:hAnsi="Times New Roman" w:cs="Times New Roman"/>
                <w:b/>
                <w:sz w:val="28"/>
                <w:szCs w:val="28"/>
              </w:rPr>
            </w:pPr>
            <w:r w:rsidRPr="00C70365">
              <w:rPr>
                <w:rFonts w:ascii="Times New Roman" w:hAnsi="Times New Roman" w:cs="Times New Roman"/>
                <w:b/>
                <w:sz w:val="28"/>
                <w:szCs w:val="28"/>
              </w:rPr>
              <w:t>Дата поставки</w:t>
            </w:r>
          </w:p>
        </w:tc>
      </w:tr>
      <w:tr w:rsidR="00C70365" w:rsidRPr="00C70365" w:rsidTr="00C70365">
        <w:tc>
          <w:tcPr>
            <w:tcW w:w="2188" w:type="dxa"/>
            <w:tcBorders>
              <w:bottom w:val="nil"/>
            </w:tcBorders>
          </w:tcPr>
          <w:p w:rsidR="00C70365" w:rsidRPr="00C70365" w:rsidRDefault="00C70365" w:rsidP="00C70365">
            <w:pPr>
              <w:jc w:val="both"/>
              <w:rPr>
                <w:rFonts w:ascii="Times New Roman" w:hAnsi="Times New Roman" w:cs="Times New Roman"/>
                <w:sz w:val="28"/>
                <w:szCs w:val="28"/>
              </w:rPr>
            </w:pPr>
            <w:r w:rsidRPr="00C70365">
              <w:rPr>
                <w:rFonts w:ascii="Times New Roman" w:hAnsi="Times New Roman" w:cs="Times New Roman"/>
                <w:sz w:val="28"/>
                <w:szCs w:val="28"/>
              </w:rPr>
              <w:t>Бензин</w:t>
            </w:r>
          </w:p>
        </w:tc>
        <w:tc>
          <w:tcPr>
            <w:tcW w:w="1853" w:type="dxa"/>
            <w:tcBorders>
              <w:bottom w:val="nil"/>
            </w:tcBorders>
          </w:tcPr>
          <w:p w:rsidR="00C70365" w:rsidRPr="00C70365" w:rsidRDefault="00C70365" w:rsidP="00C70365">
            <w:pPr>
              <w:jc w:val="both"/>
              <w:rPr>
                <w:rFonts w:ascii="Times New Roman" w:hAnsi="Times New Roman" w:cs="Times New Roman"/>
                <w:sz w:val="28"/>
                <w:szCs w:val="28"/>
              </w:rPr>
            </w:pPr>
            <w:r w:rsidRPr="00C70365">
              <w:rPr>
                <w:rFonts w:ascii="Times New Roman" w:hAnsi="Times New Roman" w:cs="Times New Roman"/>
                <w:sz w:val="28"/>
                <w:szCs w:val="28"/>
              </w:rPr>
              <w:t>250 т</w:t>
            </w:r>
          </w:p>
        </w:tc>
        <w:tc>
          <w:tcPr>
            <w:tcW w:w="2214" w:type="dxa"/>
            <w:tcBorders>
              <w:bottom w:val="nil"/>
            </w:tcBorders>
          </w:tcPr>
          <w:p w:rsidR="00C70365" w:rsidRPr="00C70365" w:rsidRDefault="00C70365" w:rsidP="00C70365">
            <w:pPr>
              <w:jc w:val="both"/>
              <w:rPr>
                <w:rFonts w:ascii="Times New Roman" w:hAnsi="Times New Roman" w:cs="Times New Roman"/>
                <w:sz w:val="28"/>
                <w:szCs w:val="28"/>
              </w:rPr>
            </w:pPr>
            <w:r w:rsidRPr="00C70365">
              <w:rPr>
                <w:rFonts w:ascii="Times New Roman" w:hAnsi="Times New Roman" w:cs="Times New Roman"/>
                <w:sz w:val="28"/>
                <w:szCs w:val="28"/>
              </w:rPr>
              <w:t>01.10.2005</w:t>
            </w:r>
          </w:p>
        </w:tc>
      </w:tr>
      <w:tr w:rsidR="00C70365" w:rsidRPr="00C70365" w:rsidTr="00C70365">
        <w:tc>
          <w:tcPr>
            <w:tcW w:w="2188" w:type="dxa"/>
            <w:tcBorders>
              <w:top w:val="nil"/>
            </w:tcBorders>
          </w:tcPr>
          <w:p w:rsidR="00C70365" w:rsidRPr="00C70365" w:rsidRDefault="00C70365" w:rsidP="00C70365">
            <w:pPr>
              <w:jc w:val="both"/>
              <w:rPr>
                <w:rFonts w:ascii="Times New Roman" w:hAnsi="Times New Roman" w:cs="Times New Roman"/>
                <w:sz w:val="28"/>
                <w:szCs w:val="28"/>
              </w:rPr>
            </w:pPr>
            <w:r w:rsidRPr="00C70365">
              <w:rPr>
                <w:rFonts w:ascii="Times New Roman" w:hAnsi="Times New Roman" w:cs="Times New Roman"/>
                <w:sz w:val="28"/>
                <w:szCs w:val="28"/>
              </w:rPr>
              <w:t>Электропровод</w:t>
            </w:r>
          </w:p>
        </w:tc>
        <w:tc>
          <w:tcPr>
            <w:tcW w:w="1853" w:type="dxa"/>
            <w:tcBorders>
              <w:top w:val="nil"/>
            </w:tcBorders>
          </w:tcPr>
          <w:p w:rsidR="00C70365" w:rsidRPr="00C70365" w:rsidRDefault="00C70365" w:rsidP="00C70365">
            <w:pPr>
              <w:jc w:val="both"/>
              <w:rPr>
                <w:rFonts w:ascii="Times New Roman" w:hAnsi="Times New Roman" w:cs="Times New Roman"/>
                <w:sz w:val="28"/>
                <w:szCs w:val="28"/>
              </w:rPr>
            </w:pPr>
            <w:r w:rsidRPr="00C70365">
              <w:rPr>
                <w:rFonts w:ascii="Times New Roman" w:hAnsi="Times New Roman" w:cs="Times New Roman"/>
                <w:sz w:val="28"/>
                <w:szCs w:val="28"/>
              </w:rPr>
              <w:t>1500 м</w:t>
            </w:r>
          </w:p>
        </w:tc>
        <w:tc>
          <w:tcPr>
            <w:tcW w:w="2214" w:type="dxa"/>
            <w:tcBorders>
              <w:top w:val="nil"/>
            </w:tcBorders>
          </w:tcPr>
          <w:p w:rsidR="00C70365" w:rsidRPr="00C70365" w:rsidRDefault="00C70365" w:rsidP="00C70365">
            <w:pPr>
              <w:jc w:val="both"/>
              <w:rPr>
                <w:rFonts w:ascii="Times New Roman" w:hAnsi="Times New Roman" w:cs="Times New Roman"/>
                <w:sz w:val="28"/>
                <w:szCs w:val="28"/>
              </w:rPr>
            </w:pPr>
            <w:r w:rsidRPr="00C70365">
              <w:rPr>
                <w:rFonts w:ascii="Times New Roman" w:hAnsi="Times New Roman" w:cs="Times New Roman"/>
                <w:sz w:val="28"/>
                <w:szCs w:val="28"/>
              </w:rPr>
              <w:t>01.11.2005</w:t>
            </w:r>
          </w:p>
        </w:tc>
      </w:tr>
    </w:tbl>
    <w:p w:rsidR="00C70365" w:rsidRPr="00C70365" w:rsidRDefault="00C70365" w:rsidP="00C70365">
      <w:pPr>
        <w:pStyle w:val="Default"/>
        <w:ind w:firstLine="709"/>
        <w:jc w:val="both"/>
        <w:rPr>
          <w:sz w:val="28"/>
          <w:szCs w:val="28"/>
        </w:rPr>
      </w:pPr>
    </w:p>
    <w:p w:rsidR="00C70365" w:rsidRPr="00C70365" w:rsidRDefault="00C70365" w:rsidP="00C70365">
      <w:pPr>
        <w:pStyle w:val="Default"/>
        <w:ind w:firstLine="709"/>
        <w:jc w:val="both"/>
        <w:rPr>
          <w:sz w:val="28"/>
          <w:szCs w:val="28"/>
        </w:rPr>
      </w:pPr>
      <w:r w:rsidRPr="00C70365">
        <w:rPr>
          <w:sz w:val="28"/>
          <w:szCs w:val="28"/>
        </w:rPr>
        <w:t xml:space="preserve"> Далее заявки объединяются в общую базу, на основе которой составляется общий план потребности. На основании плана бизнес-единица «Закупки» производит фактические закупки материалов у поставщиков. Информация о фактически поступивших на склад материалах заносится в базу. На основании плана потребности и информации о фактических поставках сотрудники бизнес-единицы «Снабжение» контролируют исполнение плана, сигнализируя в случае срыва плана поставок. </w:t>
      </w:r>
    </w:p>
    <w:p w:rsidR="00C70365" w:rsidRPr="00C70365" w:rsidRDefault="00C70365" w:rsidP="00C70365">
      <w:pPr>
        <w:pStyle w:val="Default"/>
        <w:ind w:firstLine="709"/>
        <w:jc w:val="both"/>
        <w:rPr>
          <w:sz w:val="28"/>
          <w:szCs w:val="28"/>
        </w:rPr>
      </w:pPr>
      <w:r w:rsidRPr="00C70365">
        <w:rPr>
          <w:sz w:val="28"/>
          <w:szCs w:val="28"/>
        </w:rPr>
        <w:t xml:space="preserve">4. </w:t>
      </w:r>
      <w:r w:rsidRPr="00C70365">
        <w:rPr>
          <w:b/>
          <w:bCs/>
          <w:sz w:val="28"/>
          <w:szCs w:val="28"/>
        </w:rPr>
        <w:t xml:space="preserve">Рекомендуемые таблицы: </w:t>
      </w:r>
      <w:r w:rsidRPr="00C70365">
        <w:rPr>
          <w:sz w:val="28"/>
          <w:szCs w:val="28"/>
        </w:rPr>
        <w:t xml:space="preserve">Заявки на материалы, Фактические поставки, Бизнес-единицы, Материалы </w:t>
      </w:r>
    </w:p>
    <w:p w:rsidR="00C70365" w:rsidRDefault="00C70365" w:rsidP="00C70365">
      <w:pPr>
        <w:spacing w:after="0" w:line="240" w:lineRule="auto"/>
        <w:ind w:firstLine="709"/>
        <w:jc w:val="both"/>
        <w:rPr>
          <w:rFonts w:ascii="Times New Roman" w:hAnsi="Times New Roman" w:cs="Times New Roman"/>
          <w:sz w:val="28"/>
          <w:szCs w:val="28"/>
        </w:rPr>
      </w:pPr>
    </w:p>
    <w:p w:rsidR="00C70365" w:rsidRDefault="00C70365" w:rsidP="00C70365">
      <w:pPr>
        <w:spacing w:after="0" w:line="240" w:lineRule="auto"/>
        <w:ind w:firstLine="709"/>
        <w:jc w:val="both"/>
        <w:rPr>
          <w:rFonts w:ascii="Times New Roman" w:hAnsi="Times New Roman" w:cs="Times New Roman"/>
          <w:sz w:val="28"/>
          <w:szCs w:val="28"/>
        </w:rPr>
      </w:pPr>
    </w:p>
    <w:p w:rsidR="00C70365" w:rsidRDefault="00C70365" w:rsidP="00C70365">
      <w:pPr>
        <w:pStyle w:val="Default"/>
        <w:ind w:firstLine="709"/>
        <w:jc w:val="both"/>
      </w:pPr>
    </w:p>
    <w:p w:rsidR="00C70365" w:rsidRDefault="00C70365" w:rsidP="00C70365">
      <w:pPr>
        <w:pStyle w:val="Default"/>
        <w:ind w:firstLine="709"/>
        <w:jc w:val="both"/>
        <w:rPr>
          <w:sz w:val="28"/>
          <w:szCs w:val="28"/>
        </w:rPr>
      </w:pPr>
      <w:r w:rsidRPr="00C70365">
        <w:rPr>
          <w:sz w:val="28"/>
          <w:szCs w:val="28"/>
        </w:rPr>
        <w:t xml:space="preserve"> Описание улучшаемой системы в терминах теории систем и прикладного системного анализа. </w:t>
      </w:r>
    </w:p>
    <w:p w:rsidR="00C70365" w:rsidRPr="00C70365" w:rsidRDefault="00C70365" w:rsidP="00C70365">
      <w:pPr>
        <w:pStyle w:val="Default"/>
        <w:numPr>
          <w:ilvl w:val="0"/>
          <w:numId w:val="1"/>
        </w:numPr>
        <w:ind w:left="0" w:firstLine="709"/>
        <w:jc w:val="both"/>
        <w:rPr>
          <w:sz w:val="28"/>
          <w:szCs w:val="28"/>
        </w:rPr>
      </w:pPr>
      <w:r w:rsidRPr="00C70365">
        <w:rPr>
          <w:b/>
          <w:bCs/>
          <w:sz w:val="28"/>
          <w:szCs w:val="28"/>
        </w:rPr>
        <w:t xml:space="preserve">Система </w:t>
      </w:r>
    </w:p>
    <w:p w:rsidR="00C70365" w:rsidRPr="00C70365" w:rsidRDefault="00C70365" w:rsidP="00C70365">
      <w:pPr>
        <w:pStyle w:val="Default"/>
        <w:ind w:firstLine="709"/>
        <w:jc w:val="both"/>
        <w:rPr>
          <w:sz w:val="28"/>
          <w:szCs w:val="28"/>
        </w:rPr>
      </w:pPr>
      <w:proofErr w:type="gramStart"/>
      <w:r w:rsidRPr="00C70365">
        <w:rPr>
          <w:sz w:val="28"/>
          <w:szCs w:val="28"/>
        </w:rPr>
        <w:t>Материалы  (</w:t>
      </w:r>
      <w:proofErr w:type="gramEnd"/>
      <w:r w:rsidRPr="00C70365">
        <w:rPr>
          <w:sz w:val="28"/>
          <w:szCs w:val="28"/>
        </w:rPr>
        <w:t>бизнес-единица «Снабжение», отвечающая за выявление потребности в материалах.).</w:t>
      </w:r>
    </w:p>
    <w:p w:rsidR="00C70365" w:rsidRPr="00C70365" w:rsidRDefault="00C70365" w:rsidP="00C70365">
      <w:pPr>
        <w:pStyle w:val="Default"/>
        <w:numPr>
          <w:ilvl w:val="0"/>
          <w:numId w:val="1"/>
        </w:numPr>
        <w:ind w:left="0" w:firstLine="709"/>
        <w:jc w:val="both"/>
        <w:rPr>
          <w:sz w:val="28"/>
          <w:szCs w:val="28"/>
        </w:rPr>
      </w:pPr>
      <w:r w:rsidRPr="00C70365">
        <w:rPr>
          <w:b/>
          <w:sz w:val="28"/>
          <w:szCs w:val="28"/>
        </w:rPr>
        <w:t>Взаимодействующие системы</w:t>
      </w:r>
    </w:p>
    <w:p w:rsidR="00C70365" w:rsidRPr="00C70365" w:rsidRDefault="00C70365" w:rsidP="00C70365">
      <w:pPr>
        <w:pStyle w:val="Default"/>
        <w:numPr>
          <w:ilvl w:val="0"/>
          <w:numId w:val="2"/>
        </w:numPr>
        <w:ind w:left="1134" w:firstLine="709"/>
        <w:jc w:val="both"/>
        <w:rPr>
          <w:sz w:val="28"/>
          <w:szCs w:val="28"/>
        </w:rPr>
      </w:pPr>
      <w:r w:rsidRPr="00C70365">
        <w:rPr>
          <w:sz w:val="28"/>
          <w:szCs w:val="28"/>
        </w:rPr>
        <w:t>Поставщики</w:t>
      </w:r>
    </w:p>
    <w:p w:rsidR="00C70365" w:rsidRDefault="00C70365" w:rsidP="00C70365">
      <w:pPr>
        <w:pStyle w:val="Default"/>
        <w:numPr>
          <w:ilvl w:val="0"/>
          <w:numId w:val="2"/>
        </w:numPr>
        <w:ind w:left="1134" w:firstLine="709"/>
        <w:jc w:val="both"/>
        <w:rPr>
          <w:sz w:val="28"/>
          <w:szCs w:val="28"/>
        </w:rPr>
      </w:pPr>
      <w:r w:rsidRPr="00C70365">
        <w:rPr>
          <w:sz w:val="28"/>
          <w:szCs w:val="28"/>
        </w:rPr>
        <w:t>Заказчики</w:t>
      </w:r>
    </w:p>
    <w:p w:rsidR="00C70365" w:rsidRPr="00C70365" w:rsidRDefault="00C70365" w:rsidP="00C70365">
      <w:pPr>
        <w:pStyle w:val="Default"/>
        <w:numPr>
          <w:ilvl w:val="0"/>
          <w:numId w:val="2"/>
        </w:numPr>
        <w:ind w:left="1134" w:firstLine="709"/>
        <w:jc w:val="both"/>
        <w:rPr>
          <w:sz w:val="28"/>
          <w:szCs w:val="28"/>
        </w:rPr>
      </w:pPr>
      <w:r>
        <w:rPr>
          <w:sz w:val="28"/>
          <w:szCs w:val="28"/>
        </w:rPr>
        <w:t>Аналитики</w:t>
      </w:r>
    </w:p>
    <w:p w:rsidR="00C70365" w:rsidRPr="00C70365" w:rsidRDefault="00C70365" w:rsidP="00C70365">
      <w:pPr>
        <w:pStyle w:val="Default"/>
        <w:ind w:firstLine="709"/>
        <w:jc w:val="both"/>
        <w:rPr>
          <w:sz w:val="28"/>
          <w:szCs w:val="28"/>
        </w:rPr>
      </w:pPr>
    </w:p>
    <w:p w:rsidR="00C70365" w:rsidRPr="00C70365" w:rsidRDefault="00C70365" w:rsidP="00C70365">
      <w:pPr>
        <w:pStyle w:val="Default"/>
        <w:numPr>
          <w:ilvl w:val="0"/>
          <w:numId w:val="1"/>
        </w:numPr>
        <w:ind w:left="0" w:firstLine="709"/>
        <w:jc w:val="both"/>
        <w:rPr>
          <w:sz w:val="28"/>
          <w:szCs w:val="28"/>
        </w:rPr>
      </w:pPr>
      <w:r w:rsidRPr="00C70365">
        <w:rPr>
          <w:b/>
          <w:sz w:val="28"/>
          <w:szCs w:val="28"/>
        </w:rPr>
        <w:t>Компоненты (элементы, подсистемы) системы</w:t>
      </w:r>
      <w:r w:rsidRPr="00C70365">
        <w:rPr>
          <w:sz w:val="28"/>
          <w:szCs w:val="28"/>
        </w:rPr>
        <w:t xml:space="preserve"> - </w:t>
      </w:r>
      <w:r w:rsidRPr="00C70365">
        <w:rPr>
          <w:i/>
          <w:iCs/>
          <w:sz w:val="28"/>
          <w:szCs w:val="28"/>
        </w:rPr>
        <w:t xml:space="preserve">любая система определяется через её состав. Эти компоненты и связи между ними создают свойства системы, её сущностные характеристики. </w:t>
      </w:r>
    </w:p>
    <w:p w:rsidR="00C70365" w:rsidRPr="00C70365" w:rsidRDefault="00C70365" w:rsidP="00C70365">
      <w:pPr>
        <w:pStyle w:val="Default"/>
        <w:ind w:firstLine="709"/>
        <w:jc w:val="both"/>
        <w:rPr>
          <w:sz w:val="28"/>
          <w:szCs w:val="28"/>
        </w:rPr>
      </w:pPr>
      <w:r w:rsidRPr="00C70365">
        <w:rPr>
          <w:sz w:val="28"/>
          <w:szCs w:val="28"/>
        </w:rPr>
        <w:t>Функциональные подсистемы:</w:t>
      </w:r>
    </w:p>
    <w:p w:rsidR="00C70365" w:rsidRPr="00C4680F" w:rsidRDefault="00C70365" w:rsidP="00C4680F">
      <w:pPr>
        <w:pStyle w:val="Default"/>
        <w:numPr>
          <w:ilvl w:val="0"/>
          <w:numId w:val="3"/>
        </w:numPr>
        <w:ind w:left="1134" w:firstLine="709"/>
        <w:jc w:val="both"/>
        <w:rPr>
          <w:sz w:val="28"/>
          <w:szCs w:val="28"/>
        </w:rPr>
      </w:pPr>
      <w:r w:rsidRPr="00C70365">
        <w:rPr>
          <w:sz w:val="28"/>
          <w:szCs w:val="28"/>
        </w:rPr>
        <w:lastRenderedPageBreak/>
        <w:t>Подсистема сбора и анализа данных.</w:t>
      </w:r>
    </w:p>
    <w:p w:rsidR="00C70365" w:rsidRPr="00C70365" w:rsidRDefault="00C70365" w:rsidP="00C70365">
      <w:pPr>
        <w:pStyle w:val="Default"/>
        <w:numPr>
          <w:ilvl w:val="0"/>
          <w:numId w:val="3"/>
        </w:numPr>
        <w:ind w:left="1134" w:firstLine="709"/>
        <w:jc w:val="both"/>
        <w:rPr>
          <w:sz w:val="28"/>
          <w:szCs w:val="28"/>
        </w:rPr>
      </w:pPr>
      <w:r w:rsidRPr="00C70365">
        <w:rPr>
          <w:sz w:val="28"/>
          <w:szCs w:val="28"/>
        </w:rPr>
        <w:t>Подсистема мониторинга и анализа результатов</w:t>
      </w:r>
      <w:r>
        <w:rPr>
          <w:sz w:val="28"/>
          <w:szCs w:val="28"/>
        </w:rPr>
        <w:t xml:space="preserve"> поставок</w:t>
      </w:r>
      <w:r w:rsidRPr="00C70365">
        <w:rPr>
          <w:sz w:val="28"/>
          <w:szCs w:val="28"/>
        </w:rPr>
        <w:t>.</w:t>
      </w:r>
    </w:p>
    <w:p w:rsidR="00C70365" w:rsidRPr="00C70365" w:rsidRDefault="00C70365" w:rsidP="00C70365">
      <w:pPr>
        <w:pStyle w:val="Default"/>
        <w:numPr>
          <w:ilvl w:val="0"/>
          <w:numId w:val="1"/>
        </w:numPr>
        <w:ind w:left="0" w:firstLine="709"/>
        <w:jc w:val="both"/>
        <w:rPr>
          <w:sz w:val="28"/>
          <w:szCs w:val="28"/>
        </w:rPr>
      </w:pPr>
      <w:r w:rsidRPr="00C70365">
        <w:rPr>
          <w:b/>
          <w:sz w:val="28"/>
          <w:szCs w:val="28"/>
        </w:rPr>
        <w:t>Процесс</w:t>
      </w:r>
      <w:r w:rsidRPr="00C70365">
        <w:rPr>
          <w:sz w:val="28"/>
          <w:szCs w:val="28"/>
        </w:rPr>
        <w:t xml:space="preserve"> – динамическое изменение системы во времени</w:t>
      </w:r>
    </w:p>
    <w:p w:rsidR="00C70365" w:rsidRPr="00C70365" w:rsidRDefault="00C70365" w:rsidP="00C70365">
      <w:pPr>
        <w:pStyle w:val="Default"/>
        <w:ind w:firstLine="709"/>
        <w:jc w:val="both"/>
        <w:rPr>
          <w:sz w:val="28"/>
          <w:szCs w:val="28"/>
        </w:rPr>
      </w:pPr>
      <w:r w:rsidRPr="00C70365">
        <w:rPr>
          <w:sz w:val="28"/>
          <w:szCs w:val="28"/>
        </w:rPr>
        <w:t>Действия, направленные на достижение главной цели системы – полное и своевременное удовлетворение спроса потребителей на коммунальные услуги</w:t>
      </w:r>
    </w:p>
    <w:p w:rsidR="00C70365" w:rsidRPr="00C70365" w:rsidRDefault="00C70365" w:rsidP="00C70365">
      <w:pPr>
        <w:pStyle w:val="Default"/>
        <w:numPr>
          <w:ilvl w:val="0"/>
          <w:numId w:val="1"/>
        </w:numPr>
        <w:ind w:left="0" w:firstLine="709"/>
        <w:jc w:val="both"/>
        <w:rPr>
          <w:sz w:val="28"/>
          <w:szCs w:val="28"/>
        </w:rPr>
      </w:pPr>
      <w:r w:rsidRPr="00C70365">
        <w:rPr>
          <w:b/>
          <w:sz w:val="28"/>
          <w:szCs w:val="28"/>
        </w:rPr>
        <w:t>Состояние</w:t>
      </w:r>
      <w:r w:rsidRPr="00C70365">
        <w:rPr>
          <w:sz w:val="28"/>
          <w:szCs w:val="28"/>
        </w:rPr>
        <w:t xml:space="preserve"> - </w:t>
      </w:r>
      <w:r w:rsidRPr="00C70365">
        <w:rPr>
          <w:i/>
          <w:iCs/>
          <w:sz w:val="28"/>
          <w:szCs w:val="28"/>
        </w:rPr>
        <w:t xml:space="preserve">положение системы относительно других её положений. </w:t>
      </w:r>
    </w:p>
    <w:p w:rsidR="00C70365" w:rsidRPr="00C70365" w:rsidRDefault="00C70365" w:rsidP="00C70365">
      <w:pPr>
        <w:pStyle w:val="Default"/>
        <w:ind w:firstLine="709"/>
        <w:jc w:val="both"/>
        <w:rPr>
          <w:sz w:val="28"/>
          <w:szCs w:val="28"/>
        </w:rPr>
      </w:pPr>
      <w:r w:rsidRPr="00C70365">
        <w:rPr>
          <w:sz w:val="28"/>
          <w:szCs w:val="28"/>
        </w:rPr>
        <w:t>Значения на каждый момент времени показателей системы:</w:t>
      </w:r>
    </w:p>
    <w:p w:rsidR="00C70365" w:rsidRPr="00C70365" w:rsidRDefault="00C70365" w:rsidP="00C70365">
      <w:pPr>
        <w:pStyle w:val="Default"/>
        <w:numPr>
          <w:ilvl w:val="0"/>
          <w:numId w:val="4"/>
        </w:numPr>
        <w:ind w:left="1134" w:firstLine="709"/>
        <w:jc w:val="both"/>
        <w:rPr>
          <w:sz w:val="28"/>
          <w:szCs w:val="28"/>
        </w:rPr>
      </w:pPr>
      <w:r w:rsidRPr="00C70365">
        <w:rPr>
          <w:sz w:val="28"/>
          <w:szCs w:val="28"/>
        </w:rPr>
        <w:t xml:space="preserve">Список </w:t>
      </w:r>
      <w:r>
        <w:rPr>
          <w:sz w:val="28"/>
          <w:szCs w:val="28"/>
        </w:rPr>
        <w:t xml:space="preserve">и статус </w:t>
      </w:r>
      <w:r w:rsidRPr="00C70365">
        <w:rPr>
          <w:sz w:val="28"/>
          <w:szCs w:val="28"/>
        </w:rPr>
        <w:t>заявок на материалы</w:t>
      </w:r>
    </w:p>
    <w:p w:rsidR="00C70365" w:rsidRPr="00C70365" w:rsidRDefault="00C70365" w:rsidP="00C70365">
      <w:pPr>
        <w:pStyle w:val="Default"/>
        <w:numPr>
          <w:ilvl w:val="0"/>
          <w:numId w:val="4"/>
        </w:numPr>
        <w:ind w:left="1134" w:firstLine="709"/>
        <w:jc w:val="both"/>
        <w:rPr>
          <w:sz w:val="28"/>
          <w:szCs w:val="28"/>
        </w:rPr>
      </w:pPr>
      <w:r w:rsidRPr="00C70365">
        <w:rPr>
          <w:sz w:val="28"/>
          <w:szCs w:val="28"/>
        </w:rPr>
        <w:t xml:space="preserve">Список и статус поставок </w:t>
      </w:r>
    </w:p>
    <w:p w:rsidR="00C70365" w:rsidRPr="00C70365" w:rsidRDefault="00C70365" w:rsidP="00C70365">
      <w:pPr>
        <w:pStyle w:val="Default"/>
        <w:numPr>
          <w:ilvl w:val="0"/>
          <w:numId w:val="4"/>
        </w:numPr>
        <w:ind w:left="1134" w:firstLine="709"/>
        <w:jc w:val="both"/>
        <w:rPr>
          <w:sz w:val="28"/>
          <w:szCs w:val="28"/>
        </w:rPr>
      </w:pPr>
      <w:r w:rsidRPr="00C70365">
        <w:rPr>
          <w:sz w:val="28"/>
          <w:szCs w:val="28"/>
        </w:rPr>
        <w:t>Список и объем материалов</w:t>
      </w:r>
      <w:r>
        <w:rPr>
          <w:sz w:val="28"/>
          <w:szCs w:val="28"/>
        </w:rPr>
        <w:t xml:space="preserve"> на складе</w:t>
      </w:r>
    </w:p>
    <w:p w:rsidR="00C70365" w:rsidRDefault="00C70365" w:rsidP="00C70365">
      <w:pPr>
        <w:pStyle w:val="Default"/>
        <w:numPr>
          <w:ilvl w:val="0"/>
          <w:numId w:val="4"/>
        </w:numPr>
        <w:ind w:left="1134" w:firstLine="709"/>
        <w:jc w:val="both"/>
        <w:rPr>
          <w:sz w:val="28"/>
          <w:szCs w:val="28"/>
        </w:rPr>
      </w:pPr>
      <w:r w:rsidRPr="00C70365">
        <w:rPr>
          <w:sz w:val="28"/>
          <w:szCs w:val="28"/>
        </w:rPr>
        <w:t>Список поставщиков</w:t>
      </w:r>
      <w:r>
        <w:rPr>
          <w:sz w:val="28"/>
          <w:szCs w:val="28"/>
        </w:rPr>
        <w:t xml:space="preserve"> </w:t>
      </w:r>
      <w:bookmarkStart w:id="0" w:name="_GoBack"/>
      <w:bookmarkEnd w:id="0"/>
    </w:p>
    <w:p w:rsidR="00C70365" w:rsidRPr="00C70365" w:rsidRDefault="00C70365" w:rsidP="00C70365">
      <w:pPr>
        <w:pStyle w:val="Default"/>
        <w:numPr>
          <w:ilvl w:val="0"/>
          <w:numId w:val="4"/>
        </w:numPr>
        <w:ind w:left="1134" w:firstLine="709"/>
        <w:jc w:val="both"/>
        <w:rPr>
          <w:sz w:val="28"/>
          <w:szCs w:val="28"/>
        </w:rPr>
      </w:pPr>
      <w:r>
        <w:rPr>
          <w:sz w:val="28"/>
          <w:szCs w:val="28"/>
        </w:rPr>
        <w:t>Список заказчиков</w:t>
      </w:r>
    </w:p>
    <w:p w:rsidR="00C70365" w:rsidRPr="00C70365" w:rsidRDefault="00C70365" w:rsidP="00C70365">
      <w:pPr>
        <w:pStyle w:val="Default"/>
        <w:numPr>
          <w:ilvl w:val="0"/>
          <w:numId w:val="1"/>
        </w:numPr>
        <w:ind w:left="0" w:firstLine="709"/>
        <w:jc w:val="both"/>
        <w:rPr>
          <w:sz w:val="28"/>
          <w:szCs w:val="28"/>
        </w:rPr>
      </w:pPr>
      <w:r w:rsidRPr="00C70365">
        <w:rPr>
          <w:b/>
          <w:sz w:val="28"/>
          <w:szCs w:val="28"/>
        </w:rPr>
        <w:t>Системный эффект (синергия)</w:t>
      </w:r>
      <w:r w:rsidRPr="00C70365">
        <w:rPr>
          <w:sz w:val="28"/>
          <w:szCs w:val="28"/>
        </w:rPr>
        <w:t xml:space="preserve"> - </w:t>
      </w:r>
      <w:r w:rsidRPr="00C70365">
        <w:rPr>
          <w:i/>
          <w:iCs/>
          <w:sz w:val="28"/>
          <w:szCs w:val="28"/>
        </w:rPr>
        <w:t xml:space="preserve">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rsidR="00C70365" w:rsidRPr="00C70365" w:rsidRDefault="00C70365" w:rsidP="00C70365">
      <w:pPr>
        <w:pStyle w:val="Default"/>
        <w:ind w:firstLine="709"/>
        <w:jc w:val="both"/>
        <w:rPr>
          <w:sz w:val="28"/>
          <w:szCs w:val="28"/>
        </w:rPr>
      </w:pPr>
    </w:p>
    <w:p w:rsidR="00C70365" w:rsidRPr="00C70365" w:rsidRDefault="00C70365" w:rsidP="00C70365">
      <w:pPr>
        <w:pStyle w:val="Default"/>
        <w:ind w:firstLine="709"/>
        <w:jc w:val="both"/>
        <w:rPr>
          <w:sz w:val="28"/>
          <w:szCs w:val="28"/>
        </w:rPr>
      </w:pPr>
      <w:r w:rsidRPr="00C70365">
        <w:rPr>
          <w:sz w:val="28"/>
          <w:szCs w:val="28"/>
        </w:rPr>
        <w:t>Связи между подсистемами:</w:t>
      </w:r>
    </w:p>
    <w:tbl>
      <w:tblPr>
        <w:tblStyle w:val="a3"/>
        <w:tblW w:w="0" w:type="auto"/>
        <w:tblInd w:w="567" w:type="dxa"/>
        <w:tblLook w:val="04A0" w:firstRow="1" w:lastRow="0" w:firstColumn="1" w:lastColumn="0" w:noHBand="0" w:noVBand="1"/>
      </w:tblPr>
      <w:tblGrid>
        <w:gridCol w:w="3026"/>
        <w:gridCol w:w="2951"/>
        <w:gridCol w:w="3027"/>
      </w:tblGrid>
      <w:tr w:rsidR="00C70365" w:rsidRPr="00C70365" w:rsidTr="00C70365">
        <w:tc>
          <w:tcPr>
            <w:tcW w:w="3190" w:type="dxa"/>
          </w:tcPr>
          <w:p w:rsidR="00C70365" w:rsidRPr="00C70365" w:rsidRDefault="00C70365" w:rsidP="00C70365">
            <w:pPr>
              <w:pStyle w:val="Default"/>
              <w:ind w:firstLine="709"/>
              <w:jc w:val="both"/>
              <w:rPr>
                <w:b/>
                <w:sz w:val="28"/>
                <w:szCs w:val="28"/>
              </w:rPr>
            </w:pPr>
            <w:r w:rsidRPr="00C70365">
              <w:rPr>
                <w:b/>
                <w:sz w:val="28"/>
                <w:szCs w:val="28"/>
              </w:rPr>
              <w:t>Система отправитель</w:t>
            </w:r>
          </w:p>
        </w:tc>
        <w:tc>
          <w:tcPr>
            <w:tcW w:w="3190" w:type="dxa"/>
          </w:tcPr>
          <w:p w:rsidR="00C70365" w:rsidRPr="00C70365" w:rsidRDefault="00C70365" w:rsidP="00C70365">
            <w:pPr>
              <w:pStyle w:val="Default"/>
              <w:ind w:firstLine="709"/>
              <w:jc w:val="both"/>
              <w:rPr>
                <w:b/>
                <w:sz w:val="28"/>
                <w:szCs w:val="28"/>
              </w:rPr>
            </w:pPr>
            <w:r w:rsidRPr="00C70365">
              <w:rPr>
                <w:b/>
                <w:sz w:val="28"/>
                <w:szCs w:val="28"/>
              </w:rPr>
              <w:t>Связь</w:t>
            </w:r>
          </w:p>
        </w:tc>
        <w:tc>
          <w:tcPr>
            <w:tcW w:w="3191" w:type="dxa"/>
          </w:tcPr>
          <w:p w:rsidR="00C70365" w:rsidRPr="00C70365" w:rsidRDefault="00C70365" w:rsidP="00C70365">
            <w:pPr>
              <w:pStyle w:val="Default"/>
              <w:ind w:firstLine="709"/>
              <w:jc w:val="both"/>
              <w:rPr>
                <w:b/>
                <w:sz w:val="28"/>
                <w:szCs w:val="28"/>
              </w:rPr>
            </w:pPr>
            <w:r w:rsidRPr="00C70365">
              <w:rPr>
                <w:b/>
                <w:sz w:val="28"/>
                <w:szCs w:val="28"/>
              </w:rPr>
              <w:t>Система получатель</w:t>
            </w:r>
          </w:p>
        </w:tc>
      </w:tr>
      <w:tr w:rsidR="00C70365" w:rsidRPr="00C70365" w:rsidTr="00C70365">
        <w:tc>
          <w:tcPr>
            <w:tcW w:w="3190" w:type="dxa"/>
          </w:tcPr>
          <w:p w:rsidR="00C70365" w:rsidRPr="00C70365" w:rsidRDefault="00C70365" w:rsidP="00C70365">
            <w:pPr>
              <w:pStyle w:val="Default"/>
              <w:ind w:firstLine="709"/>
              <w:jc w:val="both"/>
              <w:rPr>
                <w:sz w:val="28"/>
                <w:szCs w:val="28"/>
              </w:rPr>
            </w:pPr>
            <w:r w:rsidRPr="00C70365">
              <w:rPr>
                <w:sz w:val="28"/>
                <w:szCs w:val="28"/>
              </w:rPr>
              <w:t>Подсистема сбора и анализа данных</w:t>
            </w:r>
          </w:p>
        </w:tc>
        <w:tc>
          <w:tcPr>
            <w:tcW w:w="3190" w:type="dxa"/>
          </w:tcPr>
          <w:p w:rsidR="00C70365" w:rsidRPr="00C70365" w:rsidRDefault="00C70365" w:rsidP="00C70365">
            <w:pPr>
              <w:pStyle w:val="Default"/>
              <w:ind w:firstLine="709"/>
              <w:jc w:val="both"/>
              <w:rPr>
                <w:sz w:val="28"/>
                <w:szCs w:val="28"/>
              </w:rPr>
            </w:pPr>
            <w:r w:rsidRPr="00C70365">
              <w:rPr>
                <w:sz w:val="28"/>
                <w:szCs w:val="28"/>
              </w:rPr>
              <w:t>Заявки, список поставщиков, список материалов</w:t>
            </w:r>
          </w:p>
        </w:tc>
        <w:tc>
          <w:tcPr>
            <w:tcW w:w="3191" w:type="dxa"/>
          </w:tcPr>
          <w:p w:rsidR="00C70365" w:rsidRPr="00C70365" w:rsidRDefault="00C70365" w:rsidP="00C70365">
            <w:pPr>
              <w:pStyle w:val="Default"/>
              <w:ind w:firstLine="709"/>
              <w:jc w:val="both"/>
              <w:rPr>
                <w:sz w:val="28"/>
                <w:szCs w:val="28"/>
              </w:rPr>
            </w:pPr>
            <w:r w:rsidRPr="00C70365">
              <w:rPr>
                <w:sz w:val="28"/>
                <w:szCs w:val="28"/>
              </w:rPr>
              <w:t>Подсистема учета закупок</w:t>
            </w:r>
          </w:p>
        </w:tc>
      </w:tr>
      <w:tr w:rsidR="00C70365" w:rsidRPr="00C70365" w:rsidTr="00C70365">
        <w:tc>
          <w:tcPr>
            <w:tcW w:w="3190" w:type="dxa"/>
          </w:tcPr>
          <w:p w:rsidR="00C70365" w:rsidRPr="00C70365" w:rsidRDefault="00C70365" w:rsidP="00C70365">
            <w:pPr>
              <w:pStyle w:val="Default"/>
              <w:ind w:firstLine="709"/>
              <w:jc w:val="both"/>
              <w:rPr>
                <w:sz w:val="28"/>
                <w:szCs w:val="28"/>
              </w:rPr>
            </w:pPr>
            <w:r w:rsidRPr="00C70365">
              <w:rPr>
                <w:sz w:val="28"/>
                <w:szCs w:val="28"/>
              </w:rPr>
              <w:t>Подсистема учета закупок</w:t>
            </w:r>
          </w:p>
        </w:tc>
        <w:tc>
          <w:tcPr>
            <w:tcW w:w="3190" w:type="dxa"/>
          </w:tcPr>
          <w:p w:rsidR="00C70365" w:rsidRPr="00C70365" w:rsidRDefault="00C70365" w:rsidP="00C70365">
            <w:pPr>
              <w:pStyle w:val="Default"/>
              <w:ind w:firstLine="709"/>
              <w:jc w:val="both"/>
              <w:rPr>
                <w:sz w:val="28"/>
                <w:szCs w:val="28"/>
              </w:rPr>
            </w:pPr>
            <w:r w:rsidRPr="00C70365">
              <w:rPr>
                <w:sz w:val="28"/>
                <w:szCs w:val="28"/>
              </w:rPr>
              <w:t>Заявки</w:t>
            </w:r>
            <w:r>
              <w:rPr>
                <w:sz w:val="28"/>
                <w:szCs w:val="28"/>
              </w:rPr>
              <w:t>, договоры,</w:t>
            </w:r>
            <w:r w:rsidRPr="00C70365">
              <w:rPr>
                <w:sz w:val="28"/>
                <w:szCs w:val="28"/>
              </w:rPr>
              <w:t xml:space="preserve"> Расчетные документы</w:t>
            </w:r>
          </w:p>
        </w:tc>
        <w:tc>
          <w:tcPr>
            <w:tcW w:w="3191" w:type="dxa"/>
          </w:tcPr>
          <w:p w:rsidR="00C70365" w:rsidRPr="00C70365" w:rsidRDefault="00C70365" w:rsidP="00C70365">
            <w:pPr>
              <w:pStyle w:val="Default"/>
              <w:ind w:firstLine="709"/>
              <w:jc w:val="both"/>
              <w:rPr>
                <w:sz w:val="28"/>
                <w:szCs w:val="28"/>
              </w:rPr>
            </w:pPr>
            <w:r w:rsidRPr="00C70365">
              <w:rPr>
                <w:sz w:val="28"/>
                <w:szCs w:val="28"/>
              </w:rPr>
              <w:t>Подсистема прогнозирования потребностей</w:t>
            </w:r>
          </w:p>
        </w:tc>
      </w:tr>
      <w:tr w:rsidR="00C70365" w:rsidRPr="00C70365" w:rsidTr="00C70365">
        <w:tc>
          <w:tcPr>
            <w:tcW w:w="3190" w:type="dxa"/>
          </w:tcPr>
          <w:p w:rsidR="00C70365" w:rsidRPr="00C70365" w:rsidRDefault="00C70365" w:rsidP="00C70365">
            <w:pPr>
              <w:pStyle w:val="Default"/>
              <w:ind w:firstLine="709"/>
              <w:jc w:val="both"/>
              <w:rPr>
                <w:sz w:val="28"/>
                <w:szCs w:val="28"/>
              </w:rPr>
            </w:pPr>
            <w:r w:rsidRPr="00C70365">
              <w:rPr>
                <w:sz w:val="28"/>
                <w:szCs w:val="28"/>
              </w:rPr>
              <w:t>Подсистема прогнозирования потребностей</w:t>
            </w:r>
          </w:p>
        </w:tc>
        <w:tc>
          <w:tcPr>
            <w:tcW w:w="3190" w:type="dxa"/>
          </w:tcPr>
          <w:p w:rsidR="00C70365" w:rsidRPr="00C70365" w:rsidRDefault="00C70365" w:rsidP="00C70365">
            <w:pPr>
              <w:pStyle w:val="Default"/>
              <w:ind w:firstLine="709"/>
              <w:jc w:val="both"/>
              <w:rPr>
                <w:sz w:val="28"/>
                <w:szCs w:val="28"/>
              </w:rPr>
            </w:pPr>
            <w:r>
              <w:rPr>
                <w:sz w:val="28"/>
                <w:szCs w:val="28"/>
              </w:rPr>
              <w:t>С</w:t>
            </w:r>
            <w:r w:rsidRPr="00C70365">
              <w:rPr>
                <w:sz w:val="28"/>
                <w:szCs w:val="28"/>
              </w:rPr>
              <w:t>писок заявок</w:t>
            </w:r>
          </w:p>
        </w:tc>
        <w:tc>
          <w:tcPr>
            <w:tcW w:w="3191" w:type="dxa"/>
          </w:tcPr>
          <w:p w:rsidR="00C70365" w:rsidRPr="00C70365" w:rsidRDefault="00C70365" w:rsidP="00C70365">
            <w:pPr>
              <w:pStyle w:val="Default"/>
              <w:ind w:firstLine="709"/>
              <w:jc w:val="both"/>
              <w:rPr>
                <w:sz w:val="28"/>
                <w:szCs w:val="28"/>
              </w:rPr>
            </w:pPr>
            <w:r w:rsidRPr="00C70365">
              <w:rPr>
                <w:sz w:val="28"/>
                <w:szCs w:val="28"/>
              </w:rPr>
              <w:t>Подсистема мониторинга и анализа результатов</w:t>
            </w:r>
          </w:p>
        </w:tc>
      </w:tr>
      <w:tr w:rsidR="00C70365" w:rsidRPr="00C70365" w:rsidTr="00C70365">
        <w:tc>
          <w:tcPr>
            <w:tcW w:w="3190" w:type="dxa"/>
          </w:tcPr>
          <w:p w:rsidR="00C70365" w:rsidRPr="00C70365" w:rsidRDefault="00C70365" w:rsidP="00C70365">
            <w:pPr>
              <w:pStyle w:val="Default"/>
              <w:ind w:firstLine="709"/>
              <w:jc w:val="both"/>
              <w:rPr>
                <w:sz w:val="28"/>
                <w:szCs w:val="28"/>
              </w:rPr>
            </w:pPr>
            <w:r w:rsidRPr="00C70365">
              <w:rPr>
                <w:sz w:val="28"/>
                <w:szCs w:val="28"/>
              </w:rPr>
              <w:t>Подсистема мониторинга и анализа результатов</w:t>
            </w:r>
          </w:p>
        </w:tc>
        <w:tc>
          <w:tcPr>
            <w:tcW w:w="3190" w:type="dxa"/>
          </w:tcPr>
          <w:p w:rsidR="00C70365" w:rsidRPr="00C70365" w:rsidRDefault="00C70365" w:rsidP="00C70365">
            <w:pPr>
              <w:pStyle w:val="Default"/>
              <w:ind w:firstLine="709"/>
              <w:jc w:val="both"/>
              <w:rPr>
                <w:sz w:val="28"/>
                <w:szCs w:val="28"/>
              </w:rPr>
            </w:pPr>
            <w:r w:rsidRPr="00C70365">
              <w:rPr>
                <w:sz w:val="28"/>
                <w:szCs w:val="28"/>
              </w:rPr>
              <w:t>Планы по потреблению материалов, прогнозы потребностей</w:t>
            </w:r>
          </w:p>
        </w:tc>
        <w:tc>
          <w:tcPr>
            <w:tcW w:w="3191" w:type="dxa"/>
          </w:tcPr>
          <w:p w:rsidR="00C70365" w:rsidRPr="00C70365" w:rsidRDefault="00C70365" w:rsidP="00C70365">
            <w:pPr>
              <w:pStyle w:val="Default"/>
              <w:ind w:firstLine="709"/>
              <w:jc w:val="both"/>
              <w:rPr>
                <w:sz w:val="28"/>
                <w:szCs w:val="28"/>
              </w:rPr>
            </w:pPr>
            <w:r w:rsidRPr="00C70365">
              <w:rPr>
                <w:sz w:val="28"/>
                <w:szCs w:val="28"/>
              </w:rPr>
              <w:t>Подсистема учета закупок</w:t>
            </w:r>
          </w:p>
        </w:tc>
      </w:tr>
    </w:tbl>
    <w:p w:rsidR="00C70365" w:rsidRPr="00C70365" w:rsidRDefault="00C70365" w:rsidP="00C70365">
      <w:pPr>
        <w:pStyle w:val="Default"/>
        <w:ind w:firstLine="709"/>
        <w:jc w:val="both"/>
        <w:rPr>
          <w:sz w:val="28"/>
          <w:szCs w:val="28"/>
        </w:rPr>
      </w:pPr>
    </w:p>
    <w:p w:rsidR="00C70365" w:rsidRPr="00C70365" w:rsidRDefault="00C70365" w:rsidP="00C70365">
      <w:pPr>
        <w:pStyle w:val="Default"/>
        <w:numPr>
          <w:ilvl w:val="0"/>
          <w:numId w:val="1"/>
        </w:numPr>
        <w:ind w:left="0" w:firstLine="709"/>
        <w:jc w:val="both"/>
        <w:rPr>
          <w:sz w:val="28"/>
          <w:szCs w:val="28"/>
        </w:rPr>
      </w:pPr>
      <w:r w:rsidRPr="00C70365">
        <w:rPr>
          <w:b/>
          <w:sz w:val="28"/>
          <w:szCs w:val="28"/>
        </w:rPr>
        <w:t>Цель</w:t>
      </w:r>
      <w:r w:rsidRPr="00C70365">
        <w:rPr>
          <w:sz w:val="28"/>
          <w:szCs w:val="28"/>
        </w:rPr>
        <w:t xml:space="preserve"> - </w:t>
      </w:r>
      <w:r w:rsidRPr="00C70365">
        <w:rPr>
          <w:i/>
          <w:iCs/>
          <w:sz w:val="28"/>
          <w:szCs w:val="28"/>
        </w:rPr>
        <w:t xml:space="preserve">желаемые будущие состояния системы в заданный момент времени </w:t>
      </w:r>
    </w:p>
    <w:tbl>
      <w:tblPr>
        <w:tblStyle w:val="a3"/>
        <w:tblW w:w="9080" w:type="dxa"/>
        <w:tblInd w:w="567" w:type="dxa"/>
        <w:tblLook w:val="04A0" w:firstRow="1" w:lastRow="0" w:firstColumn="1" w:lastColumn="0" w:noHBand="0" w:noVBand="1"/>
      </w:tblPr>
      <w:tblGrid>
        <w:gridCol w:w="4568"/>
        <w:gridCol w:w="4512"/>
      </w:tblGrid>
      <w:tr w:rsidR="00C70365" w:rsidRPr="00C70365" w:rsidTr="00C70365">
        <w:tc>
          <w:tcPr>
            <w:tcW w:w="4568" w:type="dxa"/>
          </w:tcPr>
          <w:p w:rsidR="00C70365" w:rsidRPr="00C70365" w:rsidRDefault="00C70365" w:rsidP="00C70365">
            <w:pPr>
              <w:pStyle w:val="Default"/>
              <w:ind w:firstLine="709"/>
              <w:jc w:val="both"/>
              <w:rPr>
                <w:sz w:val="28"/>
                <w:szCs w:val="28"/>
              </w:rPr>
            </w:pPr>
            <w:r w:rsidRPr="00C70365">
              <w:rPr>
                <w:sz w:val="28"/>
                <w:szCs w:val="28"/>
              </w:rPr>
              <w:t>Показатель</w:t>
            </w:r>
          </w:p>
        </w:tc>
        <w:tc>
          <w:tcPr>
            <w:tcW w:w="4512" w:type="dxa"/>
          </w:tcPr>
          <w:p w:rsidR="00C70365" w:rsidRPr="00C70365" w:rsidRDefault="00C70365" w:rsidP="00C70365">
            <w:pPr>
              <w:pStyle w:val="Default"/>
              <w:ind w:firstLine="709"/>
              <w:jc w:val="both"/>
              <w:rPr>
                <w:sz w:val="28"/>
                <w:szCs w:val="28"/>
              </w:rPr>
            </w:pPr>
            <w:r w:rsidRPr="00C70365">
              <w:rPr>
                <w:sz w:val="28"/>
                <w:szCs w:val="28"/>
              </w:rPr>
              <w:t>Желаемое состояние</w:t>
            </w:r>
          </w:p>
        </w:tc>
      </w:tr>
      <w:tr w:rsidR="00C70365" w:rsidRPr="00C70365" w:rsidTr="00C70365">
        <w:tc>
          <w:tcPr>
            <w:tcW w:w="4568" w:type="dxa"/>
          </w:tcPr>
          <w:p w:rsidR="00C70365" w:rsidRPr="00C70365" w:rsidRDefault="00C70365" w:rsidP="00C70365">
            <w:pPr>
              <w:pStyle w:val="Default"/>
              <w:ind w:firstLine="709"/>
              <w:jc w:val="both"/>
              <w:rPr>
                <w:sz w:val="28"/>
                <w:szCs w:val="28"/>
              </w:rPr>
            </w:pPr>
            <w:r w:rsidRPr="00C70365">
              <w:rPr>
                <w:sz w:val="28"/>
                <w:szCs w:val="28"/>
              </w:rPr>
              <w:t xml:space="preserve">Список заявок на материалы </w:t>
            </w:r>
          </w:p>
        </w:tc>
        <w:tc>
          <w:tcPr>
            <w:tcW w:w="4512" w:type="dxa"/>
          </w:tcPr>
          <w:p w:rsidR="00C70365" w:rsidRPr="00C70365" w:rsidRDefault="00C70365" w:rsidP="00C70365">
            <w:pPr>
              <w:pStyle w:val="Default"/>
              <w:ind w:firstLine="709"/>
              <w:jc w:val="both"/>
              <w:rPr>
                <w:sz w:val="28"/>
                <w:szCs w:val="28"/>
              </w:rPr>
            </w:pPr>
            <w:r w:rsidRPr="00C70365">
              <w:rPr>
                <w:sz w:val="28"/>
                <w:szCs w:val="28"/>
              </w:rPr>
              <w:t>Максимальное количество заявок</w:t>
            </w:r>
          </w:p>
        </w:tc>
      </w:tr>
      <w:tr w:rsidR="00C70365" w:rsidRPr="00C70365" w:rsidTr="00C70365">
        <w:tc>
          <w:tcPr>
            <w:tcW w:w="4568" w:type="dxa"/>
          </w:tcPr>
          <w:p w:rsidR="00C70365" w:rsidRPr="00C70365" w:rsidRDefault="00C70365" w:rsidP="00C70365">
            <w:pPr>
              <w:pStyle w:val="Default"/>
              <w:ind w:firstLine="709"/>
              <w:jc w:val="both"/>
              <w:rPr>
                <w:sz w:val="28"/>
                <w:szCs w:val="28"/>
              </w:rPr>
            </w:pPr>
            <w:r w:rsidRPr="00C70365">
              <w:rPr>
                <w:sz w:val="28"/>
                <w:szCs w:val="28"/>
              </w:rPr>
              <w:t>Список и статус поставок</w:t>
            </w:r>
          </w:p>
        </w:tc>
        <w:tc>
          <w:tcPr>
            <w:tcW w:w="4512" w:type="dxa"/>
          </w:tcPr>
          <w:p w:rsidR="00C70365" w:rsidRPr="00C70365" w:rsidRDefault="00C70365" w:rsidP="00C70365">
            <w:pPr>
              <w:pStyle w:val="Default"/>
              <w:ind w:firstLine="709"/>
              <w:jc w:val="both"/>
              <w:rPr>
                <w:sz w:val="28"/>
                <w:szCs w:val="28"/>
              </w:rPr>
            </w:pPr>
            <w:r w:rsidRPr="00C70365">
              <w:rPr>
                <w:sz w:val="28"/>
                <w:szCs w:val="28"/>
              </w:rPr>
              <w:t>Полный учет поставок</w:t>
            </w:r>
          </w:p>
        </w:tc>
      </w:tr>
      <w:tr w:rsidR="00C70365" w:rsidRPr="00C70365" w:rsidTr="00C70365">
        <w:tc>
          <w:tcPr>
            <w:tcW w:w="4568" w:type="dxa"/>
          </w:tcPr>
          <w:p w:rsidR="00C70365" w:rsidRPr="00C70365" w:rsidRDefault="00C70365" w:rsidP="00C70365">
            <w:pPr>
              <w:pStyle w:val="Default"/>
              <w:ind w:firstLine="709"/>
              <w:jc w:val="both"/>
              <w:rPr>
                <w:sz w:val="28"/>
                <w:szCs w:val="28"/>
              </w:rPr>
            </w:pPr>
            <w:r w:rsidRPr="00C70365">
              <w:rPr>
                <w:sz w:val="28"/>
                <w:szCs w:val="28"/>
              </w:rPr>
              <w:t>Список и объем материалов</w:t>
            </w:r>
          </w:p>
        </w:tc>
        <w:tc>
          <w:tcPr>
            <w:tcW w:w="4512" w:type="dxa"/>
          </w:tcPr>
          <w:p w:rsidR="00C70365" w:rsidRPr="00C70365" w:rsidRDefault="00C70365" w:rsidP="00C70365">
            <w:pPr>
              <w:pStyle w:val="Default"/>
              <w:ind w:firstLine="709"/>
              <w:jc w:val="both"/>
              <w:rPr>
                <w:sz w:val="28"/>
                <w:szCs w:val="28"/>
              </w:rPr>
            </w:pPr>
            <w:r w:rsidRPr="00C70365">
              <w:rPr>
                <w:sz w:val="28"/>
                <w:szCs w:val="28"/>
              </w:rPr>
              <w:t xml:space="preserve">Наличие материалов на </w:t>
            </w:r>
            <w:r w:rsidRPr="00C70365">
              <w:rPr>
                <w:sz w:val="28"/>
                <w:szCs w:val="28"/>
              </w:rPr>
              <w:lastRenderedPageBreak/>
              <w:t>складе в полном объеме</w:t>
            </w:r>
          </w:p>
        </w:tc>
      </w:tr>
      <w:tr w:rsidR="00C70365" w:rsidRPr="00C70365" w:rsidTr="00C70365">
        <w:tc>
          <w:tcPr>
            <w:tcW w:w="4568" w:type="dxa"/>
          </w:tcPr>
          <w:p w:rsidR="00C70365" w:rsidRPr="00C70365" w:rsidRDefault="00C70365" w:rsidP="00C70365">
            <w:pPr>
              <w:pStyle w:val="Default"/>
              <w:ind w:firstLine="709"/>
              <w:jc w:val="both"/>
              <w:rPr>
                <w:sz w:val="28"/>
                <w:szCs w:val="28"/>
              </w:rPr>
            </w:pPr>
            <w:r w:rsidRPr="00C70365">
              <w:rPr>
                <w:sz w:val="28"/>
                <w:szCs w:val="28"/>
              </w:rPr>
              <w:lastRenderedPageBreak/>
              <w:t>Список поставщиков</w:t>
            </w:r>
          </w:p>
        </w:tc>
        <w:tc>
          <w:tcPr>
            <w:tcW w:w="4512" w:type="dxa"/>
          </w:tcPr>
          <w:p w:rsidR="00C70365" w:rsidRPr="00C70365" w:rsidRDefault="00C70365" w:rsidP="00C70365">
            <w:pPr>
              <w:pStyle w:val="Default"/>
              <w:ind w:firstLine="709"/>
              <w:jc w:val="both"/>
              <w:rPr>
                <w:sz w:val="28"/>
                <w:szCs w:val="28"/>
              </w:rPr>
            </w:pPr>
            <w:r w:rsidRPr="00C70365">
              <w:rPr>
                <w:sz w:val="28"/>
                <w:szCs w:val="28"/>
              </w:rPr>
              <w:t>Большое количество и разнообразие поставщиков</w:t>
            </w:r>
          </w:p>
        </w:tc>
      </w:tr>
    </w:tbl>
    <w:p w:rsidR="00C70365" w:rsidRPr="00C70365" w:rsidRDefault="00C70365" w:rsidP="00C70365">
      <w:pPr>
        <w:pStyle w:val="Default"/>
        <w:ind w:firstLine="709"/>
        <w:jc w:val="both"/>
        <w:rPr>
          <w:sz w:val="28"/>
          <w:szCs w:val="28"/>
        </w:rPr>
      </w:pPr>
    </w:p>
    <w:p w:rsidR="00C70365" w:rsidRPr="00C70365" w:rsidRDefault="00C70365" w:rsidP="00C70365">
      <w:pPr>
        <w:pStyle w:val="Default"/>
        <w:ind w:firstLine="709"/>
        <w:jc w:val="both"/>
        <w:rPr>
          <w:sz w:val="28"/>
          <w:szCs w:val="28"/>
        </w:rPr>
      </w:pPr>
    </w:p>
    <w:p w:rsidR="00C70365" w:rsidRPr="00C70365" w:rsidRDefault="00C70365" w:rsidP="00C70365">
      <w:pPr>
        <w:pStyle w:val="Default"/>
        <w:numPr>
          <w:ilvl w:val="0"/>
          <w:numId w:val="1"/>
        </w:numPr>
        <w:ind w:left="0" w:firstLine="709"/>
        <w:jc w:val="both"/>
        <w:rPr>
          <w:sz w:val="28"/>
          <w:szCs w:val="28"/>
        </w:rPr>
      </w:pPr>
      <w:r w:rsidRPr="00C70365">
        <w:rPr>
          <w:b/>
          <w:bCs/>
          <w:sz w:val="28"/>
          <w:szCs w:val="28"/>
        </w:rPr>
        <w:t xml:space="preserve">Граница системы </w:t>
      </w:r>
      <w:r w:rsidRPr="00C70365">
        <w:rPr>
          <w:i/>
          <w:iCs/>
          <w:sz w:val="28"/>
          <w:szCs w:val="28"/>
        </w:rPr>
        <w:t xml:space="preserve">– любые материальные и нематериальные ограничители, отделяющие систему от внешней среды. </w:t>
      </w:r>
    </w:p>
    <w:p w:rsidR="00C70365" w:rsidRPr="00C70365" w:rsidRDefault="00C70365" w:rsidP="00C70365">
      <w:pPr>
        <w:rPr>
          <w:rFonts w:ascii="Times New Roman" w:hAnsi="Times New Roman" w:cs="Times New Roman"/>
          <w:sz w:val="28"/>
          <w:szCs w:val="28"/>
        </w:rPr>
      </w:pPr>
      <w:r w:rsidRPr="00C70365">
        <w:rPr>
          <w:rFonts w:ascii="Times New Roman" w:hAnsi="Times New Roman" w:cs="Times New Roman"/>
          <w:sz w:val="28"/>
          <w:szCs w:val="28"/>
        </w:rPr>
        <w:t xml:space="preserve">К системе относится: </w:t>
      </w:r>
    </w:p>
    <w:p w:rsidR="00C70365" w:rsidRPr="00C70365" w:rsidRDefault="00C70365" w:rsidP="00C70365">
      <w:pPr>
        <w:pStyle w:val="Default"/>
        <w:ind w:firstLine="709"/>
        <w:jc w:val="both"/>
        <w:rPr>
          <w:sz w:val="28"/>
          <w:szCs w:val="28"/>
        </w:rPr>
      </w:pPr>
      <w:r w:rsidRPr="00C70365">
        <w:rPr>
          <w:sz w:val="28"/>
          <w:szCs w:val="28"/>
        </w:rPr>
        <w:t>Деятельность</w:t>
      </w:r>
      <w:r>
        <w:rPr>
          <w:sz w:val="28"/>
          <w:szCs w:val="28"/>
        </w:rPr>
        <w:t xml:space="preserve"> в</w:t>
      </w:r>
      <w:r w:rsidRPr="00C70365">
        <w:rPr>
          <w:sz w:val="28"/>
          <w:szCs w:val="28"/>
        </w:rPr>
        <w:t xml:space="preserve"> обеспечении полного и своевременного выявления потребностей</w:t>
      </w:r>
      <w:r>
        <w:rPr>
          <w:sz w:val="28"/>
          <w:szCs w:val="28"/>
        </w:rPr>
        <w:t xml:space="preserve"> в предметах снабжения</w:t>
      </w:r>
      <w:r w:rsidRPr="00C70365">
        <w:rPr>
          <w:sz w:val="28"/>
          <w:szCs w:val="28"/>
        </w:rPr>
        <w:t xml:space="preserve"> </w:t>
      </w:r>
    </w:p>
    <w:p w:rsidR="00C70365" w:rsidRPr="00C70365" w:rsidRDefault="00C70365" w:rsidP="00C70365">
      <w:pPr>
        <w:pStyle w:val="Default"/>
        <w:ind w:firstLine="709"/>
        <w:jc w:val="both"/>
        <w:rPr>
          <w:sz w:val="28"/>
          <w:szCs w:val="28"/>
        </w:rPr>
      </w:pPr>
      <w:r w:rsidRPr="00C70365">
        <w:rPr>
          <w:sz w:val="28"/>
          <w:szCs w:val="28"/>
        </w:rPr>
        <w:t xml:space="preserve">Вне системы находятся: </w:t>
      </w:r>
    </w:p>
    <w:p w:rsidR="00C70365" w:rsidRPr="00C70365" w:rsidRDefault="00C70365" w:rsidP="00C70365">
      <w:pPr>
        <w:pStyle w:val="Default"/>
        <w:numPr>
          <w:ilvl w:val="0"/>
          <w:numId w:val="5"/>
        </w:numPr>
        <w:ind w:left="1134" w:firstLine="709"/>
        <w:jc w:val="both"/>
        <w:rPr>
          <w:sz w:val="28"/>
          <w:szCs w:val="28"/>
        </w:rPr>
      </w:pPr>
      <w:r w:rsidRPr="00C70365">
        <w:rPr>
          <w:sz w:val="28"/>
          <w:szCs w:val="28"/>
        </w:rPr>
        <w:t xml:space="preserve">Деятельность поставщиков; </w:t>
      </w:r>
    </w:p>
    <w:p w:rsidR="00C70365" w:rsidRDefault="00C70365" w:rsidP="00C70365">
      <w:pPr>
        <w:pStyle w:val="Default"/>
        <w:numPr>
          <w:ilvl w:val="0"/>
          <w:numId w:val="5"/>
        </w:numPr>
        <w:ind w:left="1134" w:firstLine="709"/>
        <w:jc w:val="both"/>
        <w:rPr>
          <w:sz w:val="28"/>
          <w:szCs w:val="28"/>
        </w:rPr>
      </w:pPr>
      <w:r w:rsidRPr="00C70365">
        <w:rPr>
          <w:sz w:val="28"/>
          <w:szCs w:val="28"/>
        </w:rPr>
        <w:t xml:space="preserve">Деятельность заказчиков. </w:t>
      </w:r>
    </w:p>
    <w:p w:rsidR="00C70365" w:rsidRPr="00C70365" w:rsidRDefault="00C70365" w:rsidP="00C70365">
      <w:pPr>
        <w:pStyle w:val="Default"/>
        <w:numPr>
          <w:ilvl w:val="0"/>
          <w:numId w:val="5"/>
        </w:numPr>
        <w:ind w:left="1134" w:firstLine="709"/>
        <w:jc w:val="both"/>
        <w:rPr>
          <w:sz w:val="28"/>
          <w:szCs w:val="28"/>
        </w:rPr>
      </w:pPr>
      <w:r>
        <w:rPr>
          <w:sz w:val="28"/>
          <w:szCs w:val="28"/>
        </w:rPr>
        <w:t>Деятельность аналитиков</w:t>
      </w:r>
    </w:p>
    <w:p w:rsidR="00C70365" w:rsidRPr="00C70365" w:rsidRDefault="00C70365" w:rsidP="00C70365">
      <w:pPr>
        <w:pStyle w:val="Default"/>
        <w:numPr>
          <w:ilvl w:val="0"/>
          <w:numId w:val="1"/>
        </w:numPr>
        <w:ind w:left="0" w:firstLine="709"/>
        <w:jc w:val="both"/>
        <w:rPr>
          <w:b/>
          <w:sz w:val="28"/>
          <w:szCs w:val="28"/>
        </w:rPr>
      </w:pPr>
      <w:r w:rsidRPr="00C70365">
        <w:rPr>
          <w:b/>
          <w:sz w:val="28"/>
          <w:szCs w:val="28"/>
        </w:rPr>
        <w:t>Главная проблема владельца системы</w:t>
      </w:r>
    </w:p>
    <w:p w:rsidR="00C70365" w:rsidRPr="00C70365" w:rsidRDefault="00C70365" w:rsidP="00C70365">
      <w:pPr>
        <w:pStyle w:val="Default"/>
        <w:ind w:firstLine="709"/>
        <w:jc w:val="both"/>
        <w:rPr>
          <w:sz w:val="28"/>
          <w:szCs w:val="28"/>
        </w:rPr>
      </w:pPr>
      <w:r w:rsidRPr="00C70365">
        <w:rPr>
          <w:sz w:val="28"/>
          <w:szCs w:val="28"/>
        </w:rPr>
        <w:t xml:space="preserve">Владелец хочет в полной мере и своевременно выявлять потребности в предметах снабжения (материалах) </w:t>
      </w:r>
    </w:p>
    <w:p w:rsidR="00C70365" w:rsidRPr="00C70365" w:rsidRDefault="00C70365" w:rsidP="00C70365">
      <w:pPr>
        <w:pStyle w:val="Default"/>
        <w:numPr>
          <w:ilvl w:val="0"/>
          <w:numId w:val="1"/>
        </w:numPr>
        <w:ind w:left="0" w:firstLine="709"/>
        <w:jc w:val="both"/>
        <w:rPr>
          <w:sz w:val="28"/>
          <w:szCs w:val="28"/>
        </w:rPr>
      </w:pPr>
      <w:r w:rsidRPr="00C70365">
        <w:rPr>
          <w:b/>
          <w:sz w:val="28"/>
          <w:szCs w:val="28"/>
        </w:rPr>
        <w:t xml:space="preserve">Список </w:t>
      </w:r>
      <w:proofErr w:type="spellStart"/>
      <w:r w:rsidRPr="00C70365">
        <w:rPr>
          <w:b/>
          <w:sz w:val="28"/>
          <w:szCs w:val="28"/>
        </w:rPr>
        <w:t>стейкхолдеров</w:t>
      </w:r>
      <w:proofErr w:type="spellEnd"/>
      <w:r w:rsidRPr="00C70365">
        <w:rPr>
          <w:sz w:val="28"/>
          <w:szCs w:val="28"/>
        </w:rPr>
        <w:t>:</w:t>
      </w:r>
    </w:p>
    <w:p w:rsidR="00C70365" w:rsidRPr="00C70365" w:rsidRDefault="00C70365" w:rsidP="00C70365">
      <w:pPr>
        <w:pStyle w:val="Default"/>
        <w:numPr>
          <w:ilvl w:val="0"/>
          <w:numId w:val="6"/>
        </w:numPr>
        <w:ind w:left="1134" w:firstLine="709"/>
        <w:jc w:val="both"/>
        <w:rPr>
          <w:sz w:val="28"/>
          <w:szCs w:val="28"/>
        </w:rPr>
      </w:pPr>
      <w:r w:rsidRPr="00C70365">
        <w:rPr>
          <w:sz w:val="28"/>
          <w:szCs w:val="28"/>
        </w:rPr>
        <w:t xml:space="preserve">Поставщики </w:t>
      </w:r>
    </w:p>
    <w:p w:rsidR="00C70365" w:rsidRPr="00C70365" w:rsidRDefault="00C70365" w:rsidP="00C70365">
      <w:pPr>
        <w:pStyle w:val="Default"/>
        <w:numPr>
          <w:ilvl w:val="0"/>
          <w:numId w:val="6"/>
        </w:numPr>
        <w:ind w:left="1134" w:firstLine="709"/>
        <w:jc w:val="both"/>
        <w:rPr>
          <w:sz w:val="28"/>
          <w:szCs w:val="28"/>
        </w:rPr>
      </w:pPr>
      <w:r w:rsidRPr="00C70365">
        <w:rPr>
          <w:sz w:val="28"/>
          <w:szCs w:val="28"/>
        </w:rPr>
        <w:t>Аналитики</w:t>
      </w:r>
    </w:p>
    <w:p w:rsidR="00C70365" w:rsidRPr="00C70365" w:rsidRDefault="00C70365" w:rsidP="00C70365">
      <w:pPr>
        <w:pStyle w:val="Default"/>
        <w:numPr>
          <w:ilvl w:val="0"/>
          <w:numId w:val="6"/>
        </w:numPr>
        <w:ind w:left="1134" w:firstLine="709"/>
        <w:jc w:val="both"/>
        <w:rPr>
          <w:sz w:val="28"/>
          <w:szCs w:val="28"/>
        </w:rPr>
      </w:pPr>
      <w:r w:rsidRPr="00C70365">
        <w:rPr>
          <w:sz w:val="28"/>
          <w:szCs w:val="28"/>
        </w:rPr>
        <w:t>Заказчики</w:t>
      </w:r>
    </w:p>
    <w:p w:rsidR="00C70365" w:rsidRPr="00C70365" w:rsidRDefault="00C70365" w:rsidP="00C70365">
      <w:pPr>
        <w:pStyle w:val="Default"/>
        <w:numPr>
          <w:ilvl w:val="0"/>
          <w:numId w:val="1"/>
        </w:numPr>
        <w:ind w:left="0" w:firstLine="709"/>
        <w:jc w:val="both"/>
        <w:rPr>
          <w:sz w:val="28"/>
          <w:szCs w:val="28"/>
        </w:rPr>
      </w:pPr>
      <w:r w:rsidRPr="00C70365">
        <w:rPr>
          <w:b/>
          <w:sz w:val="28"/>
          <w:szCs w:val="28"/>
        </w:rPr>
        <w:t>Языки конфигуратора</w:t>
      </w:r>
      <w:r w:rsidRPr="00C70365">
        <w:rPr>
          <w:sz w:val="28"/>
          <w:szCs w:val="28"/>
        </w:rPr>
        <w:t>:</w:t>
      </w:r>
    </w:p>
    <w:p w:rsidR="00C70365" w:rsidRPr="00C70365" w:rsidRDefault="00C70365" w:rsidP="00C70365">
      <w:pPr>
        <w:pStyle w:val="Default"/>
        <w:numPr>
          <w:ilvl w:val="0"/>
          <w:numId w:val="7"/>
        </w:numPr>
        <w:ind w:left="1134" w:firstLine="709"/>
        <w:jc w:val="both"/>
        <w:rPr>
          <w:sz w:val="28"/>
          <w:szCs w:val="28"/>
        </w:rPr>
      </w:pPr>
      <w:r w:rsidRPr="00C70365">
        <w:rPr>
          <w:sz w:val="28"/>
          <w:szCs w:val="28"/>
        </w:rPr>
        <w:t>Язык финансов (оплата поставщикам, оплата материалов)</w:t>
      </w:r>
    </w:p>
    <w:p w:rsidR="00C70365" w:rsidRPr="00C70365" w:rsidRDefault="00C70365" w:rsidP="00C70365">
      <w:pPr>
        <w:pStyle w:val="Default"/>
        <w:numPr>
          <w:ilvl w:val="0"/>
          <w:numId w:val="7"/>
        </w:numPr>
        <w:spacing w:before="240"/>
        <w:ind w:left="1134" w:firstLine="709"/>
        <w:jc w:val="both"/>
        <w:rPr>
          <w:sz w:val="28"/>
          <w:szCs w:val="28"/>
        </w:rPr>
      </w:pPr>
      <w:r w:rsidRPr="00C70365">
        <w:rPr>
          <w:sz w:val="28"/>
          <w:szCs w:val="28"/>
        </w:rPr>
        <w:t xml:space="preserve">Язык бухгалтерского учета (выставление и учет оплаты счетов, отчетность о </w:t>
      </w:r>
      <w:r>
        <w:rPr>
          <w:sz w:val="28"/>
          <w:szCs w:val="28"/>
        </w:rPr>
        <w:t>деятельности)</w:t>
      </w:r>
    </w:p>
    <w:p w:rsidR="00C70365" w:rsidRPr="00C70365" w:rsidRDefault="00C70365" w:rsidP="00C70365">
      <w:pPr>
        <w:pStyle w:val="Default"/>
        <w:ind w:left="2149" w:firstLine="709"/>
        <w:jc w:val="both"/>
        <w:rPr>
          <w:sz w:val="28"/>
          <w:szCs w:val="28"/>
        </w:rPr>
      </w:pPr>
    </w:p>
    <w:sectPr w:rsidR="00C70365" w:rsidRPr="00C703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84E4D"/>
    <w:multiLevelType w:val="hybridMultilevel"/>
    <w:tmpl w:val="466E719C"/>
    <w:lvl w:ilvl="0" w:tplc="04190005">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 w15:restartNumberingAfterBreak="0">
    <w:nsid w:val="177A5BCC"/>
    <w:multiLevelType w:val="hybridMultilevel"/>
    <w:tmpl w:val="B172044E"/>
    <w:lvl w:ilvl="0" w:tplc="04190005">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 w15:restartNumberingAfterBreak="0">
    <w:nsid w:val="1B292379"/>
    <w:multiLevelType w:val="hybridMultilevel"/>
    <w:tmpl w:val="1B528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E365C0"/>
    <w:multiLevelType w:val="hybridMultilevel"/>
    <w:tmpl w:val="D8469828"/>
    <w:lvl w:ilvl="0" w:tplc="04190005">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52BF34D9"/>
    <w:multiLevelType w:val="hybridMultilevel"/>
    <w:tmpl w:val="6674CA8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175621"/>
    <w:multiLevelType w:val="hybridMultilevel"/>
    <w:tmpl w:val="F388486A"/>
    <w:lvl w:ilvl="0" w:tplc="04190005">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15:restartNumberingAfterBreak="0">
    <w:nsid w:val="7AB7038D"/>
    <w:multiLevelType w:val="hybridMultilevel"/>
    <w:tmpl w:val="A238DE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7A3B2D"/>
    <w:rsid w:val="00186F0E"/>
    <w:rsid w:val="007A3B2D"/>
    <w:rsid w:val="00C4680F"/>
    <w:rsid w:val="00C703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756C"/>
  <w15:docId w15:val="{646FFC20-4149-4A2D-AA66-306DAA4F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70365"/>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C703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24A07-EDA7-48FB-8FB9-B5C67CD66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612</Words>
  <Characters>3494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Аликина</dc:creator>
  <cp:keywords/>
  <dc:description/>
  <cp:lastModifiedBy>Любовь Аликина</cp:lastModifiedBy>
  <cp:revision>3</cp:revision>
  <dcterms:created xsi:type="dcterms:W3CDTF">2023-09-07T07:55:00Z</dcterms:created>
  <dcterms:modified xsi:type="dcterms:W3CDTF">2023-12-14T08:43:00Z</dcterms:modified>
</cp:coreProperties>
</file>