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9BA" w:rsidRPr="00CD4BA2" w:rsidRDefault="007149BA" w:rsidP="007149BA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60288" behindDoc="1" locked="0" layoutInCell="1" allowOverlap="1" wp14:anchorId="1CAADB97" wp14:editId="61B6E6DA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8"/>
          <w:lang w:val="es-ES" w:eastAsia="es-ES"/>
        </w:rPr>
        <w:t>PPROY_v1.2</w:t>
      </w:r>
      <w:r w:rsidRPr="00CD4BA2">
        <w:rPr>
          <w:b/>
          <w:noProof/>
          <w:sz w:val="18"/>
          <w:lang w:val="es-ES" w:eastAsia="es-ES"/>
        </w:rPr>
        <w:t>_2016</w:t>
      </w:r>
    </w:p>
    <w:p w:rsidR="007149BA" w:rsidRPr="00CD4BA2" w:rsidRDefault="007149BA" w:rsidP="007149BA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7149BA" w:rsidRDefault="007149BA" w:rsidP="007149BA">
      <w:pPr>
        <w:tabs>
          <w:tab w:val="left" w:pos="2160"/>
        </w:tabs>
      </w:pPr>
      <w:r>
        <w:tab/>
      </w:r>
    </w:p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7149BA" w:rsidRPr="00316D63" w:rsidRDefault="007149BA" w:rsidP="007149BA">
      <w:pPr>
        <w:rPr>
          <w:b/>
          <w:sz w:val="32"/>
        </w:rPr>
      </w:pPr>
      <w:r>
        <w:rPr>
          <w:b/>
          <w:sz w:val="32"/>
        </w:rPr>
        <w:t>Guía de Validación</w:t>
      </w:r>
    </w:p>
    <w:p w:rsidR="007149BA" w:rsidRDefault="007149BA" w:rsidP="007149BA"/>
    <w:p w:rsidR="007149BA" w:rsidRDefault="007149BA" w:rsidP="007149BA"/>
    <w:p w:rsidR="007149BA" w:rsidRDefault="007149BA" w:rsidP="007149B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31F79" wp14:editId="189B3C7A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49BA" w:rsidRPr="0072059D" w:rsidRDefault="007149BA" w:rsidP="007149B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31F7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7149BA" w:rsidRPr="0072059D" w:rsidRDefault="007149BA" w:rsidP="007149BA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49BA" w:rsidRDefault="007149BA" w:rsidP="007149BA"/>
    <w:p w:rsidR="007149BA" w:rsidRDefault="007149BA" w:rsidP="007149BA"/>
    <w:p w:rsidR="007149BA" w:rsidRDefault="007149BA" w:rsidP="007149BA">
      <w:pPr>
        <w:pStyle w:val="Sinespaciado"/>
      </w:pPr>
    </w:p>
    <w:p w:rsidR="007149BA" w:rsidRPr="00316D63" w:rsidRDefault="007149BA" w:rsidP="007149BA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7149BA" w:rsidRPr="00316D63" w:rsidRDefault="007149BA" w:rsidP="007149BA">
      <w:pPr>
        <w:pStyle w:val="Sinespaciado"/>
        <w:tabs>
          <w:tab w:val="left" w:pos="8100"/>
        </w:tabs>
        <w:rPr>
          <w:b/>
        </w:rPr>
      </w:pPr>
      <w:proofErr w:type="gramStart"/>
      <w:r w:rsidRPr="00316D63">
        <w:rPr>
          <w:b/>
        </w:rPr>
        <w:t>para</w:t>
      </w:r>
      <w:proofErr w:type="gramEnd"/>
      <w:r w:rsidRPr="00316D63">
        <w:rPr>
          <w:b/>
        </w:rPr>
        <w:t xml:space="preserve"> la toma de decisiones y optimización de procesos en </w:t>
      </w:r>
      <w:r w:rsidRPr="00316D63">
        <w:rPr>
          <w:b/>
        </w:rPr>
        <w:tab/>
      </w:r>
    </w:p>
    <w:p w:rsidR="007149BA" w:rsidRPr="00316D63" w:rsidRDefault="007149BA" w:rsidP="007149BA">
      <w:pPr>
        <w:rPr>
          <w:b/>
        </w:rPr>
      </w:pPr>
      <w:proofErr w:type="gramStart"/>
      <w:r w:rsidRPr="00316D63">
        <w:rPr>
          <w:b/>
        </w:rPr>
        <w:t>las</w:t>
      </w:r>
      <w:proofErr w:type="gramEnd"/>
      <w:r w:rsidRPr="00316D63">
        <w:rPr>
          <w:b/>
        </w:rPr>
        <w:t xml:space="preserve"> empresas.</w:t>
      </w:r>
    </w:p>
    <w:p w:rsidR="007149BA" w:rsidRDefault="007149BA" w:rsidP="007149BA">
      <w:pPr>
        <w:tabs>
          <w:tab w:val="left" w:pos="6720"/>
        </w:tabs>
      </w:pPr>
      <w:r>
        <w:tab/>
      </w:r>
    </w:p>
    <w:p w:rsidR="007149BA" w:rsidRDefault="007149BA" w:rsidP="007149BA">
      <w:pPr>
        <w:ind w:firstLine="708"/>
      </w:pPr>
    </w:p>
    <w:p w:rsidR="007149BA" w:rsidRPr="00316D63" w:rsidRDefault="007149BA" w:rsidP="007149BA">
      <w:pPr>
        <w:rPr>
          <w:b/>
        </w:rPr>
      </w:pPr>
      <w:r>
        <w:rPr>
          <w:b/>
        </w:rPr>
        <w:t>20 de Julio de</w:t>
      </w:r>
      <w:r w:rsidRPr="00316D63">
        <w:rPr>
          <w:b/>
        </w:rPr>
        <w:t xml:space="preserve"> 2016</w:t>
      </w:r>
    </w:p>
    <w:p w:rsidR="007149BA" w:rsidRDefault="007149BA" w:rsidP="007149BA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66BCDCB" wp14:editId="40C2A46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/>
    <w:p w:rsidR="007149BA" w:rsidRDefault="007149BA" w:rsidP="007149BA"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62B1F4D" wp14:editId="3F5C92CE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>
      <w:pPr>
        <w:rPr>
          <w:rFonts w:cs="Arial"/>
          <w:b/>
          <w:bCs/>
          <w:caps/>
          <w:sz w:val="24"/>
          <w:szCs w:val="24"/>
          <w:lang w:eastAsia="es-ES"/>
        </w:rPr>
      </w:pPr>
    </w:p>
    <w:sdt>
      <w:sdtPr>
        <w:rPr>
          <w:lang w:val="es-ES"/>
        </w:rPr>
        <w:id w:val="8936225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E7429" w:rsidRDefault="00EE7429">
          <w:pPr>
            <w:pStyle w:val="TtulodeTDC"/>
          </w:pPr>
          <w:r>
            <w:rPr>
              <w:lang w:val="es-ES"/>
            </w:rPr>
            <w:t>Contenido</w:t>
          </w:r>
        </w:p>
        <w:p w:rsidR="00EE7429" w:rsidRDefault="00EE7429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460033" w:history="1">
            <w:r w:rsidRPr="00F16CC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_Toc463460033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429" w:rsidRDefault="00EE742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3460034" w:history="1">
            <w:r w:rsidRPr="00F16CCB">
              <w:rPr>
                <w:rStyle w:val="Hipervnculo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_Toc463460034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429" w:rsidRDefault="00EE742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3460035" w:history="1">
            <w:r w:rsidRPr="00F16CCB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_Toc463460035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429" w:rsidRDefault="00EE742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63460036" w:history="1">
            <w:r w:rsidRPr="00F16CCB">
              <w:rPr>
                <w:rStyle w:val="Hipervnculo"/>
                <w:noProof/>
              </w:rPr>
              <w:t>Criterios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_Toc463460036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429" w:rsidRDefault="00EE7429" w:rsidP="00EE7429">
          <w:r>
            <w:rPr>
              <w:b/>
              <w:bCs/>
              <w:lang w:val="es-ES"/>
            </w:rPr>
            <w:fldChar w:fldCharType="end"/>
          </w:r>
        </w:p>
      </w:sdtContent>
    </w:sdt>
    <w:p w:rsidR="00EE7429" w:rsidRPr="00FB186C" w:rsidRDefault="00EE7429" w:rsidP="00C10EB8">
      <w:pPr>
        <w:pStyle w:val="Ttulo1"/>
        <w:rPr>
          <w:b/>
        </w:rPr>
      </w:pPr>
    </w:p>
    <w:p w:rsidR="00EE7429" w:rsidRPr="00FB186C" w:rsidRDefault="00FB186C" w:rsidP="00EE7429">
      <w:pPr>
        <w:rPr>
          <w:b/>
          <w:color w:val="FF0000"/>
          <w:sz w:val="48"/>
          <w:highlight w:val="yellow"/>
        </w:rPr>
      </w:pPr>
      <w:r w:rsidRPr="00FB186C">
        <w:rPr>
          <w:b/>
          <w:color w:val="FF0000"/>
          <w:sz w:val="48"/>
          <w:highlight w:val="yellow"/>
        </w:rPr>
        <w:t xml:space="preserve">G1 </w:t>
      </w:r>
    </w:p>
    <w:p w:rsidR="00FB186C" w:rsidRPr="00FB186C" w:rsidRDefault="00FB186C" w:rsidP="00EE7429">
      <w:pPr>
        <w:rPr>
          <w:b/>
          <w:color w:val="FF0000"/>
          <w:sz w:val="48"/>
          <w:highlight w:val="yellow"/>
        </w:rPr>
      </w:pPr>
      <w:r w:rsidRPr="00FB186C">
        <w:rPr>
          <w:b/>
          <w:color w:val="FF0000"/>
          <w:sz w:val="48"/>
          <w:highlight w:val="yellow"/>
        </w:rPr>
        <w:t>G 1.1</w:t>
      </w:r>
    </w:p>
    <w:p w:rsidR="00FB186C" w:rsidRPr="00FB186C" w:rsidRDefault="00FB186C" w:rsidP="00EE7429">
      <w:pPr>
        <w:rPr>
          <w:b/>
          <w:color w:val="FF0000"/>
          <w:sz w:val="48"/>
        </w:rPr>
      </w:pPr>
      <w:r w:rsidRPr="00FB186C">
        <w:rPr>
          <w:b/>
          <w:color w:val="FF0000"/>
          <w:sz w:val="48"/>
          <w:highlight w:val="yellow"/>
        </w:rPr>
        <w:t>G 1.2</w:t>
      </w:r>
      <w:bookmarkStart w:id="0" w:name="_GoBack"/>
      <w:bookmarkEnd w:id="0"/>
    </w:p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Pr="00EE7429" w:rsidRDefault="00EE7429" w:rsidP="00EE7429"/>
    <w:p w:rsidR="00A32E28" w:rsidRPr="00C10EB8" w:rsidRDefault="00C10EB8" w:rsidP="00C10EB8">
      <w:pPr>
        <w:pStyle w:val="Ttulo1"/>
      </w:pPr>
      <w:bookmarkStart w:id="1" w:name="_Toc463460033"/>
      <w:r w:rsidRPr="00C10EB8">
        <w:t>Introducción</w:t>
      </w:r>
      <w:bookmarkEnd w:id="1"/>
    </w:p>
    <w:p w:rsidR="00C10EB8" w:rsidRDefault="00C10EB8" w:rsidP="00C10EB8">
      <w:pPr>
        <w:pStyle w:val="Ttulo1"/>
      </w:pPr>
      <w:bookmarkStart w:id="2" w:name="_Toc463460034"/>
      <w:r>
        <w:t>Componentes</w:t>
      </w:r>
      <w:bookmarkEnd w:id="2"/>
      <w:r>
        <w:t xml:space="preserve"> </w:t>
      </w:r>
    </w:p>
    <w:p w:rsidR="00C10EB8" w:rsidRDefault="00C10EB8" w:rsidP="00C10EB8">
      <w:r>
        <w:t>Los artefactos a validar serán los siguientes:</w:t>
      </w:r>
    </w:p>
    <w:p w:rsidR="00C10EB8" w:rsidRDefault="00C10EB8" w:rsidP="00C10EB8">
      <w:pPr>
        <w:pStyle w:val="Prrafodelista"/>
        <w:numPr>
          <w:ilvl w:val="0"/>
          <w:numId w:val="1"/>
        </w:numPr>
      </w:pPr>
      <w:r>
        <w:t>Manual de Usuario</w:t>
      </w:r>
    </w:p>
    <w:p w:rsidR="00C10EB8" w:rsidRDefault="00C10EB8" w:rsidP="00C10EB8">
      <w:pPr>
        <w:pStyle w:val="Prrafodelista"/>
        <w:numPr>
          <w:ilvl w:val="0"/>
          <w:numId w:val="1"/>
        </w:numPr>
      </w:pPr>
      <w:r>
        <w:t>DDSI</w:t>
      </w:r>
    </w:p>
    <w:p w:rsidR="00C10EB8" w:rsidRDefault="00C10EB8" w:rsidP="00C10EB8">
      <w:pPr>
        <w:pStyle w:val="Prrafodelista"/>
        <w:numPr>
          <w:ilvl w:val="0"/>
          <w:numId w:val="1"/>
        </w:numPr>
      </w:pPr>
      <w:r>
        <w:t>TS</w:t>
      </w:r>
    </w:p>
    <w:p w:rsidR="00E13AB0" w:rsidRDefault="00E13AB0" w:rsidP="00E13AB0"/>
    <w:p w:rsidR="005D513D" w:rsidRPr="005D513D" w:rsidRDefault="00E13AB0" w:rsidP="00E13AB0">
      <w:pPr>
        <w:rPr>
          <w:highlight w:val="yellow"/>
        </w:rPr>
      </w:pPr>
      <w:r>
        <w:t>Método de Validación</w:t>
      </w:r>
      <w:r w:rsidR="005D513D">
        <w:t xml:space="preserve"> (</w:t>
      </w:r>
      <w:proofErr w:type="spellStart"/>
      <w:r w:rsidR="005D513D" w:rsidRPr="005D513D">
        <w:rPr>
          <w:highlight w:val="yellow"/>
        </w:rPr>
        <w:t>Checklist</w:t>
      </w:r>
      <w:proofErr w:type="spellEnd"/>
      <w:r w:rsidR="005D513D" w:rsidRPr="005D513D">
        <w:rPr>
          <w:highlight w:val="yellow"/>
        </w:rPr>
        <w:t xml:space="preserve"> de satisfacción de los artefactos por parte del usuario final</w:t>
      </w:r>
    </w:p>
    <w:p w:rsidR="00E13AB0" w:rsidRDefault="005D513D" w:rsidP="005D513D">
      <w:pPr>
        <w:pStyle w:val="Prrafodelista"/>
        <w:numPr>
          <w:ilvl w:val="0"/>
          <w:numId w:val="2"/>
        </w:numPr>
      </w:pPr>
      <w:r w:rsidRPr="005D513D">
        <w:rPr>
          <w:highlight w:val="yellow"/>
        </w:rPr>
        <w:t xml:space="preserve">ADEMAS DE </w:t>
      </w:r>
      <w:r w:rsidRPr="005D513D">
        <w:rPr>
          <w:highlight w:val="yellow"/>
        </w:rPr>
        <w:t>necesidades de las instalaciones, equipamiento y entornos</w:t>
      </w:r>
      <w:r>
        <w:t>)</w:t>
      </w:r>
    </w:p>
    <w:p w:rsidR="005D513D" w:rsidRDefault="005D513D" w:rsidP="005D513D">
      <w:pPr>
        <w:pStyle w:val="Prrafodelista"/>
      </w:pPr>
    </w:p>
    <w:p w:rsidR="005D513D" w:rsidRDefault="005D513D" w:rsidP="005D513D">
      <w:pPr>
        <w:pStyle w:val="Prrafodelista"/>
      </w:pPr>
    </w:p>
    <w:p w:rsidR="005D513D" w:rsidRPr="00C10EB8" w:rsidRDefault="005D513D" w:rsidP="00E13AB0"/>
    <w:p w:rsidR="00C10EB8" w:rsidRDefault="00C10EB8" w:rsidP="00C10EB8">
      <w:pPr>
        <w:pStyle w:val="Ttulo1"/>
      </w:pPr>
      <w:bookmarkStart w:id="3" w:name="_Toc463460035"/>
      <w:r>
        <w:t>Restricciones</w:t>
      </w:r>
      <w:bookmarkEnd w:id="3"/>
    </w:p>
    <w:p w:rsidR="005D513D" w:rsidRDefault="005D513D" w:rsidP="005D513D">
      <w:pPr>
        <w:pBdr>
          <w:bottom w:val="single" w:sz="6" w:space="1" w:color="auto"/>
        </w:pBdr>
      </w:pPr>
    </w:p>
    <w:p w:rsidR="005D513D" w:rsidRDefault="005D513D" w:rsidP="005D513D"/>
    <w:p w:rsidR="005D513D" w:rsidRDefault="00EE7429" w:rsidP="005D513D">
      <w:r>
        <w:rPr>
          <w:noProof/>
          <w:lang w:eastAsia="es-PE"/>
        </w:rPr>
        <w:lastRenderedPageBreak/>
        <w:drawing>
          <wp:inline distT="0" distB="0" distL="0" distR="0">
            <wp:extent cx="5058204" cy="4168239"/>
            <wp:effectExtent l="0" t="0" r="952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04" cy="41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29" w:rsidRPr="005D513D" w:rsidRDefault="00EE7429" w:rsidP="00EE7429">
      <w:pPr>
        <w:pStyle w:val="Ttulo1"/>
      </w:pPr>
    </w:p>
    <w:sectPr w:rsidR="00EE7429" w:rsidRPr="005D51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24253D"/>
    <w:multiLevelType w:val="hybridMultilevel"/>
    <w:tmpl w:val="89E226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E11990"/>
    <w:multiLevelType w:val="hybridMultilevel"/>
    <w:tmpl w:val="19EE07AC"/>
    <w:lvl w:ilvl="0" w:tplc="560EC67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F45"/>
    <w:rsid w:val="005D513D"/>
    <w:rsid w:val="007149BA"/>
    <w:rsid w:val="007319EC"/>
    <w:rsid w:val="00A32E28"/>
    <w:rsid w:val="00BD4F45"/>
    <w:rsid w:val="00C10EB8"/>
    <w:rsid w:val="00E13AB0"/>
    <w:rsid w:val="00EE7429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CA3F84-F57F-4F73-8169-EE9F8C4C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9BA"/>
  </w:style>
  <w:style w:type="paragraph" w:styleId="Ttulo1">
    <w:name w:val="heading 1"/>
    <w:basedOn w:val="Normal"/>
    <w:next w:val="Normal"/>
    <w:link w:val="Ttulo1Car"/>
    <w:uiPriority w:val="9"/>
    <w:qFormat/>
    <w:rsid w:val="00C10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149BA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10E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10EB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EE7429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E74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74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45F84-5578-4292-BABD-E395B226E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151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LAB-USR-AQ265-A0108</dc:creator>
  <cp:keywords/>
  <dc:description/>
  <cp:lastModifiedBy>LAB-USR-AQ265-A0108</cp:lastModifiedBy>
  <cp:revision>7</cp:revision>
  <dcterms:created xsi:type="dcterms:W3CDTF">2016-10-05T23:51:00Z</dcterms:created>
  <dcterms:modified xsi:type="dcterms:W3CDTF">2016-10-06T00:46:00Z</dcterms:modified>
</cp:coreProperties>
</file>