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1ABD" w14:textId="77777777" w:rsidR="001E416C" w:rsidRDefault="00000000">
      <w:pPr>
        <w:pStyle w:val="Ttulo"/>
      </w:pPr>
      <w:r>
        <w:t>DOCUMENTO DE SOLICITUD DE CAMBIO/PROYECTO</w:t>
      </w:r>
    </w:p>
    <w:p w14:paraId="32E2CA8F" w14:textId="77777777" w:rsidR="001E416C" w:rsidRDefault="00000000">
      <w:r>
        <w:rPr>
          <w:b/>
        </w:rPr>
        <w:t xml:space="preserve">Fecha: </w:t>
      </w:r>
      <w:r>
        <w:t>13/11/2025</w:t>
      </w:r>
    </w:p>
    <w:p w14:paraId="41819A34" w14:textId="77777777" w:rsidR="001E416C" w:rsidRDefault="00000000">
      <w:r>
        <w:rPr>
          <w:b/>
        </w:rPr>
        <w:t xml:space="preserve">De: </w:t>
      </w:r>
      <w:r>
        <w:t>Jorge Galindo</w:t>
      </w:r>
    </w:p>
    <w:p w14:paraId="240596F5" w14:textId="77777777" w:rsidR="001E416C" w:rsidRDefault="00000000">
      <w:r>
        <w:rPr>
          <w:b/>
        </w:rPr>
        <w:t xml:space="preserve">Para: </w:t>
      </w:r>
      <w:r>
        <w:t>Consejo de Arquitectos</w:t>
      </w:r>
    </w:p>
    <w:p w14:paraId="057CF539" w14:textId="77777777" w:rsidR="001E416C" w:rsidRDefault="00000000">
      <w:r>
        <w:rPr>
          <w:b/>
        </w:rPr>
        <w:t xml:space="preserve">Copia (CC): </w:t>
      </w:r>
      <w:r>
        <w:t>Jefes de Proyecto afectados, Product Owners, Seguridad</w:t>
      </w:r>
    </w:p>
    <w:p w14:paraId="25D8325F" w14:textId="77777777" w:rsidR="001E416C" w:rsidRDefault="00000000">
      <w:r>
        <w:rPr>
          <w:b/>
        </w:rPr>
        <w:t xml:space="preserve">Asunto: </w:t>
      </w:r>
      <w:r>
        <w:t>Solicitud Formal para la Implementación de Autenticación de Dos Factores (2FA) en Alerta Raven — API módulo main.py y Dashboard web</w:t>
      </w:r>
    </w:p>
    <w:p w14:paraId="721135DC" w14:textId="77777777" w:rsidR="001E416C" w:rsidRDefault="00000000">
      <w:r>
        <w:t>---</w:t>
      </w:r>
    </w:p>
    <w:p w14:paraId="194C207A" w14:textId="77777777" w:rsidR="001E416C" w:rsidRDefault="00000000">
      <w:pPr>
        <w:pStyle w:val="Ttulo1"/>
      </w:pPr>
      <w:r>
        <w:t>1. Resumen Ejecutivo</w:t>
      </w:r>
    </w:p>
    <w:p w14:paraId="18869CFF" w14:textId="77777777" w:rsidR="001E416C" w:rsidRDefault="00000000">
      <w:r>
        <w:t>Se solicita formalmente la aprobación y los recursos para implementar Autenticación de Dos Factores (2FA) en el sistema Alerta Raven, enfocada en el módulo main.py de la API y el Dashboard web. 2FA añade una capa adicional de protección más allá de contraseñas tradicionales, reforzando la seguridad de accesos, protegiendo información sensible y cumpliendo estándares y normativas vigentes. La iniciativa es clave para mitigar riesgos asociados a vulneración de credenciales y accesos no autorizados.</w:t>
      </w:r>
    </w:p>
    <w:p w14:paraId="7F41B0B5" w14:textId="77777777" w:rsidR="001E416C" w:rsidRDefault="00000000">
      <w:pPr>
        <w:pStyle w:val="Ttulo1"/>
      </w:pPr>
      <w:r>
        <w:t>2. Justificación de la Solicitud</w:t>
      </w:r>
    </w:p>
    <w:p w14:paraId="16251A4D" w14:textId="77777777" w:rsidR="001E416C" w:rsidRDefault="00000000">
      <w:pPr>
        <w:pStyle w:val="Listaconvietas"/>
      </w:pPr>
      <w:r>
        <w:t>Riesgo de Compromiso de Credenciales: contraseñas vulnerables a phishing, keyloggers, fuerza bruta y reutilización.</w:t>
      </w:r>
    </w:p>
    <w:p w14:paraId="286EA9E8" w14:textId="77777777" w:rsidR="001E416C" w:rsidRDefault="00000000">
      <w:pPr>
        <w:pStyle w:val="Listaconvietas"/>
      </w:pPr>
      <w:r>
        <w:t>Protección de Información Sensible: datos de alertas, ubicación, información de usuarios y componentes del proyecto.</w:t>
      </w:r>
    </w:p>
    <w:p w14:paraId="3878EA05" w14:textId="77777777" w:rsidR="001E416C" w:rsidRDefault="00000000">
      <w:pPr>
        <w:pStyle w:val="Listaconvietas"/>
      </w:pPr>
      <w:r>
        <w:t>Cumplimiento Normativo: alineación con LFPDPPP (México), ISO 27001 y mejores prácticas de seguridad.</w:t>
      </w:r>
    </w:p>
    <w:p w14:paraId="11B69943" w14:textId="77777777" w:rsidR="001E416C" w:rsidRDefault="00000000">
      <w:pPr>
        <w:pStyle w:val="Listaconvietas"/>
      </w:pPr>
      <w:r>
        <w:t>Reducción de Riesgos: 2FA bloquea la mayoría de accesos no autorizados incluso con credenciales comprometidas.</w:t>
      </w:r>
    </w:p>
    <w:p w14:paraId="252251D8" w14:textId="77777777" w:rsidR="001E416C" w:rsidRDefault="00000000">
      <w:pPr>
        <w:pStyle w:val="Listaconvietas"/>
      </w:pPr>
      <w:r>
        <w:t>Mejora de la Confianza: incrementa la confianza de usuarios, clientes y socios en la robustez del sistema.</w:t>
      </w:r>
    </w:p>
    <w:p w14:paraId="30AA8F48" w14:textId="77777777" w:rsidR="001E416C" w:rsidRDefault="00000000">
      <w:pPr>
        <w:pStyle w:val="Ttulo1"/>
      </w:pPr>
      <w:r>
        <w:t>3. Alcance de la Implementación</w:t>
      </w:r>
    </w:p>
    <w:p w14:paraId="1A477F65" w14:textId="77777777" w:rsidR="001E416C" w:rsidRDefault="00000000">
      <w:pPr>
        <w:pStyle w:val="Listaconvietas"/>
      </w:pPr>
      <w:r>
        <w:t>Sistemas Prioritarios: API (main.py) y Dashboard web protegidos por cookie JWT (access_token).</w:t>
      </w:r>
    </w:p>
    <w:p w14:paraId="43EF0F0C" w14:textId="77777777" w:rsidR="001E416C" w:rsidRDefault="00000000">
      <w:pPr>
        <w:pStyle w:val="Listaconvietas"/>
      </w:pPr>
      <w:r>
        <w:lastRenderedPageBreak/>
        <w:t>Tipos de Usuarios: Administradores y usuarios con acceso a información sensible del Dashboard.</w:t>
      </w:r>
    </w:p>
    <w:p w14:paraId="45211288" w14:textId="77777777" w:rsidR="001E416C" w:rsidRDefault="00000000">
      <w:pPr>
        <w:pStyle w:val="Listaconvietas"/>
      </w:pPr>
      <w:r>
        <w:t>Exclusiones (Fase Inicial): Usuarios básicos con acceso limitado; se propone expansión por fases futuras.</w:t>
      </w:r>
    </w:p>
    <w:p w14:paraId="20D0B6B6" w14:textId="77777777" w:rsidR="001E416C" w:rsidRDefault="00000000">
      <w:pPr>
        <w:pStyle w:val="Ttulo1"/>
      </w:pPr>
      <w:r>
        <w:t>4. Opciones de Implementación de 2FA (Recomendadas)</w:t>
      </w:r>
    </w:p>
    <w:p w14:paraId="01FE2CA7" w14:textId="77777777" w:rsidR="001E416C" w:rsidRDefault="00000000">
      <w:pPr>
        <w:pStyle w:val="Ttulo2"/>
      </w:pPr>
      <w:r>
        <w:t>4.1 Aplicaciones Autenticadoras (TOTP)</w:t>
      </w:r>
    </w:p>
    <w:p w14:paraId="0F03AF8E" w14:textId="77777777" w:rsidR="001E416C" w:rsidRDefault="00000000">
      <w:pPr>
        <w:pStyle w:val="Listaconvietas"/>
      </w:pPr>
      <w:r>
        <w:t>Descripción: códigos temporales de un solo uso generados por apps (Google Authenticator, Authy).</w:t>
      </w:r>
    </w:p>
    <w:p w14:paraId="1B728680" w14:textId="77777777" w:rsidR="001E416C" w:rsidRDefault="00000000">
      <w:pPr>
        <w:pStyle w:val="Listaconvietas"/>
      </w:pPr>
      <w:r>
        <w:t>Ventajas: alto nivel de seguridad, sin costo por SMS, fácil adopción.</w:t>
      </w:r>
    </w:p>
    <w:p w14:paraId="139E918D" w14:textId="77777777" w:rsidR="001E416C" w:rsidRDefault="00000000">
      <w:pPr>
        <w:pStyle w:val="Listaconvietas"/>
      </w:pPr>
      <w:r>
        <w:t>Implementación: almacenar secreto TOTP por usuario; validar código en /api/auth/mfa/verify usando pyotp.</w:t>
      </w:r>
    </w:p>
    <w:p w14:paraId="454298C7" w14:textId="77777777" w:rsidR="001E416C" w:rsidRDefault="00000000">
      <w:pPr>
        <w:pStyle w:val="Ttulo2"/>
      </w:pPr>
      <w:r>
        <w:t>4.2 Código por SMS/Email</w:t>
      </w:r>
    </w:p>
    <w:p w14:paraId="26EBD9DE" w14:textId="77777777" w:rsidR="001E416C" w:rsidRDefault="00000000">
      <w:pPr>
        <w:pStyle w:val="Listaconvietas"/>
      </w:pPr>
      <w:r>
        <w:t>Descripción: envío de código de un solo uso por SMS o email.</w:t>
      </w:r>
    </w:p>
    <w:p w14:paraId="4111EFBE" w14:textId="77777777" w:rsidR="001E416C" w:rsidRDefault="00000000">
      <w:pPr>
        <w:pStyle w:val="Listaconvietas"/>
      </w:pPr>
      <w:r>
        <w:t>Ventajas: accesible para usuarios sin app autenticadora.</w:t>
      </w:r>
    </w:p>
    <w:p w14:paraId="68271A8C" w14:textId="77777777" w:rsidR="001E416C" w:rsidRDefault="00000000">
      <w:pPr>
        <w:pStyle w:val="Listaconvietas"/>
      </w:pPr>
      <w:r>
        <w:t>Consideraciones: costo por SMS, seguridad del canal de correo; recomendable como respaldo.</w:t>
      </w:r>
    </w:p>
    <w:p w14:paraId="3F32547C" w14:textId="77777777" w:rsidR="001E416C" w:rsidRDefault="00000000">
      <w:pPr>
        <w:pStyle w:val="Ttulo2"/>
      </w:pPr>
      <w:r>
        <w:t>4.3 WebAuthn (Llaves de seguridad / biometría)</w:t>
      </w:r>
    </w:p>
    <w:p w14:paraId="08DFFAE8" w14:textId="77777777" w:rsidR="001E416C" w:rsidRDefault="00000000">
      <w:pPr>
        <w:pStyle w:val="Listaconvietas"/>
      </w:pPr>
      <w:r>
        <w:t>Descripción: autenticación sin contraseña o como segundo factor usando llaves FIDO2/biometría.</w:t>
      </w:r>
    </w:p>
    <w:p w14:paraId="13A9524D" w14:textId="77777777" w:rsidR="001E416C" w:rsidRDefault="00000000">
      <w:pPr>
        <w:pStyle w:val="Listaconvietas"/>
      </w:pPr>
      <w:r>
        <w:t>Ventajas: máxima seguridad y experiencia moderna.</w:t>
      </w:r>
    </w:p>
    <w:p w14:paraId="61C71A67" w14:textId="77777777" w:rsidR="001E416C" w:rsidRDefault="00000000">
      <w:pPr>
        <w:pStyle w:val="Listaconvietas"/>
      </w:pPr>
      <w:r>
        <w:t>Consideraciones: mayor complejidad de implementación; viable en fases posteriores.</w:t>
      </w:r>
    </w:p>
    <w:p w14:paraId="2E4CD7BB" w14:textId="77777777" w:rsidR="001E416C" w:rsidRDefault="00000000">
      <w:pPr>
        <w:pStyle w:val="Ttulo2"/>
      </w:pPr>
      <w:r>
        <w:t>4.4 Códigos de Respaldo (Backup Codes)</w:t>
      </w:r>
    </w:p>
    <w:p w14:paraId="54FCF381" w14:textId="77777777" w:rsidR="001E416C" w:rsidRDefault="00000000">
      <w:pPr>
        <w:pStyle w:val="Listaconvietas"/>
      </w:pPr>
      <w:r>
        <w:t>Descripción: conjunto de códigos únicos para usos de emergencia.</w:t>
      </w:r>
    </w:p>
    <w:p w14:paraId="07167C26" w14:textId="77777777" w:rsidR="001E416C" w:rsidRDefault="00000000">
      <w:pPr>
        <w:pStyle w:val="Listaconvietas"/>
      </w:pPr>
      <w:r>
        <w:t>Uso: permitir recuperación cuando el usuario no tiene acceso a su segundo factor.</w:t>
      </w:r>
    </w:p>
    <w:p w14:paraId="04A580F2" w14:textId="77777777" w:rsidR="001E416C" w:rsidRDefault="00000000">
      <w:pPr>
        <w:pStyle w:val="Ttulo1"/>
      </w:pPr>
      <w:r>
        <w:t>5. Plan de Implementación en Alerta Raven (main.py y frontend)</w:t>
      </w:r>
    </w:p>
    <w:p w14:paraId="5C506DCC" w14:textId="77777777" w:rsidR="001E416C" w:rsidRDefault="00000000">
      <w:pPr>
        <w:pStyle w:val="Listaconvietas"/>
      </w:pPr>
      <w:r>
        <w:t>Backend (main.py): agregar endpoints /api/auth/mfa/challenge y /api/auth/mfa/verify.</w:t>
      </w:r>
    </w:p>
    <w:p w14:paraId="1491198F" w14:textId="77777777" w:rsidR="001E416C" w:rsidRDefault="00000000">
      <w:pPr>
        <w:pStyle w:val="Listaconvietas"/>
      </w:pPr>
      <w:r>
        <w:t>Emisión de JWT (cookie access_token) solo tras verificación exitosa en mfa/verify.</w:t>
      </w:r>
    </w:p>
    <w:p w14:paraId="1D8E2C63" w14:textId="77777777" w:rsidR="001E416C" w:rsidRDefault="00000000">
      <w:pPr>
        <w:pStyle w:val="Listaconvietas"/>
      </w:pPr>
      <w:r>
        <w:t>Dependencia: pyotp en requirements.txt para TOTP; considerar librerías WebAuthn en fases futuras.</w:t>
      </w:r>
    </w:p>
    <w:p w14:paraId="72499699" w14:textId="77777777" w:rsidR="001E416C" w:rsidRDefault="00000000">
      <w:pPr>
        <w:pStyle w:val="Listaconvietas"/>
      </w:pPr>
      <w:r>
        <w:t>Frontend (static/login.html): flujo en dos pasos (credenciales → código 2FA).</w:t>
      </w:r>
    </w:p>
    <w:p w14:paraId="0C23541C" w14:textId="77777777" w:rsidR="001E416C" w:rsidRDefault="00000000">
      <w:pPr>
        <w:pStyle w:val="Listaconvietas"/>
      </w:pPr>
      <w:r>
        <w:t>Pruebas: unitarias de TOTP y de endpoints; integración del flujo completo y regresiones de login protectivo.</w:t>
      </w:r>
    </w:p>
    <w:p w14:paraId="425E78A2" w14:textId="77777777" w:rsidR="001E416C" w:rsidRDefault="00000000">
      <w:pPr>
        <w:pStyle w:val="Ttulo1"/>
      </w:pPr>
      <w:r>
        <w:lastRenderedPageBreak/>
        <w:t>6. Impacto Esperado</w:t>
      </w:r>
    </w:p>
    <w:p w14:paraId="3D46BD1D" w14:textId="77777777" w:rsidR="001E416C" w:rsidRDefault="00000000">
      <w:pPr>
        <w:pStyle w:val="Listaconvietas"/>
      </w:pPr>
      <w:r>
        <w:t>Seguridad reforzada de accesos administrativos.</w:t>
      </w:r>
    </w:p>
    <w:p w14:paraId="5DD1C857" w14:textId="77777777" w:rsidR="001E416C" w:rsidRDefault="00000000">
      <w:pPr>
        <w:pStyle w:val="Listaconvietas"/>
      </w:pPr>
      <w:r>
        <w:t>Reducción de probabilidad de incidentes por credenciales comprometidas.</w:t>
      </w:r>
    </w:p>
    <w:p w14:paraId="53FFA465" w14:textId="77777777" w:rsidR="001E416C" w:rsidRDefault="00000000">
      <w:pPr>
        <w:pStyle w:val="Listaconvietas"/>
      </w:pPr>
      <w:r>
        <w:t>Cumplimiento reforzado de buenas prácticas y normativas.</w:t>
      </w:r>
    </w:p>
    <w:p w14:paraId="11529B06" w14:textId="77777777" w:rsidR="001E416C" w:rsidRDefault="00000000">
      <w:pPr>
        <w:pStyle w:val="Ttulo1"/>
      </w:pPr>
      <w:r>
        <w:t>7. Riesgos y Mitigaciones</w:t>
      </w:r>
    </w:p>
    <w:p w14:paraId="2911F0F9" w14:textId="77777777" w:rsidR="001E416C" w:rsidRDefault="00000000">
      <w:pPr>
        <w:pStyle w:val="Listaconvietas"/>
      </w:pPr>
      <w:r>
        <w:t>Riesgo de bloqueo de usuarios: ofrecer códigos de respaldo y proceso de recuperación.</w:t>
      </w:r>
    </w:p>
    <w:p w14:paraId="30565859" w14:textId="77777777" w:rsidR="001E416C" w:rsidRDefault="00000000">
      <w:pPr>
        <w:pStyle w:val="Listaconvietas"/>
      </w:pPr>
      <w:r>
        <w:t>Complejidad adicional: documentación clara y soporte al usuario.</w:t>
      </w:r>
    </w:p>
    <w:p w14:paraId="7B882AA4" w14:textId="77777777" w:rsidR="001E416C" w:rsidRDefault="00000000">
      <w:pPr>
        <w:pStyle w:val="Listaconvietas"/>
      </w:pPr>
      <w:r>
        <w:t>Despliegue: realizar pruebas en entorno de desarrollo y pilotos controlados antes de producción.</w:t>
      </w:r>
    </w:p>
    <w:p w14:paraId="31D8CD64" w14:textId="77777777" w:rsidR="001E416C" w:rsidRDefault="00000000">
      <w:pPr>
        <w:pStyle w:val="Ttulo1"/>
      </w:pPr>
      <w:r>
        <w:t>8. Cronograma Tentativo</w:t>
      </w:r>
    </w:p>
    <w:p w14:paraId="654C39E3" w14:textId="77777777" w:rsidR="001E416C" w:rsidRDefault="00000000">
      <w:pPr>
        <w:pStyle w:val="Listaconvietas"/>
      </w:pPr>
      <w:r>
        <w:t>Semana 1: Diseño y endpoints backend (challenge/verify) y actualización de requirements.txt.</w:t>
      </w:r>
    </w:p>
    <w:p w14:paraId="38559B06" w14:textId="77777777" w:rsidR="001E416C" w:rsidRDefault="00000000">
      <w:pPr>
        <w:pStyle w:val="Listaconvietas"/>
      </w:pPr>
      <w:r>
        <w:t>Semana 2: Integración frontend en login y pruebas unitarias/integración.</w:t>
      </w:r>
    </w:p>
    <w:p w14:paraId="4728FBB0" w14:textId="77777777" w:rsidR="001E416C" w:rsidRDefault="00000000">
      <w:pPr>
        <w:pStyle w:val="Listaconvietas"/>
      </w:pPr>
      <w:r>
        <w:t>Semana 3: Piloto con usuarios administrativos y ajustes; preparación de despliegue.</w:t>
      </w:r>
    </w:p>
    <w:p w14:paraId="0A4C65DC" w14:textId="77777777" w:rsidR="001E416C" w:rsidRDefault="00000000">
      <w:pPr>
        <w:pStyle w:val="Ttulo1"/>
      </w:pPr>
      <w:r>
        <w:t>9. Costos y Recursos</w:t>
      </w:r>
    </w:p>
    <w:p w14:paraId="2FEC5103" w14:textId="77777777" w:rsidR="001E416C" w:rsidRDefault="00000000">
      <w:pPr>
        <w:pStyle w:val="Listaconvietas"/>
      </w:pPr>
      <w:r>
        <w:t>Recursos humanos: desarrollador backend, QA, seguridad y apoyo frontend.</w:t>
      </w:r>
    </w:p>
    <w:p w14:paraId="17EC9A63" w14:textId="77777777" w:rsidR="001E416C" w:rsidRDefault="00000000">
      <w:pPr>
        <w:pStyle w:val="Listaconvietas"/>
      </w:pPr>
      <w:r>
        <w:t>Herramientas: pyotp (sin costo), opcional servicio de SMS (coste variable).</w:t>
      </w:r>
    </w:p>
    <w:p w14:paraId="6AEB8794" w14:textId="77777777" w:rsidR="001E416C" w:rsidRDefault="00000000">
      <w:pPr>
        <w:pStyle w:val="Ttulo1"/>
      </w:pPr>
      <w:r>
        <w:t>10. Requerimientos Técnicos</w:t>
      </w:r>
    </w:p>
    <w:p w14:paraId="68BD1AC5" w14:textId="77777777" w:rsidR="001E416C" w:rsidRDefault="00000000">
      <w:pPr>
        <w:pStyle w:val="Listaconvietas"/>
      </w:pPr>
      <w:r>
        <w:t>Almacenamiento seguro de secretos TOTP por usuario.</w:t>
      </w:r>
    </w:p>
    <w:p w14:paraId="39B8E7E2" w14:textId="77777777" w:rsidR="001E416C" w:rsidRDefault="00000000">
      <w:pPr>
        <w:pStyle w:val="Listaconvietas"/>
      </w:pPr>
      <w:r>
        <w:t>Gestión de sesión: cookie httponly (access_token) emitida tras 2FA.</w:t>
      </w:r>
    </w:p>
    <w:p w14:paraId="05A4ADA9" w14:textId="77777777" w:rsidR="001E416C" w:rsidRDefault="00000000">
      <w:pPr>
        <w:pStyle w:val="Listaconvietas"/>
      </w:pPr>
      <w:r>
        <w:t>Registro y auditoría: logs de intentos 2FA (éxito/fallo).</w:t>
      </w:r>
    </w:p>
    <w:p w14:paraId="19A6D6BB" w14:textId="77777777" w:rsidR="001E416C" w:rsidRDefault="00000000">
      <w:pPr>
        <w:pStyle w:val="Ttulo1"/>
      </w:pPr>
      <w:r>
        <w:t>11. Criterios de Éxito</w:t>
      </w:r>
    </w:p>
    <w:p w14:paraId="30888F76" w14:textId="77777777" w:rsidR="001E416C" w:rsidRDefault="00000000">
      <w:pPr>
        <w:pStyle w:val="Listaconvietas"/>
      </w:pPr>
      <w:r>
        <w:t>Inicio de sesión válido solo con segundo factor correcto.</w:t>
      </w:r>
    </w:p>
    <w:p w14:paraId="01F47F4F" w14:textId="77777777" w:rsidR="001E416C" w:rsidRDefault="00000000">
      <w:pPr>
        <w:pStyle w:val="Listaconvietas"/>
      </w:pPr>
      <w:r>
        <w:t>Cobertura de pruebas y validaciones manuales aprobadas.</w:t>
      </w:r>
    </w:p>
    <w:p w14:paraId="1BC49A38" w14:textId="77777777" w:rsidR="001E416C" w:rsidRDefault="00000000">
      <w:pPr>
        <w:pStyle w:val="Listaconvietas"/>
      </w:pPr>
      <w:r>
        <w:t>Sin regresiones en /login y /dashboard; documentación actualizada.</w:t>
      </w:r>
    </w:p>
    <w:p w14:paraId="605D29BD" w14:textId="77777777" w:rsidR="001E416C" w:rsidRDefault="00000000">
      <w:pPr>
        <w:pStyle w:val="Ttulo1"/>
      </w:pPr>
      <w:r>
        <w:t>12. Solicitud de Aprobación</w:t>
      </w:r>
    </w:p>
    <w:p w14:paraId="71172EDE" w14:textId="77777777" w:rsidR="001E416C" w:rsidRDefault="00000000">
      <w:r>
        <w:t>Se solicita la aprobación del Consejo de Arquitectos para proceder con el plan de implementación descrito. Tras la aprobación, se iniciará la ejecución conforme al cronograma y se informará al comité de avances y resultados.</w:t>
      </w:r>
    </w:p>
    <w:sectPr w:rsidR="001E4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74B7C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881849">
    <w:abstractNumId w:val="8"/>
  </w:num>
  <w:num w:numId="2" w16cid:durableId="164174235">
    <w:abstractNumId w:val="6"/>
  </w:num>
  <w:num w:numId="3" w16cid:durableId="327369771">
    <w:abstractNumId w:val="5"/>
  </w:num>
  <w:num w:numId="4" w16cid:durableId="807238676">
    <w:abstractNumId w:val="4"/>
  </w:num>
  <w:num w:numId="5" w16cid:durableId="490945379">
    <w:abstractNumId w:val="7"/>
  </w:num>
  <w:num w:numId="6" w16cid:durableId="1167525190">
    <w:abstractNumId w:val="3"/>
  </w:num>
  <w:num w:numId="7" w16cid:durableId="1590500489">
    <w:abstractNumId w:val="2"/>
  </w:num>
  <w:num w:numId="8" w16cid:durableId="1997996680">
    <w:abstractNumId w:val="1"/>
  </w:num>
  <w:num w:numId="9" w16cid:durableId="199656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00F"/>
    <w:rsid w:val="001E416C"/>
    <w:rsid w:val="00201912"/>
    <w:rsid w:val="0029639D"/>
    <w:rsid w:val="00326F90"/>
    <w:rsid w:val="00594B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AB4A0"/>
  <w14:defaultImageDpi w14:val="300"/>
  <w15:docId w15:val="{D585E61E-7C67-4C71-AF49-33129639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718</Words>
  <Characters>4188</Characters>
  <Application>Microsoft Office Word</Application>
  <DocSecurity>0</DocSecurity>
  <Lines>465</Lines>
  <Paragraphs>272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 Lopez Gaytan</cp:lastModifiedBy>
  <cp:revision>2</cp:revision>
  <dcterms:created xsi:type="dcterms:W3CDTF">2013-12-23T23:15:00Z</dcterms:created>
  <dcterms:modified xsi:type="dcterms:W3CDTF">2025-11-14T08:17:00Z</dcterms:modified>
  <cp:category/>
</cp:coreProperties>
</file>