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836A" w14:textId="53EA122F" w:rsidR="0050214C" w:rsidRDefault="00232A6C" w:rsidP="00232A6C">
      <w:pPr>
        <w:jc w:val="center"/>
        <w:rPr>
          <w:u w:val="single"/>
        </w:rPr>
      </w:pPr>
      <w:r w:rsidRPr="00232A6C">
        <w:rPr>
          <w:u w:val="single"/>
        </w:rPr>
        <w:t>This doc contains the basic of using a program to test a SEN0542 touch sensor</w:t>
      </w:r>
    </w:p>
    <w:p w14:paraId="053CD9B8" w14:textId="5E159160" w:rsidR="00232A6C" w:rsidRDefault="00232A6C" w:rsidP="00232A6C">
      <w:pPr>
        <w:pStyle w:val="ListParagraph"/>
        <w:numPr>
          <w:ilvl w:val="0"/>
          <w:numId w:val="1"/>
        </w:numPr>
      </w:pPr>
      <w:r>
        <w:t xml:space="preserve">Download the software from this link: </w:t>
      </w:r>
      <w:hyperlink r:id="rId5" w:history="1">
        <w:r w:rsidR="00DD555D" w:rsidRPr="00DD555D">
          <w:rPr>
            <w:rStyle w:val="Hyperlink"/>
          </w:rPr>
          <w:t>LINK</w:t>
        </w:r>
      </w:hyperlink>
    </w:p>
    <w:p w14:paraId="496C7771" w14:textId="24ADE261" w:rsidR="00232A6C" w:rsidRDefault="00DD555D" w:rsidP="00232A6C">
      <w:pPr>
        <w:pStyle w:val="ListParagraph"/>
        <w:numPr>
          <w:ilvl w:val="0"/>
          <w:numId w:val="1"/>
        </w:numPr>
      </w:pPr>
      <w:r>
        <w:t xml:space="preserve">Extract and open the </w:t>
      </w:r>
      <w:r w:rsidR="00B12C28">
        <w:t>software</w:t>
      </w:r>
      <w:r>
        <w:t>.</w:t>
      </w:r>
    </w:p>
    <w:p w14:paraId="605B3755" w14:textId="2409BA96" w:rsidR="00DD555D" w:rsidRDefault="00DD555D" w:rsidP="00232A6C">
      <w:pPr>
        <w:pStyle w:val="ListParagraph"/>
        <w:numPr>
          <w:ilvl w:val="0"/>
          <w:numId w:val="1"/>
        </w:numPr>
      </w:pPr>
      <w:r>
        <w:t>Connect the module via any USB to TTL converter; some options are shown below:</w:t>
      </w:r>
    </w:p>
    <w:p w14:paraId="3229671B" w14:textId="483B671E" w:rsidR="00DD555D" w:rsidRDefault="00DD555D" w:rsidP="00DD555D">
      <w:pPr>
        <w:pStyle w:val="ListParagraph"/>
        <w:numPr>
          <w:ilvl w:val="0"/>
          <w:numId w:val="2"/>
        </w:numPr>
      </w:pPr>
      <w:r>
        <w:t>Basic connection diagram:</w:t>
      </w:r>
    </w:p>
    <w:p w14:paraId="2BCA2FE6" w14:textId="376A7BD1" w:rsidR="00DD555D" w:rsidRDefault="00DD555D" w:rsidP="00DD555D">
      <w:pPr>
        <w:pStyle w:val="ListParagraph"/>
        <w:ind w:left="1080"/>
      </w:pPr>
      <w:r>
        <w:rPr>
          <w:noProof/>
        </w:rPr>
        <w:drawing>
          <wp:inline distT="0" distB="0" distL="0" distR="0" wp14:anchorId="27F5B61F" wp14:editId="2330F414">
            <wp:extent cx="1762467" cy="2273300"/>
            <wp:effectExtent l="0" t="0" r="9525" b="0"/>
            <wp:docPr id="565546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685" cy="229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F943" w14:textId="562DEA0A" w:rsidR="00DD555D" w:rsidRDefault="00DD555D" w:rsidP="00DD555D">
      <w:pPr>
        <w:pStyle w:val="ListParagraph"/>
        <w:numPr>
          <w:ilvl w:val="0"/>
          <w:numId w:val="2"/>
        </w:numPr>
      </w:pPr>
      <w:r>
        <w:t>Connection using USB to TTL with logic level converter by Reyax Technology</w:t>
      </w:r>
      <w:r w:rsidR="00D167BE">
        <w:t xml:space="preserve"> CP2102</w:t>
      </w:r>
      <w:r>
        <w:t>:</w:t>
      </w:r>
    </w:p>
    <w:p w14:paraId="023BB49F" w14:textId="52727330" w:rsidR="00DD555D" w:rsidRDefault="00D167BE" w:rsidP="00D167BE">
      <w:pPr>
        <w:pStyle w:val="ListParagraph"/>
        <w:ind w:left="1080"/>
      </w:pPr>
      <w:r>
        <w:rPr>
          <w:noProof/>
        </w:rPr>
        <w:drawing>
          <wp:inline distT="0" distB="0" distL="0" distR="0" wp14:anchorId="38623BD1" wp14:editId="43C622C7">
            <wp:extent cx="1790219" cy="2387600"/>
            <wp:effectExtent l="0" t="0" r="635" b="0"/>
            <wp:docPr id="39118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49" cy="241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D05C" w14:textId="3BC09011" w:rsidR="00D167BE" w:rsidRDefault="00D167BE" w:rsidP="00DD555D">
      <w:pPr>
        <w:pStyle w:val="ListParagraph"/>
        <w:numPr>
          <w:ilvl w:val="0"/>
          <w:numId w:val="2"/>
        </w:numPr>
      </w:pPr>
      <w:r>
        <w:t>Connection using USB to TTL converter CP2102</w:t>
      </w:r>
      <w:r w:rsidR="00B12C28">
        <w:t>:</w:t>
      </w:r>
    </w:p>
    <w:p w14:paraId="7946C0EC" w14:textId="7ED8E36A" w:rsidR="00D167BE" w:rsidRDefault="00D167BE" w:rsidP="004E349B">
      <w:pPr>
        <w:pStyle w:val="ListParagraph"/>
        <w:ind w:left="1080"/>
      </w:pPr>
      <w:r>
        <w:rPr>
          <w:noProof/>
        </w:rPr>
        <w:drawing>
          <wp:inline distT="0" distB="0" distL="0" distR="0" wp14:anchorId="3F05FB1C" wp14:editId="3699C277">
            <wp:extent cx="1823549" cy="2432050"/>
            <wp:effectExtent l="0" t="0" r="5715" b="6350"/>
            <wp:docPr id="203860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832" cy="244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C4D4E" w14:textId="0E1A40CE" w:rsidR="00DD555D" w:rsidRDefault="00DD555D" w:rsidP="00232A6C">
      <w:pPr>
        <w:pStyle w:val="ListParagraph"/>
        <w:numPr>
          <w:ilvl w:val="0"/>
          <w:numId w:val="1"/>
        </w:numPr>
      </w:pPr>
      <w:r>
        <w:t>This is the first page</w:t>
      </w:r>
      <w:r w:rsidR="00B12C28">
        <w:t xml:space="preserve"> of the software. Translate to English from the right-hand side.</w:t>
      </w:r>
    </w:p>
    <w:p w14:paraId="3662828A" w14:textId="375796AD" w:rsidR="00DD555D" w:rsidRDefault="00DD555D" w:rsidP="00B12C28">
      <w:pPr>
        <w:pStyle w:val="ListParagraph"/>
      </w:pPr>
      <w:r>
        <w:rPr>
          <w:noProof/>
        </w:rPr>
        <w:lastRenderedPageBreak/>
        <w:drawing>
          <wp:inline distT="0" distB="0" distL="0" distR="0" wp14:anchorId="24F4ED02" wp14:editId="447FB936">
            <wp:extent cx="2261215" cy="2524866"/>
            <wp:effectExtent l="0" t="0" r="6350" b="8890"/>
            <wp:docPr id="5092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7394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15" cy="252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47E9" w14:textId="62E3B071" w:rsidR="00DD555D" w:rsidRDefault="00B12C28" w:rsidP="00232A6C">
      <w:pPr>
        <w:pStyle w:val="ListParagraph"/>
        <w:numPr>
          <w:ilvl w:val="0"/>
          <w:numId w:val="1"/>
        </w:numPr>
      </w:pPr>
      <w:r>
        <w:t>Connect the USB module with the computer and check for new COM port:</w:t>
      </w:r>
    </w:p>
    <w:p w14:paraId="70B5F9DB" w14:textId="7D5E9912" w:rsidR="00B12C28" w:rsidRDefault="00B12C28" w:rsidP="00B12C28">
      <w:pPr>
        <w:pStyle w:val="ListParagraph"/>
      </w:pPr>
      <w:r w:rsidRPr="00B12C28">
        <w:drawing>
          <wp:inline distT="0" distB="0" distL="0" distR="0" wp14:anchorId="31235198" wp14:editId="7FD8965E">
            <wp:extent cx="4977250" cy="1028700"/>
            <wp:effectExtent l="0" t="0" r="0" b="0"/>
            <wp:docPr id="12220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1543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106" cy="10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8F6F" w14:textId="72795EE5" w:rsidR="00B12C28" w:rsidRDefault="00B12C28" w:rsidP="00B12C28">
      <w:pPr>
        <w:pStyle w:val="ListParagraph"/>
        <w:numPr>
          <w:ilvl w:val="0"/>
          <w:numId w:val="1"/>
        </w:numPr>
      </w:pPr>
      <w:r>
        <w:t>Upon successful connection, the top part of the screen will look like this:</w:t>
      </w:r>
    </w:p>
    <w:p w14:paraId="1BB61576" w14:textId="4BF14E5E" w:rsidR="00B12C28" w:rsidRDefault="00B12C28" w:rsidP="00B12C28">
      <w:pPr>
        <w:pStyle w:val="ListParagraph"/>
      </w:pPr>
      <w:r>
        <w:rPr>
          <w:noProof/>
        </w:rPr>
        <w:drawing>
          <wp:inline distT="0" distB="0" distL="0" distR="0" wp14:anchorId="7695AB04" wp14:editId="00EBC1C0">
            <wp:extent cx="5003800" cy="875270"/>
            <wp:effectExtent l="0" t="0" r="6350" b="1270"/>
            <wp:docPr id="966044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16" cy="87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C7FA" w14:textId="0852A84E" w:rsidR="00B12C28" w:rsidRDefault="00B12C28" w:rsidP="00B12C28">
      <w:pPr>
        <w:pStyle w:val="ListParagraph"/>
        <w:numPr>
          <w:ilvl w:val="0"/>
          <w:numId w:val="1"/>
        </w:numPr>
      </w:pPr>
      <w:r>
        <w:t xml:space="preserve">Initially, the fingerprint sensor does not contain any </w:t>
      </w:r>
      <w:r w:rsidR="00FA01AF">
        <w:t>fingerprints</w:t>
      </w:r>
      <w:r>
        <w:t xml:space="preserve"> so pressing the button “Get Enrolled ID List”, the result will show enroll count = 0.</w:t>
      </w:r>
    </w:p>
    <w:p w14:paraId="63BD22E2" w14:textId="323FFC96" w:rsidR="00B12C28" w:rsidRDefault="00B12C28" w:rsidP="00B12C28">
      <w:pPr>
        <w:pStyle w:val="ListParagraph"/>
      </w:pPr>
      <w:r>
        <w:rPr>
          <w:noProof/>
        </w:rPr>
        <w:drawing>
          <wp:inline distT="0" distB="0" distL="0" distR="0" wp14:anchorId="0E4DB385" wp14:editId="073D14D2">
            <wp:extent cx="2507637" cy="2851150"/>
            <wp:effectExtent l="0" t="0" r="6985" b="6350"/>
            <wp:docPr id="984229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9719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58" cy="285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C5EB" w14:textId="716ED113" w:rsidR="005B315E" w:rsidRDefault="005B315E" w:rsidP="00FA01AF">
      <w:pPr>
        <w:pStyle w:val="ListParagraph"/>
        <w:numPr>
          <w:ilvl w:val="0"/>
          <w:numId w:val="1"/>
        </w:numPr>
      </w:pPr>
      <w:r>
        <w:t>To enroll a new finger, press the Enroll button. This will store only one finger, but I suggest you select Enroll Count as at least 2 for two enrollments of the same finger for better accuracy.</w:t>
      </w:r>
    </w:p>
    <w:p w14:paraId="7666163A" w14:textId="4357BC24" w:rsidR="00FA01AF" w:rsidRDefault="005B315E" w:rsidP="005B315E">
      <w:pPr>
        <w:pStyle w:val="ListParagraph"/>
      </w:pPr>
      <w:r>
        <w:rPr>
          <w:noProof/>
        </w:rPr>
        <w:lastRenderedPageBreak/>
        <w:drawing>
          <wp:inline distT="0" distB="0" distL="0" distR="0" wp14:anchorId="03BB3DF2" wp14:editId="7A40C18D">
            <wp:extent cx="2241563" cy="1993900"/>
            <wp:effectExtent l="0" t="0" r="6350" b="6350"/>
            <wp:docPr id="640478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48" cy="200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5AF0" w14:textId="5DA60A08" w:rsidR="005B315E" w:rsidRDefault="005B315E" w:rsidP="005B315E">
      <w:pPr>
        <w:pStyle w:val="ListParagraph"/>
      </w:pPr>
      <w:r>
        <w:t>After successful entry of a finger, the output will be:</w:t>
      </w:r>
    </w:p>
    <w:p w14:paraId="0EC95A9E" w14:textId="0F1AF336" w:rsidR="005B315E" w:rsidRDefault="005B315E" w:rsidP="005B315E">
      <w:pPr>
        <w:pStyle w:val="ListParagraph"/>
      </w:pPr>
      <w:r>
        <w:rPr>
          <w:noProof/>
        </w:rPr>
        <w:drawing>
          <wp:inline distT="0" distB="0" distL="0" distR="0" wp14:anchorId="6BC4075B" wp14:editId="556FAB3F">
            <wp:extent cx="2266950" cy="1885594"/>
            <wp:effectExtent l="0" t="0" r="0" b="635"/>
            <wp:docPr id="711800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831" cy="188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F024" w14:textId="09124D53" w:rsidR="00A87B7E" w:rsidRDefault="00A87B7E" w:rsidP="00A87B7E">
      <w:pPr>
        <w:pStyle w:val="ListParagraph"/>
        <w:numPr>
          <w:ilvl w:val="0"/>
          <w:numId w:val="1"/>
        </w:numPr>
      </w:pPr>
      <w:r>
        <w:t>Done, you have successfully registered a new fingerprint, which will be stored on the fingerprint IC. To verify the enrolled ID, press the “Verify button” and place your finger. It takes less than a second to register the finger.</w:t>
      </w:r>
      <w:r w:rsidR="00404DB2">
        <w:t xml:space="preserve"> </w:t>
      </w:r>
      <w:r w:rsidR="00404DB2">
        <w:rPr>
          <w:b/>
          <w:bCs/>
        </w:rPr>
        <w:t>For multiple fingerprints, you need to select the ID of the registered fingerprint for a successful match.</w:t>
      </w:r>
    </w:p>
    <w:p w14:paraId="4C64A2FF" w14:textId="1C449709" w:rsidR="00A87B7E" w:rsidRDefault="00A87B7E" w:rsidP="00A87B7E">
      <w:pPr>
        <w:pStyle w:val="ListParagraph"/>
      </w:pPr>
      <w:r>
        <w:rPr>
          <w:noProof/>
        </w:rPr>
        <w:drawing>
          <wp:inline distT="0" distB="0" distL="0" distR="0" wp14:anchorId="621FF51A" wp14:editId="2081C8CB">
            <wp:extent cx="2452202" cy="2762250"/>
            <wp:effectExtent l="0" t="0" r="5715" b="0"/>
            <wp:docPr id="1631245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898" cy="276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287F" w14:textId="4D8B23FF" w:rsidR="00A87B7E" w:rsidRDefault="00A87B7E" w:rsidP="00A87B7E">
      <w:pPr>
        <w:pStyle w:val="ListParagraph"/>
      </w:pPr>
      <w:r>
        <w:t>Note that, if the ‘show image’ button is pressed, the software will take a longer time to upload and show the finger image.</w:t>
      </w:r>
    </w:p>
    <w:p w14:paraId="47277BC1" w14:textId="19FBDEF7" w:rsidR="00A87B7E" w:rsidRDefault="00A87B7E" w:rsidP="00A87B7E">
      <w:pPr>
        <w:pStyle w:val="ListParagraph"/>
        <w:numPr>
          <w:ilvl w:val="0"/>
          <w:numId w:val="1"/>
        </w:numPr>
      </w:pPr>
      <w:r>
        <w:t>To</w:t>
      </w:r>
      <w:r w:rsidR="00404DB2">
        <w:t xml:space="preserve"> add multiple fingerprints, adjust the ID value and enroll.</w:t>
      </w:r>
    </w:p>
    <w:p w14:paraId="5BE6AA0A" w14:textId="522C0911" w:rsidR="00404DB2" w:rsidRDefault="00404DB2" w:rsidP="00404DB2">
      <w:pPr>
        <w:pStyle w:val="ListParagraph"/>
      </w:pPr>
      <w:r>
        <w:rPr>
          <w:noProof/>
        </w:rPr>
        <w:drawing>
          <wp:inline distT="0" distB="0" distL="0" distR="0" wp14:anchorId="4D3453DA" wp14:editId="62D2F5C9">
            <wp:extent cx="2400300" cy="742950"/>
            <wp:effectExtent l="0" t="0" r="0" b="0"/>
            <wp:docPr id="540632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1E69" w14:textId="38694268" w:rsidR="00404DB2" w:rsidRDefault="00511949" w:rsidP="00404DB2">
      <w:pPr>
        <w:pStyle w:val="ListParagraph"/>
        <w:numPr>
          <w:ilvl w:val="0"/>
          <w:numId w:val="1"/>
        </w:numPr>
      </w:pPr>
      <w:r>
        <w:t>To delete a specific ID, enter the ID and press “Delete ID”</w:t>
      </w:r>
    </w:p>
    <w:p w14:paraId="6A23F803" w14:textId="437C8E47" w:rsidR="00511949" w:rsidRDefault="00511949" w:rsidP="00511949">
      <w:pPr>
        <w:pStyle w:val="ListParagraph"/>
      </w:pPr>
      <w:r>
        <w:rPr>
          <w:noProof/>
        </w:rPr>
        <w:lastRenderedPageBreak/>
        <w:drawing>
          <wp:inline distT="0" distB="0" distL="0" distR="0" wp14:anchorId="60B6E4F6" wp14:editId="22FF14F6">
            <wp:extent cx="2438400" cy="1368240"/>
            <wp:effectExtent l="0" t="0" r="0" b="3810"/>
            <wp:docPr id="390549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716" cy="137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9B98" w14:textId="196912F4" w:rsidR="00A87B7E" w:rsidRDefault="00A87B7E" w:rsidP="00A87B7E">
      <w:pPr>
        <w:pStyle w:val="ListParagraph"/>
        <w:numPr>
          <w:ilvl w:val="0"/>
          <w:numId w:val="1"/>
        </w:numPr>
      </w:pPr>
      <w:r>
        <w:t>Other useful features:</w:t>
      </w:r>
    </w:p>
    <w:p w14:paraId="242FDFD1" w14:textId="5876DCA3" w:rsidR="00A87B7E" w:rsidRDefault="00A87B7E" w:rsidP="00A87B7E">
      <w:pPr>
        <w:pStyle w:val="ListParagraph"/>
        <w:numPr>
          <w:ilvl w:val="0"/>
          <w:numId w:val="2"/>
        </w:numPr>
      </w:pPr>
      <w:r>
        <w:t>The sensor has a learning feature, so it will continue to learn the enrolled fingerprints.</w:t>
      </w:r>
    </w:p>
    <w:p w14:paraId="5C85F35D" w14:textId="7194714F" w:rsidR="00A87B7E" w:rsidRDefault="00A87B7E" w:rsidP="00A87B7E">
      <w:pPr>
        <w:pStyle w:val="ListParagraph"/>
        <w:numPr>
          <w:ilvl w:val="0"/>
          <w:numId w:val="2"/>
        </w:numPr>
      </w:pPr>
      <w:r>
        <w:t xml:space="preserve">The Delete All button </w:t>
      </w:r>
      <w:r w:rsidR="00511949">
        <w:t>deletes all the store fingerprints.</w:t>
      </w:r>
    </w:p>
    <w:p w14:paraId="510E1236" w14:textId="10ED103B" w:rsidR="00511949" w:rsidRDefault="00511949" w:rsidP="00A87B7E">
      <w:pPr>
        <w:pStyle w:val="ListParagraph"/>
        <w:numPr>
          <w:ilvl w:val="0"/>
          <w:numId w:val="2"/>
        </w:numPr>
      </w:pPr>
      <w:r>
        <w:t>You can save a finger image and upload it later for verification with store's fingerprints.</w:t>
      </w:r>
    </w:p>
    <w:p w14:paraId="3782A033" w14:textId="69102B0E" w:rsidR="00511949" w:rsidRPr="00232A6C" w:rsidRDefault="00511949" w:rsidP="00A87B7E">
      <w:pPr>
        <w:pStyle w:val="ListParagraph"/>
        <w:numPr>
          <w:ilvl w:val="0"/>
          <w:numId w:val="2"/>
        </w:numPr>
      </w:pPr>
      <w:r>
        <w:t>The IRQ button gives a boolean output. Presence of finger outputs around 2.5V and absence outputs 0V.</w:t>
      </w:r>
    </w:p>
    <w:sectPr w:rsidR="00511949" w:rsidRPr="00232A6C" w:rsidSect="004E34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4FC6"/>
    <w:multiLevelType w:val="hybridMultilevel"/>
    <w:tmpl w:val="DE98166A"/>
    <w:lvl w:ilvl="0" w:tplc="ECCCE594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6F541D"/>
    <w:multiLevelType w:val="hybridMultilevel"/>
    <w:tmpl w:val="EA54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85898">
    <w:abstractNumId w:val="1"/>
  </w:num>
  <w:num w:numId="2" w16cid:durableId="201039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33"/>
    <w:rsid w:val="00232A6C"/>
    <w:rsid w:val="003B027D"/>
    <w:rsid w:val="00404DB2"/>
    <w:rsid w:val="004E349B"/>
    <w:rsid w:val="004E7933"/>
    <w:rsid w:val="0050214C"/>
    <w:rsid w:val="00511949"/>
    <w:rsid w:val="00574EA7"/>
    <w:rsid w:val="005B315E"/>
    <w:rsid w:val="0060230F"/>
    <w:rsid w:val="00A413BD"/>
    <w:rsid w:val="00A87B7E"/>
    <w:rsid w:val="00B12C28"/>
    <w:rsid w:val="00C044A2"/>
    <w:rsid w:val="00D167BE"/>
    <w:rsid w:val="00D247EF"/>
    <w:rsid w:val="00DD555D"/>
    <w:rsid w:val="00F667C9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2BFD"/>
  <w15:chartTrackingRefBased/>
  <w15:docId w15:val="{C032E55A-5E75-4027-9035-8004FFE1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3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AlAminAshik/Very-Fast-Capacitive-Touch-Sensor-basics---SEN0542/blob/main/Using%20upper%20host%20control%20program/NOEMHost_V318.ra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</dc:creator>
  <cp:keywords/>
  <dc:description/>
  <cp:lastModifiedBy>Alamin</cp:lastModifiedBy>
  <cp:revision>8</cp:revision>
  <dcterms:created xsi:type="dcterms:W3CDTF">2026-01-08T11:10:00Z</dcterms:created>
  <dcterms:modified xsi:type="dcterms:W3CDTF">2026-01-08T12:04:00Z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7ebd8625-e105-4257-b96b-b4064d8d35fd</vt:lpwstr>
  </property>
</Properties>
</file>