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B6C2" w14:textId="10433D87" w:rsidR="00C3345F" w:rsidRDefault="00995DFD">
      <w:pPr>
        <w:pStyle w:val="a3"/>
        <w:spacing w:after="40"/>
        <w:jc w:val="center"/>
      </w:pPr>
      <w:r>
        <w:rPr>
          <w:rFonts w:ascii="Calibri" w:eastAsia="Calibri" w:hAnsi="Calibri" w:cs="Calibri"/>
          <w:b/>
          <w:color w:val="000000"/>
          <w:sz w:val="22"/>
        </w:rPr>
        <w:t xml:space="preserve">РАМОЧНЫЙ ДОГОВОР </w:t>
      </w:r>
      <w:r w:rsidR="007C2A06">
        <w:rPr>
          <w:rFonts w:ascii="Calibri" w:eastAsia="Calibri" w:hAnsi="Calibri" w:cs="Calibri"/>
          <w:b/>
          <w:color w:val="000000"/>
          <w:sz w:val="22"/>
        </w:rPr>
        <w:br/>
      </w:r>
      <w:r>
        <w:rPr>
          <w:rFonts w:ascii="Calibri" w:eastAsia="Calibri" w:hAnsi="Calibri" w:cs="Calibri"/>
          <w:b/>
          <w:color w:val="000000"/>
          <w:sz w:val="22"/>
        </w:rPr>
        <w:t>ПОСТАВКИ, ВЫПОЛНЕНИЯ РАБОТ И ОКАЗАНИЯ УСЛУГ № ___________</w:t>
      </w:r>
    </w:p>
    <w:tbl>
      <w:tblPr>
        <w:tblW w:w="0" w:type="auto"/>
        <w:jc w:val="center"/>
        <w:tblLayout w:type="fixed"/>
        <w:tblLook w:val="04A0" w:firstRow="1" w:lastRow="0" w:firstColumn="1" w:lastColumn="0" w:noHBand="0" w:noVBand="1"/>
      </w:tblPr>
      <w:tblGrid>
        <w:gridCol w:w="5102"/>
        <w:gridCol w:w="4819"/>
      </w:tblGrid>
      <w:tr w:rsidR="00C3345F" w14:paraId="2282CF56" w14:textId="77777777">
        <w:trPr>
          <w:jc w:val="center"/>
        </w:trPr>
        <w:tc>
          <w:tcPr>
            <w:tcW w:w="5102" w:type="dxa"/>
            <w:tcMar>
              <w:top w:w="0" w:type="dxa"/>
              <w:left w:w="0" w:type="dxa"/>
              <w:bottom w:w="0" w:type="dxa"/>
              <w:right w:w="0" w:type="dxa"/>
            </w:tcMar>
            <w:vAlign w:val="center"/>
          </w:tcPr>
          <w:p w14:paraId="765834F2" w14:textId="77777777" w:rsidR="00C3345F" w:rsidRDefault="00995DFD">
            <w:pPr>
              <w:spacing w:after="200"/>
            </w:pPr>
            <w:r>
              <w:rPr>
                <w:rFonts w:eastAsia="Calibri"/>
              </w:rPr>
              <w:t>г. Москва</w:t>
            </w:r>
          </w:p>
        </w:tc>
        <w:tc>
          <w:tcPr>
            <w:tcW w:w="4819" w:type="dxa"/>
            <w:tcMar>
              <w:top w:w="0" w:type="dxa"/>
              <w:left w:w="0" w:type="dxa"/>
              <w:bottom w:w="0" w:type="dxa"/>
              <w:right w:w="0" w:type="dxa"/>
            </w:tcMar>
            <w:vAlign w:val="center"/>
          </w:tcPr>
          <w:p w14:paraId="30F42D83" w14:textId="77777777" w:rsidR="00C3345F" w:rsidRDefault="00995DFD">
            <w:pPr>
              <w:spacing w:after="200"/>
              <w:jc w:val="right"/>
            </w:pPr>
            <w:r>
              <w:rPr>
                <w:rFonts w:eastAsia="Calibri"/>
              </w:rPr>
              <w:t>«___» __________ 20___ г.</w:t>
            </w:r>
          </w:p>
        </w:tc>
      </w:tr>
    </w:tbl>
    <w:p w14:paraId="0F58DA6E" w14:textId="77777777" w:rsidR="00C3345F" w:rsidRDefault="00995DFD">
      <w:pPr>
        <w:jc w:val="both"/>
      </w:pPr>
      <w:r>
        <w:rPr>
          <w:rFonts w:eastAsia="Calibri"/>
          <w:b/>
        </w:rPr>
        <w:t>Индивидуальный предприниматель Беляев Алексей Васильевич (ИП Беляев А.В.)</w:t>
      </w:r>
      <w:r>
        <w:rPr>
          <w:rFonts w:eastAsia="Calibri"/>
        </w:rPr>
        <w:t xml:space="preserve">, именуемый в дальнейшем «Исполнитель», действующий на основании ОГРНИП 322774600665109, с одной стороны, и </w:t>
      </w:r>
      <w:r>
        <w:rPr>
          <w:rFonts w:eastAsia="Calibri"/>
          <w:b/>
        </w:rPr>
        <w:t>[ПОЛНОЕ НАИМЕНОВАНИЕ ЗАКАЗЧИКА] ([СОКРАЩЁННОЕ НАИМЕНОВАНИЕ])</w:t>
      </w:r>
      <w:r>
        <w:rPr>
          <w:rFonts w:eastAsia="Calibri"/>
        </w:rPr>
        <w:t>, именуемое в дальнейшем «Заказчик», в лице [ДОЛЖНОСТЬ, Ф.И.О.], действующего на основании [УСТАВА / ДОВЕРЕННОСТИ], с другой стороны, совместно именуемые «Стороны», а по отдельности — «Сторона», заключили настоящий Договор о нижеследующем:</w:t>
      </w:r>
    </w:p>
    <w:p w14:paraId="5EC06CAD" w14:textId="77777777" w:rsidR="00C3345F" w:rsidRDefault="00995DFD">
      <w:pPr>
        <w:keepNext/>
        <w:spacing w:before="200"/>
        <w:jc w:val="center"/>
      </w:pPr>
      <w:r>
        <w:rPr>
          <w:rFonts w:eastAsia="Calibri"/>
          <w:b/>
        </w:rPr>
        <w:t>1. ПРЕДМЕТ ДОГОВОРА</w:t>
      </w:r>
    </w:p>
    <w:p w14:paraId="171603F7" w14:textId="0A1E3702" w:rsidR="00C3345F" w:rsidRDefault="00995DFD">
      <w:pPr>
        <w:ind w:left="340"/>
        <w:jc w:val="both"/>
      </w:pPr>
      <w:r>
        <w:rPr>
          <w:rFonts w:eastAsia="Calibri"/>
        </w:rPr>
        <w:t xml:space="preserve">1.1. Настоящий Договор является рамочным и смешанным договором. Исполнитель по отдельным заказам Заказчика обязуется преимущественно оказывать услуги по </w:t>
      </w:r>
      <w:r>
        <w:rPr>
          <w:rFonts w:eastAsia="Calibri"/>
        </w:rPr>
        <w:t>активации и предоставлени</w:t>
      </w:r>
      <w:r w:rsidR="00CE02E4">
        <w:rPr>
          <w:rFonts w:eastAsia="Calibri"/>
        </w:rPr>
        <w:t>ю</w:t>
      </w:r>
      <w:r>
        <w:rPr>
          <w:rFonts w:eastAsia="Calibri"/>
        </w:rPr>
        <w:t xml:space="preserve"> Заказчику доступа к программному обеспечению и/или веб-сервисам различных производителей, а также при необходимости поставлять товары, электронные идентификаторы и выполнять сопутствующие работы, а Заказчик обязуется принимать и оплачивать соответствующее исполнение.</w:t>
      </w:r>
    </w:p>
    <w:p w14:paraId="42A2C969" w14:textId="77777777" w:rsidR="00C3345F" w:rsidRDefault="00995DFD">
      <w:pPr>
        <w:ind w:left="340"/>
        <w:jc w:val="both"/>
      </w:pPr>
      <w:r>
        <w:rPr>
          <w:rFonts w:eastAsia="Calibri"/>
        </w:rPr>
        <w:t>1.2. Для целей Договора: «Производитель» — разработчик, оператор веб-сервиса, издатель, дистрибьютор, продавец либо иное лицо, предоставляющее программный продукт или тариф; «Электронный идентификатор» — код активации, ключ, электронный сертификат, gift-карта, код пополнения, токен или иной набор данных, позволяющий активировать продукт, пополнить баланс либо получить доступ; «Учётная запись» — личный кабинет пользователя, посредством которого подтверждаются и используются продукт или тариф; «Заказ» — подпи</w:t>
      </w:r>
      <w:r>
        <w:rPr>
          <w:rFonts w:eastAsia="Calibri"/>
        </w:rPr>
        <w:t>санное Сторонами дополнительное соглашение со спецификацией.</w:t>
      </w:r>
    </w:p>
    <w:p w14:paraId="7A15A133" w14:textId="77777777" w:rsidR="00C3345F" w:rsidRDefault="00995DFD">
      <w:pPr>
        <w:ind w:left="340"/>
        <w:jc w:val="both"/>
      </w:pPr>
      <w:r>
        <w:rPr>
          <w:rFonts w:eastAsia="Calibri"/>
        </w:rPr>
        <w:t>1.3. В отношении программного обеспечения применяются две основные модели исполнения: (а) организация активации продукта с параметром «без установленной даты окончания использования»; либо (б) организация активации полностью предоплаченного Производителю тарифа на фиксированный срок, как правило на 12 (двенадцать) месяцев. Конкретная модель, продукт, тариф, количество пользователей, регион, способ передачи и срок указываются в Заказе.</w:t>
      </w:r>
    </w:p>
    <w:p w14:paraId="2AD61C7C" w14:textId="6B3D027B" w:rsidR="00C3345F" w:rsidRDefault="00995DFD">
      <w:pPr>
        <w:ind w:left="340"/>
        <w:jc w:val="both"/>
      </w:pPr>
      <w:r>
        <w:rPr>
          <w:rFonts w:eastAsia="Calibri"/>
        </w:rPr>
        <w:t xml:space="preserve">1.4. Если Заказ прямо не предусматривает иное, предметом обязательства Исполнителя является совершение действий </w:t>
      </w:r>
      <w:r w:rsidR="00B967ED">
        <w:rPr>
          <w:rFonts w:eastAsia="Calibri"/>
        </w:rPr>
        <w:t xml:space="preserve">в интересах Заказчика </w:t>
      </w:r>
      <w:r>
        <w:rPr>
          <w:rFonts w:eastAsia="Calibri"/>
        </w:rPr>
        <w:t xml:space="preserve">по </w:t>
      </w:r>
      <w:r>
        <w:rPr>
          <w:rFonts w:eastAsia="Calibri"/>
        </w:rPr>
        <w:t>регистрации, активации и передаче контроля над доступом</w:t>
      </w:r>
      <w:r w:rsidR="00FC42EC">
        <w:rPr>
          <w:rFonts w:eastAsia="Calibri"/>
        </w:rPr>
        <w:t xml:space="preserve"> к ПО и\или веб-сервису</w:t>
      </w:r>
      <w:r>
        <w:rPr>
          <w:rFonts w:eastAsia="Calibri"/>
        </w:rPr>
        <w:t>, а не непрерывное оказание услуги в течение срока тарифа. Указанный в Заказе срок тарифа является характеристикой активированного продукта Производителя.</w:t>
      </w:r>
    </w:p>
    <w:p w14:paraId="730F9DBB" w14:textId="77777777" w:rsidR="00C3345F" w:rsidRDefault="00995DFD">
      <w:pPr>
        <w:ind w:left="340"/>
        <w:jc w:val="both"/>
      </w:pPr>
      <w:r>
        <w:rPr>
          <w:rFonts w:eastAsia="Calibri"/>
        </w:rPr>
        <w:t>1.5. Исполнитель не является Производителем, не формирует функциональность программного продукта и правила его эксплуатации. Использование активированного продукта осуществляется Заказчиком самостоятельно на условиях Производителя, действующих для соответствующего продукта, тарифа, Учётной записи и региона.</w:t>
      </w:r>
    </w:p>
    <w:p w14:paraId="39230339" w14:textId="77777777" w:rsidR="00C3345F" w:rsidRDefault="00995DFD">
      <w:pPr>
        <w:ind w:left="340"/>
        <w:jc w:val="both"/>
      </w:pPr>
      <w:r>
        <w:rPr>
          <w:rFonts w:eastAsia="Calibri"/>
        </w:rPr>
        <w:t>1.6. Электронные идентификаторы могут передаваться как товар либо как результат Услуг — в зависимости от экономического содержания конкретного Заказа. Указанная Сторонами в Заказе квалификация определяет порядок исполнения, приёмки и оформления первичных документов.</w:t>
      </w:r>
    </w:p>
    <w:p w14:paraId="0F3F77F4" w14:textId="77777777" w:rsidR="00C3345F" w:rsidRDefault="00995DFD">
      <w:pPr>
        <w:ind w:left="340"/>
        <w:jc w:val="both"/>
      </w:pPr>
      <w:r>
        <w:rPr>
          <w:rFonts w:eastAsia="Calibri"/>
        </w:rPr>
        <w:t>1.7. Поставка материального ИТ-оборудования и выполнение работ осуществляются только при их прямом включении в Заказ. На соответствующую часть отношений применяются правила о поставке или подряде, а к Услугам — правила о возмездном оказании услуг.</w:t>
      </w:r>
    </w:p>
    <w:p w14:paraId="10E981BE" w14:textId="759DEA15" w:rsidR="00C3345F" w:rsidRDefault="00995DFD">
      <w:pPr>
        <w:ind w:left="340"/>
        <w:jc w:val="both"/>
      </w:pPr>
      <w:r>
        <w:rPr>
          <w:rFonts w:eastAsia="Calibri"/>
        </w:rPr>
        <w:t>1.8. Договор сам по себе не обязывает Заказчика размещать Заказы и не устанавливает минимальный объём закупки. Обязательства возникают только после согласования соответствующего Заказа</w:t>
      </w:r>
      <w:r w:rsidR="00CC1F7B">
        <w:rPr>
          <w:rFonts w:eastAsia="Calibri"/>
        </w:rPr>
        <w:t xml:space="preserve"> и подписания соответствующего Дополнительного соглашения к настоящему договору</w:t>
      </w:r>
      <w:r>
        <w:rPr>
          <w:rFonts w:eastAsia="Calibri"/>
        </w:rPr>
        <w:t>.</w:t>
      </w:r>
    </w:p>
    <w:p w14:paraId="69230F0B" w14:textId="77777777" w:rsidR="00C3345F" w:rsidRDefault="00995DFD">
      <w:pPr>
        <w:keepNext/>
        <w:spacing w:before="200"/>
        <w:jc w:val="center"/>
      </w:pPr>
      <w:r>
        <w:rPr>
          <w:rFonts w:eastAsia="Calibri"/>
          <w:b/>
        </w:rPr>
        <w:t>2. ОФОРМЛЕНИЕ ЗАКАЗОВ</w:t>
      </w:r>
    </w:p>
    <w:p w14:paraId="0104FB9B" w14:textId="76B9C021" w:rsidR="00C3345F" w:rsidRDefault="00995DFD">
      <w:pPr>
        <w:ind w:left="340"/>
        <w:jc w:val="both"/>
      </w:pPr>
      <w:r>
        <w:rPr>
          <w:rFonts w:eastAsia="Calibri"/>
        </w:rPr>
        <w:t xml:space="preserve">2.1. Каждый Заказ оформляется </w:t>
      </w:r>
      <w:r w:rsidR="00B02527">
        <w:rPr>
          <w:rFonts w:eastAsia="Calibri"/>
        </w:rPr>
        <w:t>Д</w:t>
      </w:r>
      <w:r>
        <w:rPr>
          <w:rFonts w:eastAsia="Calibri"/>
        </w:rPr>
        <w:t xml:space="preserve">ополнительным соглашением и </w:t>
      </w:r>
      <w:r w:rsidR="00B02527">
        <w:rPr>
          <w:rFonts w:eastAsia="Calibri"/>
        </w:rPr>
        <w:t>С</w:t>
      </w:r>
      <w:r>
        <w:rPr>
          <w:rFonts w:eastAsia="Calibri"/>
        </w:rPr>
        <w:t xml:space="preserve">пецификацией. В них указываются наименование Производителя и продукта, тариф или редакция, модель исполнения, количество, срок либо отсутствие установленной даты окончания, регион использования, способ предоставления, </w:t>
      </w:r>
      <w:r>
        <w:rPr>
          <w:rFonts w:eastAsia="Calibri"/>
        </w:rPr>
        <w:lastRenderedPageBreak/>
        <w:t>идентификатор Учётной записи при необходимости, валюта цены, порядок определения рублёвого эквивалента, налогообложение, способ и график оплаты, срок исполнения, событие начала течения срока и особые условия.</w:t>
      </w:r>
    </w:p>
    <w:p w14:paraId="37351E49" w14:textId="77777777" w:rsidR="00C3345F" w:rsidRDefault="00995DFD">
      <w:pPr>
        <w:ind w:left="340"/>
        <w:jc w:val="both"/>
      </w:pPr>
      <w:r>
        <w:rPr>
          <w:rFonts w:eastAsia="Calibri"/>
        </w:rPr>
        <w:t>2.2. Условия Заказа имеют приоритет перед Договором только в части, в которой Заказ прямо устанавливает иное регулирование. Условия переписки и коммерческого предложения применяются постольку, поскольку они воспроизведены в Заказе либо на них имеется однозначная ссылка.</w:t>
      </w:r>
    </w:p>
    <w:p w14:paraId="0BD79A1C" w14:textId="77777777" w:rsidR="00C3345F" w:rsidRDefault="00995DFD">
      <w:pPr>
        <w:ind w:left="340"/>
        <w:jc w:val="both"/>
      </w:pPr>
      <w:r>
        <w:rPr>
          <w:rFonts w:eastAsia="Calibri"/>
        </w:rPr>
        <w:t>2.3. До подписания Заказа Заказчик самостоятельно проверяет соответствие выбранного продукта своим задачам, техническим требованиям, количеству пользователей, территории использования и правилам Производителя. Исполнитель вправе давать справочную информацию, однако решение о выборе продукта и тарифа принимает Заказчик.</w:t>
      </w:r>
    </w:p>
    <w:p w14:paraId="693FDCF7" w14:textId="77777777" w:rsidR="00C3345F" w:rsidRDefault="00995DFD">
      <w:pPr>
        <w:ind w:left="340"/>
        <w:jc w:val="both"/>
      </w:pPr>
      <w:r>
        <w:rPr>
          <w:rFonts w:eastAsia="Calibri"/>
        </w:rPr>
        <w:t>2.4. Исполнитель вправе привлекать третьих лиц для исполнения Заказа, оставаясь ответственным перед Заказчиком за собственные действия и за надлежащее совершение предусмотренных Заказом операций. Исполнитель не отвечает за самостоятельную деятельность Производителя после завершения Услуг.</w:t>
      </w:r>
    </w:p>
    <w:p w14:paraId="520CE3CB" w14:textId="675D6F0D" w:rsidR="00C3345F" w:rsidRDefault="00995DFD">
      <w:pPr>
        <w:ind w:left="340"/>
        <w:jc w:val="both"/>
      </w:pPr>
      <w:r>
        <w:rPr>
          <w:rFonts w:eastAsia="Calibri"/>
        </w:rPr>
        <w:t>2.5. До получения оплаты Исполнитель вправе отказаться от принятия Заказа к исполнению, если приобретение или активация стали невозможны либо существенно изменились цена, правила или доступность продукта. Полученная, но не использованная для исполнения Заказа сумма возвращается Заказчику</w:t>
      </w:r>
      <w:r w:rsidR="00133472">
        <w:rPr>
          <w:rFonts w:eastAsia="Calibri"/>
        </w:rPr>
        <w:t xml:space="preserve"> не позднее 5 (пяти) рабочих дней</w:t>
      </w:r>
      <w:r>
        <w:rPr>
          <w:rFonts w:eastAsia="Calibri"/>
        </w:rPr>
        <w:t>.</w:t>
      </w:r>
    </w:p>
    <w:p w14:paraId="538BCA72" w14:textId="77777777" w:rsidR="00C3345F" w:rsidRDefault="00995DFD">
      <w:pPr>
        <w:keepNext/>
        <w:spacing w:before="200"/>
        <w:jc w:val="center"/>
      </w:pPr>
      <w:r>
        <w:rPr>
          <w:rFonts w:eastAsia="Calibri"/>
          <w:b/>
        </w:rPr>
        <w:t>3. ЦЕНА И ПОРЯДОК РАСЧЁТОВ</w:t>
      </w:r>
    </w:p>
    <w:p w14:paraId="34E2603D" w14:textId="69FF7C59" w:rsidR="00C3345F" w:rsidRDefault="00995DFD">
      <w:pPr>
        <w:ind w:left="340"/>
        <w:jc w:val="both"/>
      </w:pPr>
      <w:r>
        <w:rPr>
          <w:rFonts w:eastAsia="Calibri"/>
        </w:rPr>
        <w:t>3.1. Цена каждого Заказа может быть установлена в российских рублях, иностранной валюте или условных единицах и ук</w:t>
      </w:r>
      <w:r>
        <w:rPr>
          <w:rFonts w:eastAsia="Calibri"/>
        </w:rPr>
        <w:t>азывается в дополнительном соглашении и спецификации. Цена включает расходы Исполнителя, необходимые для согласованного исполнения, если иное прямо не предусмотрено Заказом.</w:t>
      </w:r>
    </w:p>
    <w:p w14:paraId="6B92E26B" w14:textId="77777777" w:rsidR="00C3345F" w:rsidRDefault="00995DFD">
      <w:pPr>
        <w:ind w:left="340"/>
        <w:jc w:val="both"/>
      </w:pPr>
      <w:r>
        <w:rPr>
          <w:rFonts w:eastAsia="Calibri"/>
        </w:rPr>
        <w:t>3.2. Если цена выражена в иностранной валюте или условных единицах, платёж между российскими Сторонами производится в российских рублях в сумме, эквивалентной соответствующей валюте по официальному курсу Банка России на дату, указанную в Заказе. Для поэтапной или частичной оплаты рублёвый эквивалент каждой части определяется отдельно. Если Заказ не определяет дату курса, применяется официальный курс Банка России на дату фактического платежа.</w:t>
      </w:r>
    </w:p>
    <w:p w14:paraId="7D05100A" w14:textId="77777777" w:rsidR="00C3345F" w:rsidRDefault="00995DFD">
      <w:pPr>
        <w:ind w:left="340"/>
        <w:jc w:val="both"/>
      </w:pPr>
      <w:r>
        <w:rPr>
          <w:rFonts w:eastAsia="Calibri"/>
        </w:rPr>
        <w:t>3.3. Конкретный порядок расчётов устанавливается в Заказе и может предусматривать 100% предварительную оплату, оплату после исполнения, оплату по этапам либо сочетание аванса и окончательного платежа в согласованном процентном или суммовом соотношении. Если порядок не указан, применяется 100% предварительная оплата.</w:t>
      </w:r>
    </w:p>
    <w:p w14:paraId="4645427F" w14:textId="240036BD" w:rsidR="00C3345F" w:rsidRDefault="00995DFD">
      <w:pPr>
        <w:ind w:left="340"/>
        <w:jc w:val="both"/>
      </w:pPr>
      <w:r>
        <w:rPr>
          <w:rFonts w:eastAsia="Calibri"/>
        </w:rPr>
        <w:t>3.4. Налог на добавленную стоимость включается в цену</w:t>
      </w:r>
      <w:r w:rsidR="00DC0E72">
        <w:rPr>
          <w:rFonts w:eastAsia="Calibri"/>
        </w:rPr>
        <w:t>,</w:t>
      </w:r>
      <w:r>
        <w:rPr>
          <w:rFonts w:eastAsia="Calibri"/>
        </w:rPr>
        <w:t xml:space="preserve"> либо цена указывается без НДС в соответствии с налоговым статусом Исполнителя на дату реализации. Применяемая ставка и сумма НДС</w:t>
      </w:r>
      <w:r w:rsidR="009E3620">
        <w:rPr>
          <w:rFonts w:eastAsia="Calibri"/>
        </w:rPr>
        <w:t>,</w:t>
      </w:r>
      <w:r>
        <w:rPr>
          <w:rFonts w:eastAsia="Calibri"/>
        </w:rPr>
        <w:t xml:space="preserve"> либо основание освобождения указываются в Заказе и первичных документах. При цене в иностранной валюте сумма НДС в первичном документе определяется исходя из рублёвого эквивалента в установленном законом порядке.</w:t>
      </w:r>
    </w:p>
    <w:p w14:paraId="6A14ED82" w14:textId="77777777" w:rsidR="00C3345F" w:rsidRDefault="00995DFD">
      <w:pPr>
        <w:ind w:left="340"/>
        <w:jc w:val="both"/>
      </w:pPr>
      <w:r>
        <w:rPr>
          <w:rFonts w:eastAsia="Calibri"/>
        </w:rPr>
        <w:t>3.5. Срок исполнения и событие, с которого он исчисляется, устанавливаются в Заказе. Таким событием может быть подписание Заказа, поступление аванса или полной оплаты, предоставление данных Заказчиком либо наступление последнего из нескольких указанных событий.</w:t>
      </w:r>
    </w:p>
    <w:p w14:paraId="3FE8793B" w14:textId="77777777" w:rsidR="00C3345F" w:rsidRDefault="00995DFD">
      <w:pPr>
        <w:ind w:left="340"/>
        <w:jc w:val="both"/>
      </w:pPr>
      <w:r>
        <w:rPr>
          <w:rFonts w:eastAsia="Calibri"/>
        </w:rPr>
        <w:t>3.6. Счёт действителен в течение указанного в нём срока. До поступления предусмотренного Заказом аванса или полной оплаты цена может быть изменена в связи с изменением стоимости продукта, валютного курса, комиссий или налогов. После поступления предусмотренной суммы цена определяется по правилам Заказа, кроме изменения Заказчиком требований либо обстоятельств, делающих исполнение по исходным условиям объективно невозможным; в последнем случае Стороны согласуют доплату, замену продукта или возврат неиспользо</w:t>
      </w:r>
      <w:r>
        <w:rPr>
          <w:rFonts w:eastAsia="Calibri"/>
        </w:rPr>
        <w:t>ванной части оплаты.</w:t>
      </w:r>
    </w:p>
    <w:p w14:paraId="547FA094" w14:textId="799504FB" w:rsidR="00C3345F" w:rsidRDefault="00995DFD">
      <w:pPr>
        <w:ind w:left="340"/>
        <w:jc w:val="both"/>
      </w:pPr>
      <w:r>
        <w:rPr>
          <w:rFonts w:eastAsia="Calibri"/>
        </w:rPr>
        <w:t xml:space="preserve">3.7. </w:t>
      </w:r>
      <w:r w:rsidR="00F8170A" w:rsidRPr="00F8170A">
        <w:rPr>
          <w:rFonts w:eastAsia="Calibri"/>
        </w:rPr>
        <w:t xml:space="preserve">При отказе Заказчика от Заказа после начала его исполнения возврат оплаты производится только в части, относящейся к фактически неисполненным действиям и расходам, которые ещё не понесены Исполнителем. Если к моменту получения отказа Электронный идентификатор уже раскрыт Заказчику </w:t>
      </w:r>
      <w:r w:rsidR="00F8170A" w:rsidRPr="00F8170A">
        <w:rPr>
          <w:rFonts w:eastAsia="Calibri"/>
        </w:rPr>
        <w:lastRenderedPageBreak/>
        <w:t>либо Исполнитель специально для исполнения Заказа приобрёл или активировал тариф, получил реквизиты доступа или совершил иные необратимые действия, результат которых не может быть аннулирован, возвращён Производителю или использован для исполнения другого заказа, соответствующая позиция Заказа считается исполненной в оплаченной части, а уплаченная за неё сумма возврату не подлежит. Это правило применяется независимо от того, были ли полученные Исполнителем реквизиты доступа направлены Заказчику до получения отказа. Исполнитель сохраняет обязанность передать Заказчику соответствующий Электронный идентификатор или реквизиты доступа, если их передача объективно возможна</w:t>
      </w:r>
      <w:r w:rsidR="00F8170A">
        <w:rPr>
          <w:rFonts w:eastAsia="Calibri"/>
        </w:rPr>
        <w:t>.</w:t>
      </w:r>
    </w:p>
    <w:p w14:paraId="3F4026EE" w14:textId="77777777" w:rsidR="00C3345F" w:rsidRDefault="00995DFD">
      <w:pPr>
        <w:ind w:left="340"/>
        <w:jc w:val="both"/>
      </w:pPr>
      <w:r>
        <w:rPr>
          <w:rFonts w:eastAsia="Calibri"/>
        </w:rPr>
        <w:t>3.8. Обязанность Заказчика по оплате считается исполненной с даты зачисления средств на расчётный счёт Исполнителя. Банковские комиссии Заказчика оплачиваются Заказчиком.</w:t>
      </w:r>
    </w:p>
    <w:p w14:paraId="1B225826" w14:textId="77777777" w:rsidR="00C3345F" w:rsidRDefault="00995DFD">
      <w:pPr>
        <w:ind w:left="340"/>
        <w:jc w:val="both"/>
      </w:pPr>
      <w:r>
        <w:rPr>
          <w:rFonts w:eastAsia="Calibri"/>
        </w:rPr>
        <w:t>3.9. Заказчик не вправе удерживать оплату или производить односторонний зачёт спорных сумм без письменного согласия Исполнителя либо вступившего в законную силу судебного акта.</w:t>
      </w:r>
    </w:p>
    <w:p w14:paraId="0F9C5B8F" w14:textId="77777777" w:rsidR="00C3345F" w:rsidRDefault="00995DFD">
      <w:pPr>
        <w:keepNext/>
        <w:spacing w:before="200"/>
        <w:jc w:val="center"/>
      </w:pPr>
      <w:r>
        <w:rPr>
          <w:rFonts w:eastAsia="Calibri"/>
          <w:b/>
        </w:rPr>
        <w:t>4. ОБЯЗАННОСТИ И ПРАВА СТОРОН</w:t>
      </w:r>
    </w:p>
    <w:p w14:paraId="7C7147CD" w14:textId="77777777" w:rsidR="00C3345F" w:rsidRDefault="00995DFD">
      <w:pPr>
        <w:ind w:left="340"/>
        <w:jc w:val="both"/>
      </w:pPr>
      <w:r>
        <w:rPr>
          <w:rFonts w:eastAsia="Calibri"/>
        </w:rPr>
        <w:t>4.1. Исполнитель обязан:</w:t>
      </w:r>
    </w:p>
    <w:p w14:paraId="20DC6EEC" w14:textId="1003A66A" w:rsidR="00C3345F" w:rsidRDefault="00995DFD">
      <w:pPr>
        <w:ind w:left="340"/>
        <w:jc w:val="both"/>
      </w:pPr>
      <w:r>
        <w:rPr>
          <w:rFonts w:eastAsia="Calibri"/>
        </w:rPr>
        <w:t>4.1.1. Исполнить Заказ в согласованном составе и сроке при условии своевременного выполнения Заказчиком встречных обязанностей.</w:t>
      </w:r>
      <w:r w:rsidR="00FD2F20">
        <w:rPr>
          <w:rFonts w:eastAsia="Calibri"/>
        </w:rPr>
        <w:t xml:space="preserve"> </w:t>
      </w:r>
    </w:p>
    <w:p w14:paraId="4398197E" w14:textId="77777777" w:rsidR="00C3345F" w:rsidRDefault="00995DFD">
      <w:pPr>
        <w:ind w:left="340"/>
        <w:jc w:val="both"/>
      </w:pPr>
      <w:r>
        <w:rPr>
          <w:rFonts w:eastAsia="Calibri"/>
        </w:rPr>
        <w:t>4.1.2. Передать Электронный идентификатор, активировать продукт в Учётной записи Заказчика либо передать Заказчику контроль над подготовленной Учётной записью — в соответствии с выбранной моделью.</w:t>
      </w:r>
    </w:p>
    <w:p w14:paraId="3D16D4BC" w14:textId="37A4010C" w:rsidR="00C3345F" w:rsidRDefault="00995DFD">
      <w:pPr>
        <w:ind w:left="340"/>
        <w:jc w:val="both"/>
      </w:pPr>
      <w:r>
        <w:rPr>
          <w:rFonts w:eastAsia="Calibri"/>
        </w:rPr>
        <w:t xml:space="preserve">4.1.3. Передать доступным способом подтверждение на дату исполнения: сведения в личном кабинете, уведомление Производителя, скриншот, электронный чек, отчёт об активации либо иной </w:t>
      </w:r>
      <w:r w:rsidR="0024267F">
        <w:rPr>
          <w:rFonts w:eastAsia="Calibri"/>
        </w:rPr>
        <w:t>способ подтверждения</w:t>
      </w:r>
      <w:r w:rsidR="0048210D">
        <w:rPr>
          <w:rFonts w:eastAsia="Calibri"/>
        </w:rPr>
        <w:t xml:space="preserve"> по своему усмотрению</w:t>
      </w:r>
      <w:r>
        <w:rPr>
          <w:rFonts w:eastAsia="Calibri"/>
        </w:rPr>
        <w:t>, из которого видны продукт, тариф и срок либо отсутствие установленной даты окончания.</w:t>
      </w:r>
    </w:p>
    <w:p w14:paraId="2FEC0198" w14:textId="77777777" w:rsidR="00C3345F" w:rsidRDefault="00995DFD">
      <w:pPr>
        <w:ind w:left="340"/>
        <w:jc w:val="both"/>
      </w:pPr>
      <w:r>
        <w:rPr>
          <w:rFonts w:eastAsia="Calibri"/>
        </w:rPr>
        <w:t>4.1.4. Оформить и направить Заказчику УПД или Акт и иные обязательные первичные документы.</w:t>
      </w:r>
    </w:p>
    <w:p w14:paraId="0C060122" w14:textId="77777777" w:rsidR="00C3345F" w:rsidRDefault="00995DFD">
      <w:pPr>
        <w:ind w:left="340"/>
        <w:jc w:val="both"/>
      </w:pPr>
      <w:r>
        <w:rPr>
          <w:rFonts w:eastAsia="Calibri"/>
        </w:rPr>
        <w:t>4.1.5. Соблюдать конфиденциальность полученных реквизитов доступа и использовать их только для исполнения Заказа.</w:t>
      </w:r>
    </w:p>
    <w:p w14:paraId="5D6631D1" w14:textId="77777777" w:rsidR="00C3345F" w:rsidRDefault="00995DFD">
      <w:pPr>
        <w:ind w:left="340"/>
        <w:jc w:val="both"/>
      </w:pPr>
      <w:r>
        <w:rPr>
          <w:rFonts w:eastAsia="Calibri"/>
        </w:rPr>
        <w:t>4.2. Исполнитель вправе:</w:t>
      </w:r>
    </w:p>
    <w:p w14:paraId="34920F2B" w14:textId="717706C1" w:rsidR="00C3345F" w:rsidRDefault="00995DFD">
      <w:pPr>
        <w:ind w:left="340"/>
        <w:jc w:val="both"/>
      </w:pPr>
      <w:r>
        <w:rPr>
          <w:rFonts w:eastAsia="Calibri"/>
        </w:rPr>
        <w:t xml:space="preserve">4.2.1. Самостоятельно выбирать </w:t>
      </w:r>
      <w:r>
        <w:rPr>
          <w:rFonts w:eastAsia="Calibri"/>
        </w:rPr>
        <w:t xml:space="preserve">способ </w:t>
      </w:r>
      <w:r w:rsidR="00470C01">
        <w:rPr>
          <w:rFonts w:eastAsia="Calibri"/>
        </w:rPr>
        <w:t xml:space="preserve">исполнения обязательств </w:t>
      </w:r>
      <w:r w:rsidR="00073D6C">
        <w:rPr>
          <w:rFonts w:eastAsia="Calibri"/>
        </w:rPr>
        <w:t>перед Заказчиком</w:t>
      </w:r>
      <w:r>
        <w:rPr>
          <w:rFonts w:eastAsia="Calibri"/>
        </w:rPr>
        <w:t>.</w:t>
      </w:r>
    </w:p>
    <w:p w14:paraId="625CC234" w14:textId="77777777" w:rsidR="00C3345F" w:rsidRDefault="00995DFD">
      <w:pPr>
        <w:ind w:left="340"/>
        <w:jc w:val="both"/>
      </w:pPr>
      <w:r>
        <w:rPr>
          <w:rFonts w:eastAsia="Calibri"/>
        </w:rPr>
        <w:t>4.2.2. Приостановить срок исполнения на период просрочки оплаты, передачи данных, подтверждения входа, прохождения проверки Производителя или иных действий Заказчика.</w:t>
      </w:r>
    </w:p>
    <w:p w14:paraId="7B0DE40D" w14:textId="77777777" w:rsidR="00C3345F" w:rsidRDefault="00995DFD">
      <w:pPr>
        <w:ind w:left="340"/>
        <w:jc w:val="both"/>
      </w:pPr>
      <w:r>
        <w:rPr>
          <w:rFonts w:eastAsia="Calibri"/>
        </w:rPr>
        <w:t>4.3. Заказчик обязан:</w:t>
      </w:r>
    </w:p>
    <w:p w14:paraId="5EF2CE0B" w14:textId="77777777" w:rsidR="00C3345F" w:rsidRDefault="00995DFD">
      <w:pPr>
        <w:ind w:left="340"/>
        <w:jc w:val="both"/>
      </w:pPr>
      <w:r>
        <w:rPr>
          <w:rFonts w:eastAsia="Calibri"/>
        </w:rPr>
        <w:t>4.3.1. Своевременно оплатить Заказ и предоставить точные данные, Учётную запись, доступы, подтверждения и иные сведения, необходимые для исполнения.</w:t>
      </w:r>
    </w:p>
    <w:p w14:paraId="23D757A3" w14:textId="77777777" w:rsidR="00C3345F" w:rsidRDefault="00995DFD">
      <w:pPr>
        <w:ind w:left="340"/>
        <w:jc w:val="both"/>
      </w:pPr>
      <w:r>
        <w:rPr>
          <w:rFonts w:eastAsia="Calibri"/>
        </w:rPr>
        <w:t>4.3.2. Обеспечить присутствие уполномоченного пользователя для проверки доступа, а после передачи Учётной записи незамедлительно сменить пароль, восстановительные данные и включить многофакторную аутентификацию, если она доступна.</w:t>
      </w:r>
    </w:p>
    <w:p w14:paraId="1749C150" w14:textId="77777777" w:rsidR="00C3345F" w:rsidRDefault="00995DFD">
      <w:pPr>
        <w:ind w:left="340"/>
        <w:jc w:val="both"/>
      </w:pPr>
      <w:r>
        <w:rPr>
          <w:rFonts w:eastAsia="Calibri"/>
        </w:rPr>
        <w:t>4.3.3. До начала использования ознакомиться и соблюдать правила продукта и тарифа, региональные и технические ограничения Производителя. Заказчик не вправе превышать число пользователей, передавать доступ третьим лицам либо использовать продукт незаконным способом.</w:t>
      </w:r>
    </w:p>
    <w:p w14:paraId="0389DD47" w14:textId="77777777" w:rsidR="00C3345F" w:rsidRDefault="00995DFD">
      <w:pPr>
        <w:ind w:left="340"/>
        <w:jc w:val="both"/>
      </w:pPr>
      <w:r>
        <w:rPr>
          <w:rFonts w:eastAsia="Calibri"/>
        </w:rPr>
        <w:t>4.3.4. Самостоятельно обеспечивать совместимость устройств и программной среды, сохранность Учётной записи, резервное копирование данных, управление доступом, информационную безопасность и применение законных средств защиты конфиденциальности и соединения.</w:t>
      </w:r>
    </w:p>
    <w:p w14:paraId="5B7EAD43" w14:textId="0F0BCCBC" w:rsidR="00C3345F" w:rsidRDefault="00995DFD">
      <w:pPr>
        <w:ind w:left="340"/>
        <w:jc w:val="both"/>
      </w:pPr>
      <w:r>
        <w:rPr>
          <w:rFonts w:eastAsia="Calibri"/>
        </w:rPr>
        <w:t>4.3.</w:t>
      </w:r>
      <w:r w:rsidR="005E3288">
        <w:rPr>
          <w:rFonts w:eastAsia="Calibri"/>
        </w:rPr>
        <w:t>5</w:t>
      </w:r>
      <w:r>
        <w:rPr>
          <w:rFonts w:eastAsia="Calibri"/>
        </w:rPr>
        <w:t>. Не позднее одного рабочего дня с момента получения Электронного идентификатора или реквизитов доступа проверить возможность входа, соответствие продукта, тарифа, количества и срока и сообщить о выявленном несоответствии.</w:t>
      </w:r>
    </w:p>
    <w:p w14:paraId="25C9D9E1" w14:textId="77777777" w:rsidR="00C3345F" w:rsidRDefault="00995DFD">
      <w:pPr>
        <w:keepNext/>
        <w:spacing w:before="200"/>
        <w:jc w:val="center"/>
      </w:pPr>
      <w:r>
        <w:rPr>
          <w:rFonts w:eastAsia="Calibri"/>
          <w:b/>
        </w:rPr>
        <w:lastRenderedPageBreak/>
        <w:t>5. ПОРЯДОК И МОМЕНТ ИСПОЛНЕНИЯ УСЛУГ</w:t>
      </w:r>
    </w:p>
    <w:p w14:paraId="4BB84DDA" w14:textId="5F1391A1" w:rsidR="00C3345F" w:rsidRDefault="00995DFD">
      <w:pPr>
        <w:ind w:left="340"/>
        <w:jc w:val="both"/>
      </w:pPr>
      <w:r>
        <w:rPr>
          <w:rFonts w:eastAsia="Calibri"/>
        </w:rPr>
        <w:t xml:space="preserve">5.1. Услуги оказываются удалённо, если Заказом не предусмотрено иное. Результат направляется через </w:t>
      </w:r>
      <w:r w:rsidR="003F53EB">
        <w:rPr>
          <w:rFonts w:eastAsia="Calibri"/>
        </w:rPr>
        <w:t>корпоративную электронную почту</w:t>
      </w:r>
      <w:r w:rsidR="003F53EB">
        <w:rPr>
          <w:rFonts w:eastAsia="Calibri"/>
        </w:rPr>
        <w:t xml:space="preserve"> или через </w:t>
      </w:r>
      <w:r>
        <w:rPr>
          <w:rFonts w:eastAsia="Calibri"/>
        </w:rPr>
        <w:t xml:space="preserve">систему электронного документооборота, </w:t>
      </w:r>
      <w:r>
        <w:rPr>
          <w:rFonts w:eastAsia="Calibri"/>
        </w:rPr>
        <w:t xml:space="preserve">либо </w:t>
      </w:r>
      <w:r w:rsidR="003F53EB">
        <w:rPr>
          <w:rFonts w:eastAsia="Calibri"/>
        </w:rPr>
        <w:t xml:space="preserve">через иной </w:t>
      </w:r>
      <w:r>
        <w:rPr>
          <w:rFonts w:eastAsia="Calibri"/>
        </w:rPr>
        <w:t xml:space="preserve">согласованный </w:t>
      </w:r>
      <w:r>
        <w:rPr>
          <w:rFonts w:eastAsia="Calibri"/>
        </w:rPr>
        <w:t>канал</w:t>
      </w:r>
      <w:r w:rsidR="00F44729">
        <w:rPr>
          <w:rFonts w:eastAsia="Calibri"/>
        </w:rPr>
        <w:t xml:space="preserve"> передачи данных</w:t>
      </w:r>
      <w:r>
        <w:rPr>
          <w:rFonts w:eastAsia="Calibri"/>
        </w:rPr>
        <w:t>.</w:t>
      </w:r>
    </w:p>
    <w:p w14:paraId="788F781D" w14:textId="77777777" w:rsidR="00C3345F" w:rsidRDefault="00995DFD">
      <w:pPr>
        <w:ind w:left="340"/>
        <w:jc w:val="both"/>
      </w:pPr>
      <w:r>
        <w:rPr>
          <w:rFonts w:eastAsia="Calibri"/>
        </w:rPr>
        <w:t>5.2. При активации в Учётной записи Заказчика Услуги считаются оказанными после отображения в личном кабинете активного продукта и согласованного тарифа со сроком окончания либо отметкой об отсутствии установленной даты окончания.</w:t>
      </w:r>
    </w:p>
    <w:p w14:paraId="32FFDB29" w14:textId="77777777" w:rsidR="00C3345F" w:rsidRDefault="00995DFD">
      <w:pPr>
        <w:ind w:left="340"/>
        <w:jc w:val="both"/>
      </w:pPr>
      <w:r>
        <w:rPr>
          <w:rFonts w:eastAsia="Calibri"/>
        </w:rPr>
        <w:t>5.3. При передаче подготовленной Учётной записи Услуги считаются оказанными после направления реквизитов и подтверждения Заказчиком успешного входа либо после документально подтверждённой доставки реквизитов и отсутствия мотивированного сообщения о невозможности входа в течение одного рабочего дня.</w:t>
      </w:r>
    </w:p>
    <w:p w14:paraId="1C8779A8" w14:textId="77777777" w:rsidR="00C3345F" w:rsidRDefault="00995DFD">
      <w:pPr>
        <w:ind w:left="340"/>
        <w:jc w:val="both"/>
      </w:pPr>
      <w:r>
        <w:rPr>
          <w:rFonts w:eastAsia="Calibri"/>
        </w:rPr>
        <w:t>5.4. При передаче Электронного идентификатора Услуги или поставка считаются исполненными после направления идентификатора и подтверждения его действительности на момент передачи. Заказчик обязан активировать идентификатор в срок, установленный Заказом, а при отсутствии такого срока — в течение одного рабочего дня.</w:t>
      </w:r>
    </w:p>
    <w:p w14:paraId="1452D9A2" w14:textId="77777777" w:rsidR="00C3345F" w:rsidRDefault="00995DFD">
      <w:pPr>
        <w:ind w:left="340"/>
        <w:jc w:val="both"/>
      </w:pPr>
      <w:r>
        <w:rPr>
          <w:rFonts w:eastAsia="Calibri"/>
        </w:rPr>
        <w:t>5.5. Для предоплаченного тарифа на 12 месяцев факт полной оплаты Производителю и отображение срока в Учётной записи подтверждают надлежащее исполнение. После приёмки ответственность за эксплуатацию, сохранность доступа и соблюдение правил Производителя несёт Заказчик.</w:t>
      </w:r>
    </w:p>
    <w:p w14:paraId="4973C6C9" w14:textId="77777777" w:rsidR="00C3345F" w:rsidRDefault="00995DFD">
      <w:pPr>
        <w:ind w:left="340"/>
        <w:jc w:val="both"/>
      </w:pPr>
      <w:r>
        <w:rPr>
          <w:rFonts w:eastAsia="Calibri"/>
        </w:rPr>
        <w:t>5.6. Параметр «без установленной даты окончания использования» означает, что на дату передачи Производитель не указывает календарную дату прекращения использования продукта и не требует периодического продления. Этот параметр не означает обязанность Исполнителя неограниченно долго поддерживать Учётную запись, инфраструктуру Производителя, совместимость продукта или возможность повторной загрузки.</w:t>
      </w:r>
    </w:p>
    <w:p w14:paraId="799DE9ED" w14:textId="77777777" w:rsidR="00C3345F" w:rsidRDefault="00995DFD">
      <w:pPr>
        <w:ind w:left="340"/>
        <w:jc w:val="both"/>
      </w:pPr>
      <w:r>
        <w:rPr>
          <w:rFonts w:eastAsia="Calibri"/>
        </w:rPr>
        <w:t>5.7. Если Производитель проводит обязательную проверку, требует подтверждения либо задерживает активацию, срок Исполнителя продлевается на время такой процедуры при условии оперативного уведомления Заказчика.</w:t>
      </w:r>
    </w:p>
    <w:p w14:paraId="3A24324B" w14:textId="77777777" w:rsidR="00C3345F" w:rsidRDefault="00995DFD">
      <w:pPr>
        <w:keepNext/>
        <w:spacing w:before="200"/>
        <w:jc w:val="center"/>
      </w:pPr>
      <w:r>
        <w:rPr>
          <w:rFonts w:eastAsia="Calibri"/>
          <w:b/>
        </w:rPr>
        <w:t>6. ПОСТАВКА ТОВАРОВ И ЭЛЕКТРОННЫХ ИДЕНТИФИКАТОРОВ</w:t>
      </w:r>
    </w:p>
    <w:p w14:paraId="19AA3134" w14:textId="77777777" w:rsidR="00C3345F" w:rsidRDefault="00995DFD">
      <w:pPr>
        <w:ind w:left="340"/>
        <w:jc w:val="both"/>
      </w:pPr>
      <w:r>
        <w:rPr>
          <w:rFonts w:eastAsia="Calibri"/>
        </w:rPr>
        <w:t>6.1. Наименование, количество, комплектность, способ и срок поставки указываются в Заказе. Электронный идентификатор передаётся в электронном виде и считается полученным по правилам раздела 5.</w:t>
      </w:r>
    </w:p>
    <w:p w14:paraId="312E5615" w14:textId="77777777" w:rsidR="00C3345F" w:rsidRDefault="00995DFD">
      <w:pPr>
        <w:ind w:left="340"/>
        <w:jc w:val="both"/>
      </w:pPr>
      <w:r>
        <w:rPr>
          <w:rFonts w:eastAsia="Calibri"/>
        </w:rPr>
        <w:t>6.2. Право собственности и риск случайной утраты материального Товара переходят при его фактической передаче. В отношении Электронного идентификатора риск несанкционированного использования переходит после его доставки по согласованному каналу.</w:t>
      </w:r>
    </w:p>
    <w:p w14:paraId="59A93453" w14:textId="77777777" w:rsidR="00C3345F" w:rsidRDefault="00995DFD">
      <w:pPr>
        <w:ind w:left="340"/>
        <w:jc w:val="both"/>
      </w:pPr>
      <w:r>
        <w:rPr>
          <w:rFonts w:eastAsia="Calibri"/>
        </w:rPr>
        <w:t>6.3. После раскрытия Электронного идентификатора он не подлежит возврату или обмену, если на момент передачи являлся действительным и соответствовал Заказу. Недействительный на момент передачи идентификатор заменяется Исполнителем либо его стоимость возвращается.</w:t>
      </w:r>
    </w:p>
    <w:p w14:paraId="4B49460B" w14:textId="77777777" w:rsidR="00C3345F" w:rsidRDefault="00995DFD">
      <w:pPr>
        <w:ind w:left="340"/>
        <w:jc w:val="both"/>
      </w:pPr>
      <w:r>
        <w:rPr>
          <w:rFonts w:eastAsia="Calibri"/>
        </w:rPr>
        <w:t>6.4. Требования к материальному Товару по количеству и явным недостаткам предъявляются в течение трёх рабочих дней после получения. Требования по скрытым недостаткам предъявляются в пределах гарантии Производителя, если такая гарантия применима.</w:t>
      </w:r>
    </w:p>
    <w:p w14:paraId="5510F16E" w14:textId="77777777" w:rsidR="00C3345F" w:rsidRDefault="00995DFD">
      <w:pPr>
        <w:keepNext/>
        <w:spacing w:before="200"/>
        <w:jc w:val="center"/>
      </w:pPr>
      <w:r>
        <w:rPr>
          <w:rFonts w:eastAsia="Calibri"/>
          <w:b/>
        </w:rPr>
        <w:t>7. СДАЧА И ПРИЁМКА</w:t>
      </w:r>
    </w:p>
    <w:p w14:paraId="060AF636" w14:textId="0407DD07" w:rsidR="00C3345F" w:rsidRDefault="00995DFD">
      <w:pPr>
        <w:ind w:left="340"/>
        <w:jc w:val="both"/>
      </w:pPr>
      <w:r>
        <w:rPr>
          <w:rFonts w:eastAsia="Calibri"/>
        </w:rPr>
        <w:t>7.1. После исполнения Заказа Исполнитель направляет Заказчику УПД или Акт.</w:t>
      </w:r>
    </w:p>
    <w:p w14:paraId="6D9422A6" w14:textId="7DA72D15" w:rsidR="00C3345F" w:rsidRDefault="00995DFD">
      <w:pPr>
        <w:ind w:left="340"/>
        <w:jc w:val="both"/>
      </w:pPr>
      <w:r>
        <w:rPr>
          <w:rFonts w:eastAsia="Calibri"/>
        </w:rPr>
        <w:t xml:space="preserve">7.2. Заказчик в течение </w:t>
      </w:r>
      <w:r w:rsidR="006B6713">
        <w:rPr>
          <w:rFonts w:eastAsia="Calibri"/>
        </w:rPr>
        <w:t>5 (</w:t>
      </w:r>
      <w:r>
        <w:rPr>
          <w:rFonts w:eastAsia="Calibri"/>
        </w:rPr>
        <w:t>пяти</w:t>
      </w:r>
      <w:r w:rsidR="006B6713">
        <w:rPr>
          <w:rFonts w:eastAsia="Calibri"/>
        </w:rPr>
        <w:t>)</w:t>
      </w:r>
      <w:r>
        <w:rPr>
          <w:rFonts w:eastAsia="Calibri"/>
        </w:rPr>
        <w:t xml:space="preserve"> рабочих дней подписывает документ либо направляет мотивированный отказ с конкретным перечнем несоответствий условиям Заказа и подтверждающими материалами. Для проверки Электронного идентификатора или входа в Учётную запись применяется специальный срок, установленный п. 4.3.6.</w:t>
      </w:r>
    </w:p>
    <w:p w14:paraId="67021A83" w14:textId="1A6DBE90" w:rsidR="00C3345F" w:rsidRDefault="00995DFD">
      <w:pPr>
        <w:ind w:left="340"/>
        <w:jc w:val="both"/>
      </w:pPr>
      <w:r>
        <w:rPr>
          <w:rFonts w:eastAsia="Calibri"/>
        </w:rPr>
        <w:lastRenderedPageBreak/>
        <w:t xml:space="preserve">7.3. Если в установленный срок Заказчик не подписал документ и не направил мотивированный отказ, исполнение считается принятым без замечаний, а УПД или Акт может быть подписан Исполнителем в одностороннем порядке. </w:t>
      </w:r>
    </w:p>
    <w:p w14:paraId="56BFF61F" w14:textId="77777777" w:rsidR="00C3345F" w:rsidRDefault="00995DFD">
      <w:pPr>
        <w:ind w:left="340"/>
        <w:jc w:val="both"/>
      </w:pPr>
      <w:r>
        <w:rPr>
          <w:rFonts w:eastAsia="Calibri"/>
        </w:rPr>
        <w:t>7.4. Обоснованные несоответствия, возникшие по вине Исполнителя и заявленные своевременно, устраняются путём корректировки активации, повторной передачи, замены Электронного идентификатора или возврата цены соответствующей позиции — по выбору Исполнителя, если иной способ обязателен по закону.</w:t>
      </w:r>
    </w:p>
    <w:p w14:paraId="1D51D7A2" w14:textId="77777777" w:rsidR="00C3345F" w:rsidRDefault="00995DFD">
      <w:pPr>
        <w:ind w:left="340"/>
        <w:jc w:val="both"/>
      </w:pPr>
      <w:r>
        <w:rPr>
          <w:rFonts w:eastAsia="Calibri"/>
        </w:rPr>
        <w:t>7.5. Отказ, основанный на несоответствии продукта ожиданиям Заказчика, отсутствии не согласованной функции, изменении правил Производителя после исполнения либо на обстоятельствах эксплуатации, не является мотивированным отказом.</w:t>
      </w:r>
    </w:p>
    <w:p w14:paraId="67CA298E" w14:textId="77777777" w:rsidR="00C3345F" w:rsidRDefault="00995DFD">
      <w:pPr>
        <w:keepNext/>
        <w:spacing w:before="200"/>
        <w:jc w:val="center"/>
      </w:pPr>
      <w:r>
        <w:rPr>
          <w:rFonts w:eastAsia="Calibri"/>
          <w:b/>
        </w:rPr>
        <w:t>8. УСЛОВИЯ ПРОИЗВОДИТЕЛЯ И РАСПРЕДЕЛЕНИЕ РИСКОВ</w:t>
      </w:r>
    </w:p>
    <w:p w14:paraId="51A92645" w14:textId="77777777" w:rsidR="00C3345F" w:rsidRDefault="00995DFD">
      <w:pPr>
        <w:ind w:left="340"/>
        <w:jc w:val="both"/>
      </w:pPr>
      <w:r>
        <w:rPr>
          <w:rFonts w:eastAsia="Calibri"/>
        </w:rPr>
        <w:t>8.1. Заказчик понимает, что программное обеспечение и веб-сервисы создаются и администрируются независимыми Производителями. Исполнитель не контролирует их инфраструктуру, технические решения, поддержку, правила использования и региональную политику.</w:t>
      </w:r>
    </w:p>
    <w:p w14:paraId="612DFE4E" w14:textId="77777777" w:rsidR="00C3345F" w:rsidRDefault="00995DFD">
      <w:pPr>
        <w:ind w:left="340"/>
        <w:jc w:val="both"/>
      </w:pPr>
      <w:r>
        <w:rPr>
          <w:rFonts w:eastAsia="Calibri"/>
        </w:rPr>
        <w:t>8.2. После приёмки Исполнитель не отвечает за доступность серверов и функций Производителя, обновления, изменение интерфейса или функциональности, прекращение выпуска или поддержки, отзыв продукта, изменение правил использования, тарифов или региональной политики, сбои сети и устройств Заказчика, утрату пароля, компрометацию Учётной записи либо нарушение Заказчиком правил использования.</w:t>
      </w:r>
    </w:p>
    <w:p w14:paraId="3C81DCFD" w14:textId="77777777" w:rsidR="00C3345F" w:rsidRDefault="00995DFD">
      <w:pPr>
        <w:ind w:left="340"/>
        <w:jc w:val="both"/>
      </w:pPr>
      <w:r>
        <w:rPr>
          <w:rFonts w:eastAsia="Calibri"/>
        </w:rPr>
        <w:t>8.3. Приостановление, ограничение или прекращение доступа Производителем после надлежащей передачи не признаётся недостатком Услуг и не создаёт обязанности Исполнителя вернуть цену, продлить тариф, предоставить замену или возместить убытки, если оно не вызвано доказанными виновными действиями Исполнителя, совершёнными при приобретении или активации.</w:t>
      </w:r>
    </w:p>
    <w:p w14:paraId="5D07A9E7" w14:textId="77777777" w:rsidR="00C3345F" w:rsidRDefault="00995DFD">
      <w:pPr>
        <w:ind w:left="340"/>
        <w:jc w:val="both"/>
      </w:pPr>
      <w:r>
        <w:rPr>
          <w:rFonts w:eastAsia="Calibri"/>
        </w:rPr>
        <w:t>8.4. Заказчик заверяет в порядке статьи 431.2 ГК РФ, что выбрал продукт осознанно, оценил правила и риски его использования, обладает правом предоставить данные пользователей, а планируемое использование соответствует закону и не нарушает права третьих лиц.</w:t>
      </w:r>
    </w:p>
    <w:p w14:paraId="0A0DF483" w14:textId="77777777" w:rsidR="00C3345F" w:rsidRDefault="00995DFD">
      <w:pPr>
        <w:ind w:left="340"/>
        <w:jc w:val="both"/>
      </w:pPr>
      <w:r>
        <w:rPr>
          <w:rFonts w:eastAsia="Calibri"/>
        </w:rPr>
        <w:t>8.5. Исполнитель не гарантирует пригодность продукта для конкретной цели, интеграцию с системами Заказчика, достижение коммерческого результата либо непрерывность работы, если такие показатели прямо не включены в Заказ.</w:t>
      </w:r>
    </w:p>
    <w:p w14:paraId="02A13A8A" w14:textId="77777777" w:rsidR="00C3345F" w:rsidRDefault="00995DFD">
      <w:pPr>
        <w:keepNext/>
        <w:spacing w:before="200"/>
        <w:jc w:val="center"/>
      </w:pPr>
      <w:r>
        <w:rPr>
          <w:rFonts w:eastAsia="Calibri"/>
          <w:b/>
        </w:rPr>
        <w:t>9. ГАРАНТИИ И ОТВЕТСТВЕННОСТЬ</w:t>
      </w:r>
    </w:p>
    <w:p w14:paraId="7E4F6BAA" w14:textId="77777777" w:rsidR="00C3345F" w:rsidRDefault="00995DFD">
      <w:pPr>
        <w:ind w:left="340"/>
        <w:jc w:val="both"/>
      </w:pPr>
      <w:r>
        <w:rPr>
          <w:rFonts w:eastAsia="Calibri"/>
        </w:rPr>
        <w:t>9.1. Исполнитель гарантирует соответствие переданного продукта, тарифа, количества и заявленного срока сведениям Заказа на момент приёмки, а также действительность Электронного идентификатора на момент передачи.</w:t>
      </w:r>
    </w:p>
    <w:p w14:paraId="47E2470E" w14:textId="77777777" w:rsidR="00C3345F" w:rsidRDefault="00995DFD">
      <w:pPr>
        <w:ind w:left="340"/>
        <w:jc w:val="both"/>
      </w:pPr>
      <w:r>
        <w:rPr>
          <w:rFonts w:eastAsia="Calibri"/>
        </w:rPr>
        <w:t>9.2. Гарантия на материальный Товар предоставляется в объёме и сроке Производителя, указанном в Заказе или гарантийном документе. Дополнительная гарантия Исполнителя действует только при её прямом указании в Заказе.</w:t>
      </w:r>
    </w:p>
    <w:p w14:paraId="4ECCBD06" w14:textId="5BCF56AC" w:rsidR="00C3345F" w:rsidRDefault="00995DFD">
      <w:pPr>
        <w:ind w:left="340"/>
        <w:jc w:val="both"/>
      </w:pPr>
      <w:r>
        <w:rPr>
          <w:rFonts w:eastAsia="Calibri"/>
        </w:rPr>
        <w:t xml:space="preserve">9.3. При просрочке исполнения по вине Исполнителя Заказчик вправе потребовать неустойку </w:t>
      </w:r>
      <w:r w:rsidR="001E02F0">
        <w:rPr>
          <w:rFonts w:eastAsia="Calibri"/>
        </w:rPr>
        <w:t xml:space="preserve">0,1% просроченной суммы за каждый день, но не более 10% </w:t>
      </w:r>
      <w:r>
        <w:rPr>
          <w:rFonts w:eastAsia="Calibri"/>
        </w:rPr>
        <w:t>её цены. При просрочке оплаты Исполнитель вправе потребовать неустойку 0,1% просроченной суммы за каждый день, но не более 10% просроченной суммы.</w:t>
      </w:r>
    </w:p>
    <w:p w14:paraId="1F7C8053" w14:textId="77777777" w:rsidR="00C3345F" w:rsidRDefault="00995DFD">
      <w:pPr>
        <w:ind w:left="340"/>
        <w:jc w:val="both"/>
      </w:pPr>
      <w:r>
        <w:rPr>
          <w:rFonts w:eastAsia="Calibri"/>
        </w:rPr>
        <w:t>9.4. Исполнитель вправе не начинать или приостановить исполнение при просрочке оплаты или встречных действий Заказчика. Срок исполнения автоматически продлевается на период задержки и разумный срок возобновления работ.</w:t>
      </w:r>
    </w:p>
    <w:p w14:paraId="0653AE46" w14:textId="77777777" w:rsidR="00C3345F" w:rsidRDefault="00995DFD">
      <w:pPr>
        <w:ind w:left="340"/>
        <w:jc w:val="both"/>
      </w:pPr>
      <w:r>
        <w:rPr>
          <w:rFonts w:eastAsia="Calibri"/>
        </w:rPr>
        <w:t>9.5. Возмещению подлежит только документально подтверждённый реальный ущерб, непосредственно вызванный нарушением. Упущенная выгода, потеря данных, простой, косвенные и последующие убытки не возмещаются.</w:t>
      </w:r>
    </w:p>
    <w:p w14:paraId="535156CC" w14:textId="77777777" w:rsidR="00C3345F" w:rsidRDefault="00995DFD">
      <w:pPr>
        <w:ind w:left="340"/>
        <w:jc w:val="both"/>
      </w:pPr>
      <w:r>
        <w:rPr>
          <w:rFonts w:eastAsia="Calibri"/>
        </w:rPr>
        <w:lastRenderedPageBreak/>
        <w:t>9.6. Совокупная ответственность Исполнителя по каждому Заказу, включая неустойки и убытки, ограничивается 20% цены затронутой позиции. Ограничение не применяется к обязанности возвратить оплату за фактически неисполненную часть Заказа и к случаям умышленного нарушения, для которых ограничение ответственности заранее не допускается законом.</w:t>
      </w:r>
    </w:p>
    <w:p w14:paraId="727B9FC1" w14:textId="77777777" w:rsidR="00C3345F" w:rsidRDefault="00995DFD">
      <w:pPr>
        <w:ind w:left="340"/>
        <w:jc w:val="both"/>
      </w:pPr>
      <w:r>
        <w:rPr>
          <w:rFonts w:eastAsia="Calibri"/>
        </w:rPr>
        <w:t>9.7. Заказчик отвечает за последствия нарушения правил Производителя, закона, прав третьих лиц и требований безопасности после передачи доступа, а также за действия лиц, которым он предоставил Учётную запись или Электронный идентификатор.</w:t>
      </w:r>
    </w:p>
    <w:p w14:paraId="0BACB28B" w14:textId="77777777" w:rsidR="00C3345F" w:rsidRDefault="00995DFD">
      <w:pPr>
        <w:ind w:left="340"/>
        <w:jc w:val="both"/>
      </w:pPr>
      <w:r>
        <w:rPr>
          <w:rFonts w:eastAsia="Calibri"/>
        </w:rPr>
        <w:t>9.8. Уплата неустойки не освобождает от исполнения сохраняющейся обязанности. Неустойка начисляется только после получения письменного требования и не начисляется за период просрочки встречного исполнения другой Стороной.</w:t>
      </w:r>
    </w:p>
    <w:p w14:paraId="7B4A22AF" w14:textId="77777777" w:rsidR="00C3345F" w:rsidRDefault="00995DFD">
      <w:pPr>
        <w:keepNext/>
        <w:spacing w:before="200"/>
        <w:jc w:val="center"/>
      </w:pPr>
      <w:r>
        <w:rPr>
          <w:rFonts w:eastAsia="Calibri"/>
          <w:b/>
        </w:rPr>
        <w:t>10. ЗАВЕРЕНИЯ И НАЛОГОВАЯ ОГОВОРКА</w:t>
      </w:r>
    </w:p>
    <w:p w14:paraId="66218982" w14:textId="77777777" w:rsidR="00C3345F" w:rsidRDefault="00995DFD">
      <w:pPr>
        <w:ind w:left="340"/>
        <w:jc w:val="both"/>
      </w:pPr>
      <w:r>
        <w:rPr>
          <w:rFonts w:eastAsia="Calibri"/>
        </w:rPr>
        <w:t>10.1. Каждая Сторона заверяет другую Сторону, что зарегистрирована надлежащим образом, подписант обладает полномочиями, а заключение и исполнение Договора соответствуют её обязательствам и применимому законодательству.</w:t>
      </w:r>
    </w:p>
    <w:p w14:paraId="2FA53CD5" w14:textId="77777777" w:rsidR="00C3345F" w:rsidRDefault="00995DFD">
      <w:pPr>
        <w:ind w:left="340"/>
        <w:jc w:val="both"/>
      </w:pPr>
      <w:r>
        <w:rPr>
          <w:rFonts w:eastAsia="Calibri"/>
        </w:rPr>
        <w:t>10.2. Исполнитель оформляет первичные и налоговые документы в соответствии со своим фактическим налоговым статусом. Изменение налогового статуса отражается в последующих неоплаченных Заказах и документах без необходимости изменения рамочного Договора.</w:t>
      </w:r>
    </w:p>
    <w:p w14:paraId="711B93D6" w14:textId="77777777" w:rsidR="00C3345F" w:rsidRDefault="00995DFD">
      <w:pPr>
        <w:ind w:left="340"/>
        <w:jc w:val="both"/>
      </w:pPr>
      <w:r>
        <w:rPr>
          <w:rFonts w:eastAsia="Calibri"/>
        </w:rPr>
        <w:t>10.3. Сторона, предоставившая недостоверные заверения или документы, возмещает другой Стороне только прямые документально подтверждённые имущественные потери, находящиеся в причинной связи с такой недостоверностью, на основании вступившего в силу решения налогового органа или суда. Сторона, требующая возмещения, обязана своевременно уведомить другую Сторону, предоставить возможность участвовать в проверке и принять разумные меры к оспариванию требований.</w:t>
      </w:r>
    </w:p>
    <w:p w14:paraId="4A037E7D" w14:textId="77777777" w:rsidR="00C3345F" w:rsidRDefault="00995DFD">
      <w:pPr>
        <w:ind w:left="340"/>
        <w:jc w:val="both"/>
      </w:pPr>
      <w:r>
        <w:rPr>
          <w:rFonts w:eastAsia="Calibri"/>
        </w:rPr>
        <w:t>10.4. Заказчик подтверждает, что наименование услуги или поставки в спецификации и первичном документе соответствует согласованному экономическому содержанию Заказа. Если бухгалтерский учёт Заказчика требует допустимой альтернативной формулировки, она согласуется до оплаты.</w:t>
      </w:r>
    </w:p>
    <w:p w14:paraId="03186418" w14:textId="77777777" w:rsidR="00C3345F" w:rsidRDefault="00995DFD">
      <w:pPr>
        <w:keepNext/>
        <w:spacing w:before="200"/>
        <w:jc w:val="center"/>
      </w:pPr>
      <w:r>
        <w:rPr>
          <w:rFonts w:eastAsia="Calibri"/>
          <w:b/>
        </w:rPr>
        <w:t>11. КОНФИДЕНЦИАЛЬНОСТЬ И БЕЗОПАСНОСТЬ ДОСТУПА</w:t>
      </w:r>
    </w:p>
    <w:p w14:paraId="59C4A8A9" w14:textId="77777777" w:rsidR="00C3345F" w:rsidRDefault="00995DFD">
      <w:pPr>
        <w:ind w:left="340"/>
        <w:jc w:val="both"/>
      </w:pPr>
      <w:r>
        <w:rPr>
          <w:rFonts w:eastAsia="Calibri"/>
        </w:rPr>
        <w:t>11.1. Конфиденциальной является непубличная коммерческая, техническая и организационная информация, включая логины, пароли, коды, токены, восстановительные данные и сведения об Учётных записях.</w:t>
      </w:r>
    </w:p>
    <w:p w14:paraId="68874139" w14:textId="77777777" w:rsidR="00C3345F" w:rsidRDefault="00995DFD">
      <w:pPr>
        <w:ind w:left="340"/>
        <w:jc w:val="both"/>
      </w:pPr>
      <w:r>
        <w:rPr>
          <w:rFonts w:eastAsia="Calibri"/>
        </w:rPr>
        <w:t>11.2. Стороны используют конфиденциальную информацию только для исполнения Договора, ограничивают доступ уполномоченными лицами и применяют разумные меры защиты. Обязанность действует в течение срока Договора и трёх лет после его прекращения, а для секретов доступа — пока они сохраняют актуальность.</w:t>
      </w:r>
    </w:p>
    <w:p w14:paraId="27DE12C8" w14:textId="77777777" w:rsidR="00C3345F" w:rsidRDefault="00995DFD">
      <w:pPr>
        <w:ind w:left="340"/>
        <w:jc w:val="both"/>
      </w:pPr>
      <w:r>
        <w:rPr>
          <w:rFonts w:eastAsia="Calibri"/>
        </w:rPr>
        <w:t>11.3. После подтверждения передачи контроля Исполнитель вправе удалить сохранённые секреты доступа, оставив только доказательства исполнения без действующих паролей и токенов. Заказчик отвечает за смену и дальнейшую сохранность реквизитов.</w:t>
      </w:r>
    </w:p>
    <w:p w14:paraId="0D834BCA" w14:textId="77777777" w:rsidR="00C3345F" w:rsidRDefault="00995DFD">
      <w:pPr>
        <w:ind w:left="340"/>
        <w:jc w:val="both"/>
      </w:pPr>
      <w:r>
        <w:rPr>
          <w:rFonts w:eastAsia="Calibri"/>
        </w:rPr>
        <w:t>11.4. Каждая Сторона самостоятельно обеспечивает законность обработки персональных данных своих представителей и пользователей. Заказчик поручает Исполнителю обрабатывать переданные данные в минимальном объёме, необходимом для регистрации, активации и передачи доступа, в течение срока исполнения Заказа.</w:t>
      </w:r>
    </w:p>
    <w:p w14:paraId="00FF42A7" w14:textId="77777777" w:rsidR="00C3345F" w:rsidRDefault="00995DFD">
      <w:pPr>
        <w:keepNext/>
        <w:spacing w:before="200"/>
        <w:jc w:val="center"/>
      </w:pPr>
      <w:r>
        <w:rPr>
          <w:rFonts w:eastAsia="Calibri"/>
          <w:b/>
        </w:rPr>
        <w:t>12. ИНФОРМАЦИОННОЕ И МАРКЕТИНГОВОЕ ИСПОЛЬЗОВАНИЕ</w:t>
      </w:r>
    </w:p>
    <w:p w14:paraId="5BACB1F8" w14:textId="77777777" w:rsidR="00C3345F" w:rsidRDefault="00995DFD">
      <w:pPr>
        <w:ind w:left="340"/>
        <w:jc w:val="both"/>
      </w:pPr>
      <w:r>
        <w:rPr>
          <w:rFonts w:eastAsia="Calibri"/>
        </w:rPr>
        <w:t>12.1. Заказчик предоставляет Исполнителю простое, безвозмездное, непередаваемое разрешение упоминать факт сотрудничества и заключения Договора, наименование Заказчика и приобретённого программного продукта, а также воспроизводить логотип Заказчика на сайте Исполнителя, в презентациях, перечнях клиентов, коммерческих предложениях и иных информационных и маркетинговых материалах.</w:t>
      </w:r>
    </w:p>
    <w:p w14:paraId="0B3464DE" w14:textId="77777777" w:rsidR="00C3345F" w:rsidRDefault="00995DFD">
      <w:pPr>
        <w:ind w:left="340"/>
        <w:jc w:val="both"/>
      </w:pPr>
      <w:r>
        <w:rPr>
          <w:rFonts w:eastAsia="Calibri"/>
        </w:rPr>
        <w:lastRenderedPageBreak/>
        <w:t>12.2. Такое использование допускается исключительно для достоверного информирования о клиентском опыте Исполнителя, не должно создавать впечатление одобрения всех товаров или услуг Исполнителя Заказчиком и не включает раскрытие цены, условий доступа, персональных данных, реквизитов или иной конфиденциальной информации.</w:t>
      </w:r>
    </w:p>
    <w:p w14:paraId="2BCB277A" w14:textId="77777777" w:rsidR="00C3345F" w:rsidRDefault="00995DFD">
      <w:pPr>
        <w:keepNext/>
        <w:spacing w:before="200"/>
        <w:jc w:val="center"/>
      </w:pPr>
      <w:r>
        <w:rPr>
          <w:rFonts w:eastAsia="Calibri"/>
          <w:b/>
        </w:rPr>
        <w:t>13. ОБСТОЯТЕЛЬСТВА НЕПРЕОДОЛИМОЙ СИЛЫ</w:t>
      </w:r>
    </w:p>
    <w:p w14:paraId="2BB641FF" w14:textId="77777777" w:rsidR="00C3345F" w:rsidRDefault="00995DFD">
      <w:pPr>
        <w:ind w:left="340"/>
        <w:jc w:val="both"/>
      </w:pPr>
      <w:r>
        <w:rPr>
          <w:rFonts w:eastAsia="Calibri"/>
        </w:rPr>
        <w:t>13.1. Сторона освобождается от ответственности за неисполнение вследствие чрезвычайных и непредотвратимых при данных условиях обстоятельств, непосредственно повлиявших на исполнение, при условии своевременного уведомления другой Стороны и представления подтверждений.</w:t>
      </w:r>
    </w:p>
    <w:p w14:paraId="0A0EA2D7" w14:textId="77777777" w:rsidR="00C3345F" w:rsidRDefault="00995DFD">
      <w:pPr>
        <w:ind w:left="340"/>
        <w:jc w:val="both"/>
      </w:pPr>
      <w:r>
        <w:rPr>
          <w:rFonts w:eastAsia="Calibri"/>
        </w:rPr>
        <w:t>13.2. К таким обстоятельствам могут относиться обязательные запреты государственных органов, военные действия, стихийные бедствия, масштабные аварии инфраструктуры и иные обстоятельства, отвечающие признакам непреодолимой силы. Отсутствие денежных средств, обычное изменение курса или нарушение обязательств контрагентом само по себе непреодолимой силой не является.</w:t>
      </w:r>
    </w:p>
    <w:p w14:paraId="6E89C55B" w14:textId="77777777" w:rsidR="00C3345F" w:rsidRDefault="00995DFD">
      <w:pPr>
        <w:ind w:left="340"/>
        <w:jc w:val="both"/>
      </w:pPr>
      <w:r>
        <w:rPr>
          <w:rFonts w:eastAsia="Calibri"/>
        </w:rPr>
        <w:t>13.3. Если обстоятельства продолжаются более 30 календарных дней, каждая Сторона вправе прекратить неисполненную часть Заказа. Исполнитель возвращает неиспользованную часть оплаты за вычетом подтверждённых невозвратных расходов, если иное не вытекает из закона.</w:t>
      </w:r>
    </w:p>
    <w:p w14:paraId="36651731" w14:textId="77777777" w:rsidR="00C3345F" w:rsidRDefault="00995DFD">
      <w:pPr>
        <w:keepNext/>
        <w:spacing w:before="200"/>
        <w:jc w:val="center"/>
      </w:pPr>
      <w:r>
        <w:rPr>
          <w:rFonts w:eastAsia="Calibri"/>
          <w:b/>
        </w:rPr>
        <w:t>14. ЭЛЕКТРОННЫЙ ДОКУМЕНТООБОРОТ И УВЕДОМЛЕНИЯ</w:t>
      </w:r>
    </w:p>
    <w:p w14:paraId="5F377243" w14:textId="77777777" w:rsidR="00C3345F" w:rsidRDefault="00995DFD">
      <w:pPr>
        <w:ind w:left="340"/>
        <w:jc w:val="both"/>
      </w:pPr>
      <w:r>
        <w:rPr>
          <w:rFonts w:eastAsia="Calibri"/>
        </w:rPr>
        <w:t>14.1. Документы, подписанные усиленной квалифицированной электронной подписью в системе ЭДО, равнозначны бумажным документам. Стороны также признают юридическую силу сообщений и файлов, направленных с согласованных адресов электронной почты.</w:t>
      </w:r>
    </w:p>
    <w:p w14:paraId="6D276EC5" w14:textId="77777777" w:rsidR="00C3345F" w:rsidRDefault="00995DFD">
      <w:pPr>
        <w:ind w:left="340"/>
        <w:jc w:val="both"/>
      </w:pPr>
      <w:r>
        <w:rPr>
          <w:rFonts w:eastAsia="Calibri"/>
        </w:rPr>
        <w:t>14.2. Адрес Исполнителя: AVBelyaev@biz-soft.pro. Адрес Заказчика: [__________]. Сообщение считается полученным на следующий рабочий день после отправки, если отправителю не поступило автоматическое сообщение о недоставке.</w:t>
      </w:r>
    </w:p>
    <w:p w14:paraId="1CD17421" w14:textId="77777777" w:rsidR="00C3345F" w:rsidRDefault="00995DFD">
      <w:pPr>
        <w:ind w:left="340"/>
        <w:jc w:val="both"/>
      </w:pPr>
      <w:r>
        <w:rPr>
          <w:rFonts w:eastAsia="Calibri"/>
        </w:rPr>
        <w:t>14.3. Передача секретов доступа по возможности осуществляется через защищённый канал. Если Заказчик письменно просит использовать обычную электронную почту, он принимает связанные с этим риски после доставки сообщения.</w:t>
      </w:r>
    </w:p>
    <w:p w14:paraId="2A60D382" w14:textId="77777777" w:rsidR="00C3345F" w:rsidRDefault="00995DFD">
      <w:pPr>
        <w:ind w:left="340"/>
        <w:jc w:val="both"/>
      </w:pPr>
      <w:r>
        <w:rPr>
          <w:rFonts w:eastAsia="Calibri"/>
        </w:rPr>
        <w:t>14.4. Доказательствами исполнения могут служить данные ЭДО, журналы отправки, переписка, уведомления Производителя, сведения личного кабинета, скриншоты и иные электронные данные.</w:t>
      </w:r>
    </w:p>
    <w:p w14:paraId="5F9EDA92" w14:textId="77777777" w:rsidR="00C3345F" w:rsidRDefault="00995DFD">
      <w:pPr>
        <w:keepNext/>
        <w:spacing w:before="200"/>
        <w:jc w:val="center"/>
      </w:pPr>
      <w:r>
        <w:rPr>
          <w:rFonts w:eastAsia="Calibri"/>
          <w:b/>
        </w:rPr>
        <w:t>15. РАЗРЕШЕНИЕ СПОРОВ</w:t>
      </w:r>
    </w:p>
    <w:p w14:paraId="6C3403A7" w14:textId="77777777" w:rsidR="00C3345F" w:rsidRDefault="00995DFD">
      <w:pPr>
        <w:ind w:left="340"/>
        <w:jc w:val="both"/>
      </w:pPr>
      <w:r>
        <w:rPr>
          <w:rFonts w:eastAsia="Calibri"/>
        </w:rPr>
        <w:t>15.1. До обращения в суд Сторона направляет письменную претензию. Срок ответа — десять рабочих дней с даты получения.</w:t>
      </w:r>
    </w:p>
    <w:p w14:paraId="227D1E19" w14:textId="77777777" w:rsidR="00C3345F" w:rsidRDefault="00995DFD">
      <w:pPr>
        <w:ind w:left="340"/>
        <w:jc w:val="both"/>
      </w:pPr>
      <w:r>
        <w:rPr>
          <w:rFonts w:eastAsia="Calibri"/>
        </w:rPr>
        <w:t>15.2. При недостижении согласия спор рассматривается Арбитражным судом города Москвы, если иная исключительная подсудность не установлена законом.</w:t>
      </w:r>
    </w:p>
    <w:p w14:paraId="34F86572" w14:textId="77777777" w:rsidR="00C3345F" w:rsidRDefault="00995DFD">
      <w:pPr>
        <w:keepNext/>
        <w:spacing w:before="200"/>
        <w:jc w:val="center"/>
      </w:pPr>
      <w:r>
        <w:rPr>
          <w:rFonts w:eastAsia="Calibri"/>
          <w:b/>
        </w:rPr>
        <w:t>16. СРОК ДЕЙСТВИЯ И ПРОЧИЕ УСЛОВИЯ</w:t>
      </w:r>
    </w:p>
    <w:p w14:paraId="3858A161" w14:textId="77777777" w:rsidR="00C3345F" w:rsidRDefault="00995DFD">
      <w:pPr>
        <w:ind w:left="340"/>
        <w:jc w:val="both"/>
      </w:pPr>
      <w:r>
        <w:rPr>
          <w:rFonts w:eastAsia="Calibri"/>
        </w:rPr>
        <w:t>16.1. Договор вступает в силу с даты подписания и действует один год. Он автоматически продлевается на каждый следующий год, если одна из Сторон не уведомит другую о прекращении не менее чем за 30 календарных дней.</w:t>
      </w:r>
    </w:p>
    <w:p w14:paraId="3B33CD59" w14:textId="77777777" w:rsidR="00C3345F" w:rsidRDefault="00995DFD">
      <w:pPr>
        <w:ind w:left="340"/>
        <w:jc w:val="both"/>
      </w:pPr>
      <w:r>
        <w:rPr>
          <w:rFonts w:eastAsia="Calibri"/>
        </w:rPr>
        <w:t>16.2. Любая Сторона вправе отказаться от рамочного Договора при отсутствии незавершённых Заказов, уведомив другую Сторону за 15 календарных дней. Прекращение Договора не прекращает ранее возникшие обязанности, расчёты, конфиденциальность и положения об ответственности.</w:t>
      </w:r>
    </w:p>
    <w:p w14:paraId="4D599145" w14:textId="77777777" w:rsidR="00C3345F" w:rsidRDefault="00995DFD">
      <w:pPr>
        <w:ind w:left="340"/>
        <w:jc w:val="both"/>
      </w:pPr>
      <w:r>
        <w:rPr>
          <w:rFonts w:eastAsia="Calibri"/>
        </w:rPr>
        <w:t>16.3. Отказ от отдельного Заказа регулируется его условиями и применимыми нормами закона. Заказчик возмещает фактически понесённые Исполнителем расходы; уже активированный продукт, переданный Электронный идентификатор или принятый результат оплачиваются полностью.</w:t>
      </w:r>
    </w:p>
    <w:p w14:paraId="0026D7EA" w14:textId="77777777" w:rsidR="00C3345F" w:rsidRDefault="00995DFD">
      <w:pPr>
        <w:ind w:left="340"/>
        <w:jc w:val="both"/>
      </w:pPr>
      <w:r>
        <w:rPr>
          <w:rFonts w:eastAsia="Calibri"/>
        </w:rPr>
        <w:t>16.4. Недействительность отдельного положения не влечёт недействительности остальных условий. Стороны заменяют такое положение максимально близким по экономическому смыслу допустимым условием.</w:t>
      </w:r>
    </w:p>
    <w:p w14:paraId="6D35E94C" w14:textId="77777777" w:rsidR="00C3345F" w:rsidRDefault="00995DFD">
      <w:pPr>
        <w:ind w:left="340"/>
        <w:jc w:val="both"/>
      </w:pPr>
      <w:r>
        <w:rPr>
          <w:rFonts w:eastAsia="Calibri"/>
        </w:rPr>
        <w:lastRenderedPageBreak/>
        <w:t>16.5. Уступка Заказчиком прав и перевод обязанностей требуют письменного согласия Исполнителя. Исполнитель вправе уступить денежное требование, уведомив Заказчика, если Заказ не предусматривает иное.</w:t>
      </w:r>
    </w:p>
    <w:p w14:paraId="4843F8C7" w14:textId="77777777" w:rsidR="00C3345F" w:rsidRDefault="00995DFD">
      <w:pPr>
        <w:ind w:left="340"/>
        <w:jc w:val="both"/>
      </w:pPr>
      <w:r>
        <w:rPr>
          <w:rFonts w:eastAsia="Calibri"/>
        </w:rPr>
        <w:t>16.6. Изменения реквизитов, адресов и контактных данных сообщаются в течение трёх рабочих дней. До получения уведомления исполнение по прежним данным считается надлежащим.</w:t>
      </w:r>
    </w:p>
    <w:p w14:paraId="72ABCF5E" w14:textId="1A1EECAA" w:rsidR="00C3345F" w:rsidRDefault="00995DFD">
      <w:pPr>
        <w:ind w:left="340"/>
        <w:jc w:val="both"/>
      </w:pPr>
      <w:r>
        <w:rPr>
          <w:rFonts w:eastAsia="Calibri"/>
        </w:rPr>
        <w:t>16.7. Договор может быть подписан на бумаге в двух экземплярах</w:t>
      </w:r>
      <w:r w:rsidR="006B11AF">
        <w:rPr>
          <w:rFonts w:eastAsia="Calibri"/>
        </w:rPr>
        <w:t>,</w:t>
      </w:r>
      <w:r>
        <w:rPr>
          <w:rFonts w:eastAsia="Calibri"/>
        </w:rPr>
        <w:t xml:space="preserve"> либо в электронной форме через ЭДО.</w:t>
      </w:r>
    </w:p>
    <w:p w14:paraId="443F4AA0" w14:textId="77777777" w:rsidR="00C3345F" w:rsidRDefault="00995DFD">
      <w:pPr>
        <w:keepNext/>
        <w:spacing w:before="200"/>
        <w:jc w:val="center"/>
      </w:pPr>
      <w:r>
        <w:rPr>
          <w:rFonts w:eastAsia="Calibri"/>
          <w:b/>
        </w:rPr>
        <w:t>17. РЕКВИЗИТЫ И ПОДПИСИ СТОРОН</w:t>
      </w:r>
    </w:p>
    <w:tbl>
      <w:tblPr>
        <w:tblW w:w="0" w:type="auto"/>
        <w:jc w:val="center"/>
        <w:tblLayout w:type="fixed"/>
        <w:tblLook w:val="04A0" w:firstRow="1" w:lastRow="0" w:firstColumn="1" w:lastColumn="0" w:noHBand="0" w:noVBand="1"/>
      </w:tblPr>
      <w:tblGrid>
        <w:gridCol w:w="4961"/>
        <w:gridCol w:w="4961"/>
      </w:tblGrid>
      <w:tr w:rsidR="00C3345F" w14:paraId="191D1A0B" w14:textId="77777777">
        <w:trPr>
          <w:jc w:val="center"/>
        </w:trPr>
        <w:tc>
          <w:tcPr>
            <w:tcW w:w="4961" w:type="dxa"/>
            <w:tcMar>
              <w:top w:w="0" w:type="dxa"/>
              <w:left w:w="100" w:type="dxa"/>
              <w:bottom w:w="0" w:type="dxa"/>
              <w:right w:w="100" w:type="dxa"/>
            </w:tcMar>
          </w:tcPr>
          <w:p w14:paraId="4B1EB12B" w14:textId="77777777" w:rsidR="00C3345F" w:rsidRDefault="00995DFD">
            <w:pPr>
              <w:spacing w:after="40" w:line="240" w:lineRule="auto"/>
            </w:pPr>
            <w:r>
              <w:rPr>
                <w:rFonts w:eastAsia="Calibri"/>
                <w:b/>
              </w:rPr>
              <w:t>ИСПОЛНИТЕЛЬ:</w:t>
            </w:r>
          </w:p>
          <w:p w14:paraId="737F9EAD" w14:textId="77777777" w:rsidR="00C3345F" w:rsidRDefault="00995DFD">
            <w:pPr>
              <w:spacing w:after="40" w:line="240" w:lineRule="auto"/>
            </w:pPr>
            <w:r>
              <w:rPr>
                <w:rFonts w:eastAsia="Calibri"/>
                <w:b/>
              </w:rPr>
              <w:t>ИП Беляев Алексей Васильевич</w:t>
            </w:r>
          </w:p>
          <w:p w14:paraId="01F74DCF" w14:textId="77777777" w:rsidR="00C3345F" w:rsidRDefault="00995DFD">
            <w:pPr>
              <w:spacing w:after="40" w:line="240" w:lineRule="auto"/>
            </w:pPr>
            <w:r>
              <w:rPr>
                <w:rFonts w:eastAsia="Calibri"/>
              </w:rPr>
              <w:t>Юридический адрес: 115569, г. Москва, Каширское шоссе, д. 80, корп. 1, кв. 378</w:t>
            </w:r>
          </w:p>
          <w:p w14:paraId="0770B487" w14:textId="77777777" w:rsidR="00C3345F" w:rsidRDefault="00995DFD">
            <w:pPr>
              <w:spacing w:after="40" w:line="240" w:lineRule="auto"/>
            </w:pPr>
            <w:r>
              <w:rPr>
                <w:rFonts w:eastAsia="Calibri"/>
              </w:rPr>
              <w:t>Фактический адрес: 115569, г. Москва, Каширское шоссе, д. 80, корп. 1, кв. 378</w:t>
            </w:r>
          </w:p>
          <w:p w14:paraId="09CA469C" w14:textId="77777777" w:rsidR="00C3345F" w:rsidRDefault="00995DFD">
            <w:pPr>
              <w:spacing w:after="40" w:line="240" w:lineRule="auto"/>
            </w:pPr>
            <w:r>
              <w:rPr>
                <w:rFonts w:eastAsia="Calibri"/>
              </w:rPr>
              <w:t>ИНН 507202054051</w:t>
            </w:r>
          </w:p>
          <w:p w14:paraId="3003958C" w14:textId="77777777" w:rsidR="00C3345F" w:rsidRDefault="00995DFD">
            <w:pPr>
              <w:spacing w:after="40" w:line="240" w:lineRule="auto"/>
            </w:pPr>
            <w:r>
              <w:rPr>
                <w:rFonts w:eastAsia="Calibri"/>
              </w:rPr>
              <w:t>ОГРНИП 322774600665109</w:t>
            </w:r>
          </w:p>
          <w:p w14:paraId="148CE000" w14:textId="77777777" w:rsidR="00C3345F" w:rsidRDefault="00995DFD">
            <w:pPr>
              <w:spacing w:after="40" w:line="240" w:lineRule="auto"/>
            </w:pPr>
            <w:r>
              <w:rPr>
                <w:rFonts w:eastAsia="Calibri"/>
              </w:rPr>
              <w:t>Р/сч.: 40802810100510000665</w:t>
            </w:r>
          </w:p>
          <w:p w14:paraId="7B7A1F29" w14:textId="77777777" w:rsidR="00C3345F" w:rsidRDefault="00995DFD">
            <w:pPr>
              <w:spacing w:after="40" w:line="240" w:lineRule="auto"/>
            </w:pPr>
            <w:r>
              <w:rPr>
                <w:rFonts w:eastAsia="Calibri"/>
              </w:rPr>
              <w:t>АО «ОТП Банк» г. Москва</w:t>
            </w:r>
          </w:p>
          <w:p w14:paraId="170A6CD2" w14:textId="77777777" w:rsidR="00C3345F" w:rsidRDefault="00995DFD">
            <w:pPr>
              <w:spacing w:after="40" w:line="240" w:lineRule="auto"/>
            </w:pPr>
            <w:r>
              <w:rPr>
                <w:rFonts w:eastAsia="Calibri"/>
              </w:rPr>
              <w:t>К/сч: 30101810000000000311</w:t>
            </w:r>
          </w:p>
          <w:p w14:paraId="05FD70C3" w14:textId="77777777" w:rsidR="00C3345F" w:rsidRDefault="00995DFD">
            <w:pPr>
              <w:spacing w:after="40" w:line="240" w:lineRule="auto"/>
            </w:pPr>
            <w:r>
              <w:rPr>
                <w:rFonts w:eastAsia="Calibri"/>
              </w:rPr>
              <w:t>БИК 044525311</w:t>
            </w:r>
          </w:p>
          <w:p w14:paraId="66DB8C5B" w14:textId="77777777" w:rsidR="00C3345F" w:rsidRDefault="00995DFD">
            <w:pPr>
              <w:spacing w:after="40" w:line="240" w:lineRule="auto"/>
            </w:pPr>
            <w:r>
              <w:rPr>
                <w:rFonts w:eastAsia="Calibri"/>
              </w:rPr>
              <w:t>Тел.: +7 (964) 716-11-11</w:t>
            </w:r>
          </w:p>
          <w:p w14:paraId="0FA45CA6" w14:textId="77777777" w:rsidR="00C3345F" w:rsidRDefault="00995DFD">
            <w:pPr>
              <w:spacing w:after="40" w:line="240" w:lineRule="auto"/>
            </w:pPr>
            <w:r>
              <w:rPr>
                <w:rFonts w:eastAsia="Calibri"/>
              </w:rPr>
              <w:t>E-mail: AVBelyaev@biz-soft.pro</w:t>
            </w:r>
          </w:p>
          <w:p w14:paraId="2F82FAC3" w14:textId="77777777" w:rsidR="00C3345F" w:rsidRDefault="00C3345F">
            <w:pPr>
              <w:spacing w:after="40" w:line="240" w:lineRule="auto"/>
            </w:pPr>
          </w:p>
          <w:p w14:paraId="4EDAD5FE" w14:textId="77777777" w:rsidR="00C3345F" w:rsidRDefault="00995DFD">
            <w:pPr>
              <w:spacing w:after="40" w:line="240" w:lineRule="auto"/>
            </w:pPr>
            <w:r>
              <w:rPr>
                <w:rFonts w:eastAsia="Calibri"/>
                <w:b/>
              </w:rPr>
              <w:t>Индивидуальный предприниматель</w:t>
            </w:r>
          </w:p>
          <w:p w14:paraId="3C50523B" w14:textId="77777777" w:rsidR="00C3345F" w:rsidRDefault="00C3345F">
            <w:pPr>
              <w:spacing w:after="40" w:line="240" w:lineRule="auto"/>
            </w:pPr>
          </w:p>
          <w:p w14:paraId="706F7CEB" w14:textId="77777777" w:rsidR="00C3345F" w:rsidRDefault="00995DFD">
            <w:pPr>
              <w:spacing w:after="40" w:line="240" w:lineRule="auto"/>
            </w:pPr>
            <w:r>
              <w:rPr>
                <w:rFonts w:eastAsia="Calibri"/>
              </w:rPr>
              <w:t>_____________________ / Беляев А.В. /</w:t>
            </w:r>
          </w:p>
          <w:p w14:paraId="00183B43" w14:textId="77777777" w:rsidR="00C3345F" w:rsidRDefault="00995DFD">
            <w:pPr>
              <w:spacing w:after="40" w:line="240" w:lineRule="auto"/>
            </w:pPr>
            <w:r>
              <w:rPr>
                <w:rFonts w:eastAsia="Calibri"/>
              </w:rPr>
              <w:t>Б.П.</w:t>
            </w:r>
          </w:p>
        </w:tc>
        <w:tc>
          <w:tcPr>
            <w:tcW w:w="4961" w:type="dxa"/>
            <w:tcMar>
              <w:top w:w="0" w:type="dxa"/>
              <w:left w:w="100" w:type="dxa"/>
              <w:bottom w:w="0" w:type="dxa"/>
              <w:right w:w="100" w:type="dxa"/>
            </w:tcMar>
          </w:tcPr>
          <w:p w14:paraId="3CA61E6E" w14:textId="77777777" w:rsidR="00C3345F" w:rsidRDefault="00995DFD">
            <w:pPr>
              <w:spacing w:after="40" w:line="240" w:lineRule="auto"/>
            </w:pPr>
            <w:r>
              <w:rPr>
                <w:rFonts w:eastAsia="Calibri"/>
                <w:b/>
              </w:rPr>
              <w:t>ЗАКАЗЧИК:</w:t>
            </w:r>
          </w:p>
          <w:p w14:paraId="4BEA386E" w14:textId="77777777" w:rsidR="00C3345F" w:rsidRDefault="00995DFD">
            <w:pPr>
              <w:spacing w:after="40" w:line="240" w:lineRule="auto"/>
            </w:pPr>
            <w:r>
              <w:rPr>
                <w:rFonts w:eastAsia="Calibri"/>
                <w:b/>
              </w:rPr>
              <w:t>[ПОЛНОЕ НАИМЕНОВАНИЕ]</w:t>
            </w:r>
          </w:p>
          <w:p w14:paraId="7383AC99" w14:textId="77777777" w:rsidR="00C3345F" w:rsidRDefault="00995DFD">
            <w:pPr>
              <w:spacing w:after="40" w:line="240" w:lineRule="auto"/>
            </w:pPr>
            <w:r>
              <w:rPr>
                <w:rFonts w:eastAsia="Calibri"/>
              </w:rPr>
              <w:t>Сокращённое наименование: [__________]</w:t>
            </w:r>
          </w:p>
          <w:p w14:paraId="1D816537" w14:textId="77777777" w:rsidR="00C3345F" w:rsidRDefault="00995DFD">
            <w:pPr>
              <w:spacing w:after="40" w:line="240" w:lineRule="auto"/>
            </w:pPr>
            <w:r>
              <w:rPr>
                <w:rFonts w:eastAsia="Calibri"/>
              </w:rPr>
              <w:t>Юридический адрес: [__________]</w:t>
            </w:r>
          </w:p>
          <w:p w14:paraId="0814BDBC" w14:textId="77777777" w:rsidR="00C3345F" w:rsidRDefault="00995DFD">
            <w:pPr>
              <w:spacing w:after="40" w:line="240" w:lineRule="auto"/>
            </w:pPr>
            <w:r>
              <w:rPr>
                <w:rFonts w:eastAsia="Calibri"/>
              </w:rPr>
              <w:t>Почтовый адрес: [__________]</w:t>
            </w:r>
          </w:p>
          <w:p w14:paraId="1EBF851A" w14:textId="77777777" w:rsidR="00C3345F" w:rsidRDefault="00995DFD">
            <w:pPr>
              <w:spacing w:after="40" w:line="240" w:lineRule="auto"/>
            </w:pPr>
            <w:r>
              <w:rPr>
                <w:rFonts w:eastAsia="Calibri"/>
              </w:rPr>
              <w:t>ИНН / КПП: [__________] / [__________]</w:t>
            </w:r>
          </w:p>
          <w:p w14:paraId="34620BF1" w14:textId="77777777" w:rsidR="00C3345F" w:rsidRDefault="00995DFD">
            <w:pPr>
              <w:spacing w:after="40" w:line="240" w:lineRule="auto"/>
            </w:pPr>
            <w:r>
              <w:rPr>
                <w:rFonts w:eastAsia="Calibri"/>
              </w:rPr>
              <w:t>ОГРН / ОГРНИП: [__________]</w:t>
            </w:r>
          </w:p>
          <w:p w14:paraId="3070D9B2" w14:textId="77777777" w:rsidR="00C3345F" w:rsidRDefault="00995DFD">
            <w:pPr>
              <w:spacing w:after="40" w:line="240" w:lineRule="auto"/>
            </w:pPr>
            <w:r>
              <w:rPr>
                <w:rFonts w:eastAsia="Calibri"/>
              </w:rPr>
              <w:t>Р/сч.: [__________]</w:t>
            </w:r>
          </w:p>
          <w:p w14:paraId="745C3D87" w14:textId="77777777" w:rsidR="00C3345F" w:rsidRDefault="00995DFD">
            <w:pPr>
              <w:spacing w:after="40" w:line="240" w:lineRule="auto"/>
            </w:pPr>
            <w:r>
              <w:rPr>
                <w:rFonts w:eastAsia="Calibri"/>
              </w:rPr>
              <w:t>Банк: [__________]</w:t>
            </w:r>
          </w:p>
          <w:p w14:paraId="11B16945" w14:textId="77777777" w:rsidR="00C3345F" w:rsidRDefault="00995DFD">
            <w:pPr>
              <w:spacing w:after="40" w:line="240" w:lineRule="auto"/>
            </w:pPr>
            <w:r>
              <w:rPr>
                <w:rFonts w:eastAsia="Calibri"/>
              </w:rPr>
              <w:t>К/сч.: [__________]</w:t>
            </w:r>
          </w:p>
          <w:p w14:paraId="5E202E0B" w14:textId="77777777" w:rsidR="00C3345F" w:rsidRDefault="00995DFD">
            <w:pPr>
              <w:spacing w:after="40" w:line="240" w:lineRule="auto"/>
            </w:pPr>
            <w:r>
              <w:rPr>
                <w:rFonts w:eastAsia="Calibri"/>
              </w:rPr>
              <w:t>БИК: [__________]</w:t>
            </w:r>
          </w:p>
          <w:p w14:paraId="13933BC2" w14:textId="77777777" w:rsidR="00C3345F" w:rsidRDefault="00995DFD">
            <w:pPr>
              <w:spacing w:after="40" w:line="240" w:lineRule="auto"/>
            </w:pPr>
            <w:r>
              <w:rPr>
                <w:rFonts w:eastAsia="Calibri"/>
              </w:rPr>
              <w:t>Контактное лицо: [__________]</w:t>
            </w:r>
          </w:p>
          <w:p w14:paraId="12683A33" w14:textId="77777777" w:rsidR="00C3345F" w:rsidRDefault="00995DFD">
            <w:pPr>
              <w:spacing w:after="40" w:line="240" w:lineRule="auto"/>
            </w:pPr>
            <w:r>
              <w:rPr>
                <w:rFonts w:eastAsia="Calibri"/>
              </w:rPr>
              <w:t>Тел.: [__________]</w:t>
            </w:r>
          </w:p>
          <w:p w14:paraId="438D7D42" w14:textId="77777777" w:rsidR="00C3345F" w:rsidRDefault="00995DFD">
            <w:pPr>
              <w:spacing w:after="40" w:line="240" w:lineRule="auto"/>
            </w:pPr>
            <w:r>
              <w:rPr>
                <w:rFonts w:eastAsia="Calibri"/>
              </w:rPr>
              <w:t>E-mail: [__________]</w:t>
            </w:r>
          </w:p>
          <w:p w14:paraId="260B38CD" w14:textId="77777777" w:rsidR="00C3345F" w:rsidRDefault="00C3345F">
            <w:pPr>
              <w:spacing w:after="40" w:line="240" w:lineRule="auto"/>
            </w:pPr>
          </w:p>
          <w:p w14:paraId="178ED290" w14:textId="77777777" w:rsidR="00C3345F" w:rsidRDefault="00995DFD">
            <w:pPr>
              <w:spacing w:after="40" w:line="240" w:lineRule="auto"/>
            </w:pPr>
            <w:r>
              <w:rPr>
                <w:rFonts w:eastAsia="Calibri"/>
                <w:b/>
              </w:rPr>
              <w:t>[ДОЛЖНОСТЬ]</w:t>
            </w:r>
          </w:p>
          <w:p w14:paraId="5D3099BB" w14:textId="77777777" w:rsidR="00C3345F" w:rsidRDefault="00C3345F">
            <w:pPr>
              <w:spacing w:after="40" w:line="240" w:lineRule="auto"/>
            </w:pPr>
          </w:p>
          <w:p w14:paraId="2C867659" w14:textId="77777777" w:rsidR="00C3345F" w:rsidRDefault="00995DFD">
            <w:pPr>
              <w:spacing w:after="40" w:line="240" w:lineRule="auto"/>
            </w:pPr>
            <w:r>
              <w:rPr>
                <w:rFonts w:eastAsia="Calibri"/>
              </w:rPr>
              <w:t>_____________________ / [Ф.И.О.] /</w:t>
            </w:r>
          </w:p>
          <w:p w14:paraId="3D76FEE3" w14:textId="77777777" w:rsidR="00C3345F" w:rsidRDefault="00995DFD">
            <w:pPr>
              <w:spacing w:after="40" w:line="240" w:lineRule="auto"/>
            </w:pPr>
            <w:r>
              <w:rPr>
                <w:rFonts w:eastAsia="Calibri"/>
              </w:rPr>
              <w:t>М.П. (при наличии)</w:t>
            </w:r>
          </w:p>
        </w:tc>
      </w:tr>
    </w:tbl>
    <w:p w14:paraId="79F352F7" w14:textId="77777777" w:rsidR="00995DFD" w:rsidRDefault="00995DFD">
      <w:r>
        <w:br w:type="page"/>
      </w:r>
    </w:p>
    <w:p w14:paraId="04B24097" w14:textId="77777777" w:rsidR="00F14039" w:rsidRDefault="00C047AC">
      <w:pPr>
        <w:pStyle w:val="a3"/>
        <w:spacing w:after="40"/>
        <w:jc w:val="center"/>
      </w:pPr>
      <w:r>
        <w:rPr>
          <w:rFonts w:ascii="Calibri" w:eastAsia="Calibri" w:hAnsi="Calibri" w:cs="Calibri"/>
          <w:b/>
          <w:color w:val="000000"/>
          <w:sz w:val="22"/>
        </w:rPr>
        <w:t>ДОПОЛНИТЕЛЬНОЕ СОГЛАШЕНИЕ № ___</w:t>
      </w:r>
    </w:p>
    <w:p w14:paraId="45648B6A" w14:textId="77777777" w:rsidR="00F14039" w:rsidRDefault="00C047AC">
      <w:pPr>
        <w:spacing w:after="80"/>
        <w:jc w:val="center"/>
      </w:pPr>
      <w:r>
        <w:rPr>
          <w:rFonts w:eastAsia="Calibri"/>
          <w:b/>
        </w:rPr>
        <w:t>к Рамочному договору № ___________ от «___» __________ 20___ г.</w:t>
      </w:r>
    </w:p>
    <w:tbl>
      <w:tblPr>
        <w:tblW w:w="0" w:type="auto"/>
        <w:jc w:val="center"/>
        <w:tblLayout w:type="fixed"/>
        <w:tblLook w:val="04A0" w:firstRow="1" w:lastRow="0" w:firstColumn="1" w:lastColumn="0" w:noHBand="0" w:noVBand="1"/>
      </w:tblPr>
      <w:tblGrid>
        <w:gridCol w:w="5102"/>
        <w:gridCol w:w="4819"/>
      </w:tblGrid>
      <w:tr w:rsidR="00F14039" w14:paraId="7A9C4121" w14:textId="77777777">
        <w:trPr>
          <w:jc w:val="center"/>
        </w:trPr>
        <w:tc>
          <w:tcPr>
            <w:tcW w:w="5102" w:type="dxa"/>
            <w:tcMar>
              <w:top w:w="0" w:type="dxa"/>
              <w:left w:w="0" w:type="dxa"/>
              <w:bottom w:w="0" w:type="dxa"/>
              <w:right w:w="0" w:type="dxa"/>
            </w:tcMar>
            <w:vAlign w:val="center"/>
          </w:tcPr>
          <w:p w14:paraId="3D4541F1" w14:textId="77777777" w:rsidR="00F14039" w:rsidRDefault="00C047AC">
            <w:pPr>
              <w:spacing w:after="200"/>
            </w:pPr>
            <w:r>
              <w:rPr>
                <w:rFonts w:eastAsia="Calibri"/>
              </w:rPr>
              <w:t>г. Москва</w:t>
            </w:r>
          </w:p>
        </w:tc>
        <w:tc>
          <w:tcPr>
            <w:tcW w:w="4819" w:type="dxa"/>
            <w:tcMar>
              <w:top w:w="0" w:type="dxa"/>
              <w:left w:w="0" w:type="dxa"/>
              <w:bottom w:w="0" w:type="dxa"/>
              <w:right w:w="0" w:type="dxa"/>
            </w:tcMar>
            <w:vAlign w:val="center"/>
          </w:tcPr>
          <w:p w14:paraId="24FF8BA0" w14:textId="77777777" w:rsidR="00F14039" w:rsidRDefault="00C047AC">
            <w:pPr>
              <w:spacing w:after="200"/>
              <w:jc w:val="right"/>
            </w:pPr>
            <w:r>
              <w:rPr>
                <w:rFonts w:eastAsia="Calibri"/>
              </w:rPr>
              <w:t>«___» __________ 20___ г.</w:t>
            </w:r>
          </w:p>
        </w:tc>
      </w:tr>
    </w:tbl>
    <w:p w14:paraId="577B7E2E" w14:textId="77777777" w:rsidR="00F14039" w:rsidRDefault="00C047AC">
      <w:pPr>
        <w:jc w:val="both"/>
      </w:pPr>
      <w:r>
        <w:rPr>
          <w:rFonts w:eastAsia="Calibri"/>
          <w:b/>
        </w:rPr>
        <w:t>Индивидуальный предприниматель Беляев Алексей Васильевич (ИП Беляев А.В.)</w:t>
      </w:r>
      <w:r>
        <w:rPr>
          <w:rFonts w:eastAsia="Calibri"/>
        </w:rPr>
        <w:t xml:space="preserve">, именуемый в дальнейшем «Исполнитель», действующий на основании ОГРНИП 322774600665109, с одной стороны, и </w:t>
      </w:r>
      <w:r>
        <w:rPr>
          <w:rFonts w:eastAsia="Calibri"/>
          <w:b/>
        </w:rPr>
        <w:t>[ПОЛНОЕ НАИМЕНОВАНИЕ ЗАКАЗЧИКА] ([СОКРАЩЁННОЕ НАИМЕНОВАНИЕ])</w:t>
      </w:r>
      <w:r>
        <w:rPr>
          <w:rFonts w:eastAsia="Calibri"/>
        </w:rPr>
        <w:t>, именуемое в дальнейшем «Заказчик», в лице [ДОЛЖНОСТЬ, Ф.И.О.], действующего на основании [УСТАВА / ДОВЕРЕННОСТИ], с другой стороны, совместно именуемые «Стороны», заключили настоящее Дополнительное соглашение (далее — «Соглашение») к Рамочному договору (далее — «Договор») о нижеследующем:</w:t>
      </w:r>
    </w:p>
    <w:p w14:paraId="37A499D5" w14:textId="3CCD0CAC" w:rsidR="00F14039" w:rsidRDefault="00C047AC">
      <w:pPr>
        <w:jc w:val="both"/>
      </w:pPr>
      <w:r>
        <w:rPr>
          <w:rFonts w:eastAsia="Calibri"/>
        </w:rPr>
        <w:t xml:space="preserve">1. Исполнитель обязуется оказать Заказчику Услуги по </w:t>
      </w:r>
      <w:r>
        <w:rPr>
          <w:rFonts w:eastAsia="Calibri"/>
        </w:rPr>
        <w:t>активации и предоставления доступа к программному обеспечению и/или веб-сервису в составе и по стоимости, указанным в Приложении № 1, а Заказчик обязуется принять и оплатить Услуги.</w:t>
      </w:r>
    </w:p>
    <w:p w14:paraId="78D1F3F0" w14:textId="77777777" w:rsidR="00F14039" w:rsidRDefault="00C047AC">
      <w:pPr>
        <w:jc w:val="both"/>
      </w:pPr>
      <w:r>
        <w:rPr>
          <w:rFonts w:eastAsia="Calibri"/>
        </w:rPr>
        <w:t>2. Цена исполнения устанавливается в [РОССИЙСКИХ РУБЛЯХ / ВАЛЮТА: ________ / УСЛОВНЫХ ЕДИНИЦАХ] и составляет [__________] ([СУММА ПРОПИСЬЮ]). Оплата производится в российских рублях по официальному курсу Банка России для указанной валюты на [ДАТА ВЫСТАВЛЕНИЯ СЧЁТА / ДАТА ПЛАТЕЖА / ИНАЯ ДАТА: ________], [в том числе НДС по ставке __% / НДС не облагается на основании __________].</w:t>
      </w:r>
    </w:p>
    <w:p w14:paraId="684A710B" w14:textId="77777777" w:rsidR="00F14039" w:rsidRDefault="00C047AC">
      <w:pPr>
        <w:jc w:val="both"/>
      </w:pPr>
      <w:r>
        <w:rPr>
          <w:rFonts w:eastAsia="Calibri"/>
        </w:rPr>
        <w:t>3. Порядок расчётов: [100% предварительная оплата / 100% оплата после исполнения / аванс __% и окончательный платёж __% / этапы: __________]. Срок каждого платежа: [__________].</w:t>
      </w:r>
    </w:p>
    <w:p w14:paraId="0ADF95C1" w14:textId="77777777" w:rsidR="00F14039" w:rsidRDefault="00C047AC">
      <w:pPr>
        <w:jc w:val="both"/>
      </w:pPr>
      <w:r>
        <w:rPr>
          <w:rFonts w:eastAsia="Calibri"/>
        </w:rPr>
        <w:t>3.1. Исполнитель приступает к исполнению после [ПОДПИСАНИЯ СОГЛАШЕНИЯ / ПОСТУПЛЕНИЯ АВАНСА __% / ПОСТУПЛЕНИЯ ПОЛНОЙ ОПЛАТЫ / ПОЛУЧЕНИЯ ДАННЫХ / НАСТУПЛЕНИЯ ПОСЛЕДНЕГО ИЗ УКАЗАННЫХ СОБЫТИЙ].</w:t>
      </w:r>
    </w:p>
    <w:p w14:paraId="3E80D006" w14:textId="5CA1CC7D" w:rsidR="00F14039" w:rsidRDefault="00C047AC">
      <w:pPr>
        <w:jc w:val="both"/>
      </w:pPr>
      <w:r>
        <w:rPr>
          <w:rFonts w:eastAsia="Calibri"/>
        </w:rPr>
        <w:t>4. Срок исполнения — [__] рабочих дней с даты, следующей за событием, указанным в пункте 3</w:t>
      </w:r>
      <w:r>
        <w:rPr>
          <w:rFonts w:eastAsia="Calibri"/>
        </w:rPr>
        <w:t xml:space="preserve"> настоящего Соглашения. Иной график или этапы: [__________].</w:t>
      </w:r>
    </w:p>
    <w:p w14:paraId="6EB957E2" w14:textId="77777777" w:rsidR="00F14039" w:rsidRDefault="00C047AC">
      <w:pPr>
        <w:jc w:val="both"/>
      </w:pPr>
      <w:r>
        <w:rPr>
          <w:rFonts w:eastAsia="Calibri"/>
        </w:rPr>
        <w:t>5. Исполнение производится удалённо. Реквизиты доступа, Электронные идентификаторы и подтверждения направляются на адрес [__________] либо через согласованный защищённый канал.</w:t>
      </w:r>
    </w:p>
    <w:p w14:paraId="576D73E8" w14:textId="4EDB722D" w:rsidR="00F14039" w:rsidRDefault="00C047AC">
      <w:pPr>
        <w:jc w:val="both"/>
      </w:pPr>
      <w:r>
        <w:rPr>
          <w:rFonts w:eastAsia="Calibri"/>
        </w:rPr>
        <w:t xml:space="preserve">6. Учётная запись для активации: [предоставляется Заказчиком / создаётся и передаётся Исполнителем]. </w:t>
      </w:r>
    </w:p>
    <w:p w14:paraId="1D048066" w14:textId="53B807BB" w:rsidR="00F14039" w:rsidRDefault="00C047AC">
      <w:pPr>
        <w:jc w:val="both"/>
      </w:pPr>
      <w:r>
        <w:rPr>
          <w:rFonts w:eastAsia="Calibri"/>
        </w:rPr>
        <w:t xml:space="preserve">7. Услуги считаются оказанными полностью после передачи Заказчику контроля над Учётной записью или Электронного идентификатора и подтверждения, что на дату передачи доступны согласованный продукт, тип тарифа и срок окончания либо отсутствует установленная дата окончания. </w:t>
      </w:r>
    </w:p>
    <w:p w14:paraId="50BE78DC" w14:textId="77777777" w:rsidR="00F14039" w:rsidRDefault="00C047AC">
      <w:pPr>
        <w:jc w:val="both"/>
      </w:pPr>
      <w:r>
        <w:rPr>
          <w:rFonts w:eastAsia="Calibri"/>
        </w:rPr>
        <w:t>8. Заказчик проверяет вход, продукт, тариф, количество и срок не позднее одного рабочего дня после передачи. При отсутствии мотивированного сообщения о несоответствии в этот срок доступ считается проверенным и принятым. УПД или Акт подписывается в порядке раздела 7 Договора.</w:t>
      </w:r>
    </w:p>
    <w:p w14:paraId="362F656A" w14:textId="77777777" w:rsidR="00F14039" w:rsidRDefault="00C047AC">
      <w:pPr>
        <w:jc w:val="both"/>
      </w:pPr>
      <w:r>
        <w:rPr>
          <w:rFonts w:eastAsia="Calibri"/>
        </w:rPr>
        <w:t>9. После приёмки Заказчик самостоятельно и на свой риск осуществляет эксплуатацию продукта, обеспечивает безопасность и сохранность Учётной записи и соблюдает правила Производителя. Последующее ограничение или прекращение доступа по обстоятельствам, не вызванным доказанными виновными действиями Исполнителя при приобретении или активации, не является недостатком Услуг и не влечёт возврата цены, продления тарифа или предоставления замены.</w:t>
      </w:r>
    </w:p>
    <w:p w14:paraId="53527703" w14:textId="77777777" w:rsidR="00F14039" w:rsidRDefault="00C047AC">
      <w:pPr>
        <w:jc w:val="both"/>
      </w:pPr>
      <w:r>
        <w:rPr>
          <w:rFonts w:eastAsia="Calibri"/>
        </w:rPr>
        <w:t>10. Для продукта без установленной даты окончания Исполнитель подтверждает отсутствие календарной даты окончания и требования периодического продления по условиям Производителя на дату передачи. Для тарифа на 12 месяцев Исполнитель подтверждает его полную предоплату Производителю и отображение согласованного срока в Учётной записи. Исполнитель не принимает обязанность обеспечивать работу инфраструктуры Производителя после приёмки.</w:t>
      </w:r>
    </w:p>
    <w:p w14:paraId="1DAC9053" w14:textId="560D738A" w:rsidR="00F14039" w:rsidRDefault="00C047AC">
      <w:pPr>
        <w:jc w:val="both"/>
      </w:pPr>
      <w:r>
        <w:rPr>
          <w:rFonts w:eastAsia="Calibri"/>
        </w:rPr>
        <w:t>11. Заказчик подтверждает, что ознакомился с условиями Производителя</w:t>
      </w:r>
      <w:r>
        <w:rPr>
          <w:rFonts w:eastAsia="Calibri"/>
        </w:rPr>
        <w:t>, проверил соответствие продукта своим целям, территории и числу пользователей и принимает предусмотренное Договором распределение рисков.</w:t>
      </w:r>
    </w:p>
    <w:p w14:paraId="002978A7" w14:textId="77777777" w:rsidR="00F14039" w:rsidRDefault="00C047AC">
      <w:pPr>
        <w:jc w:val="both"/>
      </w:pPr>
      <w:r>
        <w:rPr>
          <w:rFonts w:eastAsia="Calibri"/>
        </w:rPr>
        <w:lastRenderedPageBreak/>
        <w:t>12. Настоящее Соглашение вступает в силу с даты подписания и действует до полного исполнения расчётных и иных сохраняющихся обязательств. В части Услуг обязательство Исполнителя прекращается после приёмки по пунктам 7–8 настоящего Соглашения.</w:t>
      </w:r>
    </w:p>
    <w:p w14:paraId="5206507F" w14:textId="77777777" w:rsidR="00F14039" w:rsidRDefault="00C047AC">
      <w:pPr>
        <w:jc w:val="both"/>
      </w:pPr>
      <w:r>
        <w:rPr>
          <w:rFonts w:eastAsia="Calibri"/>
        </w:rPr>
        <w:t>13. Настоящее Соглашение является неотъемлемой частью Договора. При противоречии его условия имеют приоритет в отношении данного Заказа.</w:t>
      </w:r>
    </w:p>
    <w:p w14:paraId="574AE9F5" w14:textId="77777777" w:rsidR="00F14039" w:rsidRDefault="00C047AC">
      <w:pPr>
        <w:jc w:val="both"/>
      </w:pPr>
      <w:r>
        <w:rPr>
          <w:rFonts w:eastAsia="Calibri"/>
        </w:rPr>
        <w:t>14. Неотъемлемой частью Соглашения является Приложение № 1 — Спецификация.</w:t>
      </w:r>
    </w:p>
    <w:p w14:paraId="6FFE51B7" w14:textId="77777777" w:rsidR="00F14039" w:rsidRDefault="00C047AC">
      <w:pPr>
        <w:jc w:val="both"/>
      </w:pPr>
      <w:r>
        <w:rPr>
          <w:rFonts w:eastAsia="Calibri"/>
        </w:rPr>
        <w:t>15. Соглашение может быть подписано на бумаге в двух экземплярах либо в электронной форме через ЭДО.</w:t>
      </w:r>
    </w:p>
    <w:p w14:paraId="0A91C109" w14:textId="77777777" w:rsidR="00F14039" w:rsidRDefault="00C047AC">
      <w:pPr>
        <w:keepNext/>
        <w:spacing w:before="200"/>
        <w:jc w:val="center"/>
      </w:pPr>
      <w:r>
        <w:rPr>
          <w:rFonts w:eastAsia="Calibri"/>
          <w:b/>
        </w:rPr>
        <w:t>ПОДПИСИ СТОРОН</w:t>
      </w:r>
    </w:p>
    <w:tbl>
      <w:tblPr>
        <w:tblW w:w="0" w:type="auto"/>
        <w:jc w:val="center"/>
        <w:tblLayout w:type="fixed"/>
        <w:tblLook w:val="04A0" w:firstRow="1" w:lastRow="0" w:firstColumn="1" w:lastColumn="0" w:noHBand="0" w:noVBand="1"/>
      </w:tblPr>
      <w:tblGrid>
        <w:gridCol w:w="4961"/>
        <w:gridCol w:w="4961"/>
      </w:tblGrid>
      <w:tr w:rsidR="00F14039" w14:paraId="6D659019" w14:textId="77777777">
        <w:trPr>
          <w:jc w:val="center"/>
        </w:trPr>
        <w:tc>
          <w:tcPr>
            <w:tcW w:w="4961" w:type="dxa"/>
            <w:tcMar>
              <w:top w:w="0" w:type="dxa"/>
              <w:left w:w="100" w:type="dxa"/>
              <w:bottom w:w="0" w:type="dxa"/>
              <w:right w:w="100" w:type="dxa"/>
            </w:tcMar>
          </w:tcPr>
          <w:p w14:paraId="14A72AF2" w14:textId="77777777" w:rsidR="00F14039" w:rsidRDefault="00C047AC">
            <w:pPr>
              <w:spacing w:after="40" w:line="240" w:lineRule="auto"/>
            </w:pPr>
            <w:r>
              <w:rPr>
                <w:rFonts w:eastAsia="Calibri"/>
                <w:b/>
              </w:rPr>
              <w:t>ИСПОЛНИТЕЛЬ:</w:t>
            </w:r>
          </w:p>
          <w:p w14:paraId="6C2753FD" w14:textId="77777777" w:rsidR="00F14039" w:rsidRDefault="00C047AC">
            <w:pPr>
              <w:spacing w:after="40" w:line="240" w:lineRule="auto"/>
            </w:pPr>
            <w:r>
              <w:rPr>
                <w:rFonts w:eastAsia="Calibri"/>
                <w:b/>
              </w:rPr>
              <w:t>ИП Беляев Алексей Васильевич</w:t>
            </w:r>
          </w:p>
          <w:p w14:paraId="3BCDF517" w14:textId="77777777" w:rsidR="00F14039" w:rsidRDefault="00F14039">
            <w:pPr>
              <w:spacing w:after="40" w:line="240" w:lineRule="auto"/>
            </w:pPr>
          </w:p>
          <w:p w14:paraId="674047A6" w14:textId="77777777" w:rsidR="00F14039" w:rsidRDefault="00C047AC">
            <w:pPr>
              <w:spacing w:after="40" w:line="240" w:lineRule="auto"/>
            </w:pPr>
            <w:r>
              <w:rPr>
                <w:rFonts w:eastAsia="Calibri"/>
                <w:b/>
              </w:rPr>
              <w:t>Индивидуальный предприниматель</w:t>
            </w:r>
          </w:p>
          <w:p w14:paraId="28099268" w14:textId="77777777" w:rsidR="00F14039" w:rsidRDefault="00F14039">
            <w:pPr>
              <w:spacing w:after="40" w:line="240" w:lineRule="auto"/>
            </w:pPr>
          </w:p>
          <w:p w14:paraId="1242773A" w14:textId="77777777" w:rsidR="00F14039" w:rsidRDefault="00C047AC">
            <w:pPr>
              <w:spacing w:after="40" w:line="240" w:lineRule="auto"/>
            </w:pPr>
            <w:r>
              <w:rPr>
                <w:rFonts w:eastAsia="Calibri"/>
              </w:rPr>
              <w:t>_____________________ / Беляев А.В. /</w:t>
            </w:r>
          </w:p>
          <w:p w14:paraId="1AE49E93" w14:textId="77777777" w:rsidR="00F14039" w:rsidRDefault="00C047AC">
            <w:pPr>
              <w:spacing w:after="40" w:line="240" w:lineRule="auto"/>
            </w:pPr>
            <w:r>
              <w:rPr>
                <w:rFonts w:eastAsia="Calibri"/>
              </w:rPr>
              <w:t>Б.П.</w:t>
            </w:r>
          </w:p>
        </w:tc>
        <w:tc>
          <w:tcPr>
            <w:tcW w:w="4961" w:type="dxa"/>
            <w:tcMar>
              <w:top w:w="0" w:type="dxa"/>
              <w:left w:w="100" w:type="dxa"/>
              <w:bottom w:w="0" w:type="dxa"/>
              <w:right w:w="100" w:type="dxa"/>
            </w:tcMar>
          </w:tcPr>
          <w:p w14:paraId="4FA43136" w14:textId="77777777" w:rsidR="00F14039" w:rsidRDefault="00C047AC">
            <w:pPr>
              <w:spacing w:after="40" w:line="240" w:lineRule="auto"/>
            </w:pPr>
            <w:r>
              <w:rPr>
                <w:rFonts w:eastAsia="Calibri"/>
                <w:b/>
              </w:rPr>
              <w:t>ЗАКАЗЧИК:</w:t>
            </w:r>
          </w:p>
          <w:p w14:paraId="6900CD37" w14:textId="77777777" w:rsidR="00F14039" w:rsidRDefault="00C047AC">
            <w:pPr>
              <w:spacing w:after="40" w:line="240" w:lineRule="auto"/>
            </w:pPr>
            <w:r>
              <w:rPr>
                <w:rFonts w:eastAsia="Calibri"/>
                <w:b/>
              </w:rPr>
              <w:t>[СОКРАЩЁННОЕ НАИМЕНОВАНИЕ]</w:t>
            </w:r>
          </w:p>
          <w:p w14:paraId="5ECDA6B2" w14:textId="77777777" w:rsidR="00F14039" w:rsidRDefault="00F14039">
            <w:pPr>
              <w:spacing w:after="40" w:line="240" w:lineRule="auto"/>
            </w:pPr>
          </w:p>
          <w:p w14:paraId="1280F433" w14:textId="77777777" w:rsidR="00F14039" w:rsidRDefault="00C047AC">
            <w:pPr>
              <w:spacing w:after="40" w:line="240" w:lineRule="auto"/>
            </w:pPr>
            <w:r>
              <w:rPr>
                <w:rFonts w:eastAsia="Calibri"/>
                <w:b/>
              </w:rPr>
              <w:t>[ДОЛЖНОСТЬ]</w:t>
            </w:r>
          </w:p>
          <w:p w14:paraId="782513D4" w14:textId="77777777" w:rsidR="00F14039" w:rsidRDefault="00F14039">
            <w:pPr>
              <w:spacing w:after="40" w:line="240" w:lineRule="auto"/>
            </w:pPr>
          </w:p>
          <w:p w14:paraId="41769AE9" w14:textId="77777777" w:rsidR="00F14039" w:rsidRDefault="00C047AC">
            <w:pPr>
              <w:spacing w:after="40" w:line="240" w:lineRule="auto"/>
            </w:pPr>
            <w:r>
              <w:rPr>
                <w:rFonts w:eastAsia="Calibri"/>
              </w:rPr>
              <w:t>_____________________ / [Ф.И.О.] /</w:t>
            </w:r>
          </w:p>
          <w:p w14:paraId="7E21AFE3" w14:textId="77777777" w:rsidR="00F14039" w:rsidRDefault="00C047AC">
            <w:pPr>
              <w:spacing w:after="40" w:line="240" w:lineRule="auto"/>
            </w:pPr>
            <w:r>
              <w:rPr>
                <w:rFonts w:eastAsia="Calibri"/>
              </w:rPr>
              <w:t>М.П. (при наличии)</w:t>
            </w:r>
          </w:p>
        </w:tc>
      </w:tr>
    </w:tbl>
    <w:p w14:paraId="6C55FA01" w14:textId="77777777" w:rsidR="00F14039" w:rsidRDefault="00C047AC">
      <w:r>
        <w:br w:type="page"/>
      </w:r>
    </w:p>
    <w:p w14:paraId="3964D9FF" w14:textId="77777777" w:rsidR="00F14039" w:rsidRDefault="00C047AC">
      <w:pPr>
        <w:spacing w:after="40"/>
        <w:jc w:val="right"/>
      </w:pPr>
      <w:r>
        <w:rPr>
          <w:rFonts w:eastAsia="Calibri"/>
        </w:rPr>
        <w:lastRenderedPageBreak/>
        <w:t>Приложение № 1</w:t>
      </w:r>
    </w:p>
    <w:p w14:paraId="6D0BD92F" w14:textId="77777777" w:rsidR="00F14039" w:rsidRDefault="00C047AC">
      <w:pPr>
        <w:spacing w:after="40"/>
        <w:jc w:val="right"/>
      </w:pPr>
      <w:r>
        <w:rPr>
          <w:rFonts w:eastAsia="Calibri"/>
        </w:rPr>
        <w:t>к Дополнительному соглашению № ___ от «___» __________ 20___ г.</w:t>
      </w:r>
    </w:p>
    <w:p w14:paraId="7A97E033" w14:textId="77777777" w:rsidR="00F14039" w:rsidRDefault="00C047AC">
      <w:pPr>
        <w:jc w:val="right"/>
      </w:pPr>
      <w:r>
        <w:rPr>
          <w:rFonts w:eastAsia="Calibri"/>
        </w:rPr>
        <w:t>к Рамочному договору № ___________ от «___» __________ 20___ г.</w:t>
      </w:r>
    </w:p>
    <w:p w14:paraId="2F80F5BF" w14:textId="77777777" w:rsidR="00F14039" w:rsidRDefault="00C047AC">
      <w:pPr>
        <w:keepNext/>
        <w:spacing w:before="200"/>
        <w:jc w:val="center"/>
      </w:pPr>
      <w:r>
        <w:rPr>
          <w:rFonts w:eastAsia="Calibri"/>
          <w:b/>
        </w:rPr>
        <w:t>СПЕЦИФИКАЦИЯ</w:t>
      </w:r>
    </w:p>
    <w:tbl>
      <w:tblPr>
        <w:tblW w:w="9807" w:type="dxa"/>
        <w:jc w:val="center"/>
        <w:tblLayout w:type="fixed"/>
        <w:tblLook w:val="04A0" w:firstRow="1" w:lastRow="0" w:firstColumn="1" w:lastColumn="0" w:noHBand="0" w:noVBand="1"/>
      </w:tblPr>
      <w:tblGrid>
        <w:gridCol w:w="510"/>
        <w:gridCol w:w="5159"/>
        <w:gridCol w:w="850"/>
        <w:gridCol w:w="1644"/>
        <w:gridCol w:w="1644"/>
      </w:tblGrid>
      <w:tr w:rsidR="00F14039" w14:paraId="24B0DBCC" w14:textId="77777777">
        <w:trPr>
          <w:tblHeader/>
          <w:jc w:val="center"/>
        </w:trPr>
        <w:tc>
          <w:tcPr>
            <w:tcW w:w="51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160658D" w14:textId="77777777" w:rsidR="00F14039" w:rsidRDefault="00C047AC">
            <w:pPr>
              <w:spacing w:after="0"/>
              <w:jc w:val="center"/>
            </w:pPr>
            <w:r>
              <w:rPr>
                <w:rFonts w:eastAsia="Calibri"/>
                <w:b/>
                <w:sz w:val="20"/>
              </w:rPr>
              <w:t>№</w:t>
            </w:r>
          </w:p>
        </w:tc>
        <w:tc>
          <w:tcPr>
            <w:tcW w:w="5159"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A24786F" w14:textId="77777777" w:rsidR="00F14039" w:rsidRDefault="00C047AC">
            <w:pPr>
              <w:spacing w:after="0"/>
              <w:jc w:val="center"/>
            </w:pPr>
            <w:r>
              <w:rPr>
                <w:rFonts w:eastAsia="Calibri"/>
                <w:b/>
                <w:sz w:val="20"/>
              </w:rPr>
              <w:t>СОСТАВ И СТОИМОСТЬ ИСПОЛНЕНИЯ</w:t>
            </w:r>
          </w:p>
        </w:tc>
        <w:tc>
          <w:tcPr>
            <w:tcW w:w="8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42D2C98" w14:textId="77777777" w:rsidR="00F14039" w:rsidRDefault="00C047AC">
            <w:pPr>
              <w:spacing w:after="0"/>
              <w:jc w:val="center"/>
            </w:pPr>
            <w:r>
              <w:rPr>
                <w:rFonts w:eastAsia="Calibri"/>
                <w:b/>
                <w:sz w:val="20"/>
              </w:rPr>
              <w:t>КОЛ-ВО</w:t>
            </w:r>
          </w:p>
        </w:tc>
        <w:tc>
          <w:tcPr>
            <w:tcW w:w="164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414823C" w14:textId="77777777" w:rsidR="00F14039" w:rsidRDefault="00C047AC">
            <w:pPr>
              <w:spacing w:after="0"/>
              <w:jc w:val="center"/>
            </w:pPr>
            <w:r>
              <w:rPr>
                <w:rFonts w:eastAsia="Calibri"/>
                <w:b/>
                <w:sz w:val="20"/>
              </w:rPr>
              <w:t>ЦЕНА, ВАЛЮТА</w:t>
            </w:r>
          </w:p>
        </w:tc>
        <w:tc>
          <w:tcPr>
            <w:tcW w:w="164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41D5086C" w14:textId="77777777" w:rsidR="00F14039" w:rsidRDefault="00C047AC">
            <w:pPr>
              <w:spacing w:after="0"/>
              <w:jc w:val="center"/>
            </w:pPr>
            <w:r>
              <w:rPr>
                <w:rFonts w:eastAsia="Calibri"/>
                <w:b/>
                <w:sz w:val="20"/>
              </w:rPr>
              <w:t>СУММА, ВАЛЮТА</w:t>
            </w:r>
          </w:p>
        </w:tc>
      </w:tr>
      <w:tr w:rsidR="00F14039" w14:paraId="5CD3D73C" w14:textId="77777777">
        <w:trPr>
          <w:jc w:val="center"/>
        </w:trPr>
        <w:tc>
          <w:tcPr>
            <w:tcW w:w="510"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2FECDC4E" w14:textId="77777777" w:rsidR="00F14039" w:rsidRDefault="00C047AC">
            <w:pPr>
              <w:spacing w:after="0" w:line="240" w:lineRule="auto"/>
              <w:jc w:val="center"/>
            </w:pPr>
            <w:r>
              <w:rPr>
                <w:rFonts w:eastAsia="Calibri"/>
                <w:sz w:val="19"/>
              </w:rPr>
              <w:t>1</w:t>
            </w:r>
          </w:p>
        </w:tc>
        <w:tc>
          <w:tcPr>
            <w:tcW w:w="5159"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2CCC62D8" w14:textId="77777777" w:rsidR="00F14039" w:rsidRDefault="00C047AC">
            <w:pPr>
              <w:spacing w:after="0" w:line="240" w:lineRule="auto"/>
            </w:pPr>
            <w:r>
              <w:rPr>
                <w:rFonts w:eastAsia="Calibri"/>
                <w:sz w:val="19"/>
              </w:rPr>
              <w:t>Услуга по организации предоставления доступа к [ПРОГРАММНЫЙ ПРОДУКТ / ВЕБ-СЕРВИС], Производитель [__________], тариф/редакция [__________], модель: [без установленной даты окончания использования / предоплаченный тариф на 12 месяцев], способ: [активация в Учётной записи Заказчика / передача Учётной записи / код, ключ, gift-карта или токен].</w:t>
            </w:r>
          </w:p>
        </w:tc>
        <w:tc>
          <w:tcPr>
            <w:tcW w:w="850"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37F8CF63" w14:textId="77777777" w:rsidR="00F14039" w:rsidRDefault="00C047AC">
            <w:pPr>
              <w:spacing w:after="0" w:line="240" w:lineRule="auto"/>
              <w:jc w:val="center"/>
            </w:pPr>
            <w:r>
              <w:rPr>
                <w:rFonts w:eastAsia="Calibri"/>
                <w:sz w:val="19"/>
              </w:rPr>
              <w:t>[__]</w:t>
            </w:r>
          </w:p>
        </w:tc>
        <w:tc>
          <w:tcPr>
            <w:tcW w:w="1644"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5F38D76A" w14:textId="77777777" w:rsidR="00F14039" w:rsidRDefault="00C047AC">
            <w:pPr>
              <w:spacing w:after="0" w:line="240" w:lineRule="auto"/>
              <w:jc w:val="center"/>
            </w:pPr>
            <w:r>
              <w:rPr>
                <w:rFonts w:eastAsia="Calibri"/>
                <w:sz w:val="19"/>
              </w:rPr>
              <w:t>[__________]</w:t>
            </w:r>
          </w:p>
        </w:tc>
        <w:tc>
          <w:tcPr>
            <w:tcW w:w="1644"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22ACDE2B" w14:textId="77777777" w:rsidR="00F14039" w:rsidRDefault="00C047AC">
            <w:pPr>
              <w:spacing w:after="0" w:line="240" w:lineRule="auto"/>
              <w:jc w:val="center"/>
            </w:pPr>
            <w:r>
              <w:rPr>
                <w:rFonts w:eastAsia="Calibri"/>
                <w:sz w:val="19"/>
              </w:rPr>
              <w:t>[__________]</w:t>
            </w:r>
          </w:p>
        </w:tc>
      </w:tr>
      <w:tr w:rsidR="00F14039" w14:paraId="24A4C6B6" w14:textId="77777777">
        <w:trPr>
          <w:jc w:val="center"/>
        </w:trPr>
        <w:tc>
          <w:tcPr>
            <w:tcW w:w="510"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45F4FACE" w14:textId="77777777" w:rsidR="00F14039" w:rsidRDefault="00C047AC">
            <w:pPr>
              <w:spacing w:after="0" w:line="240" w:lineRule="auto"/>
              <w:jc w:val="center"/>
            </w:pPr>
            <w:r>
              <w:rPr>
                <w:rFonts w:eastAsia="Calibri"/>
                <w:sz w:val="19"/>
              </w:rPr>
              <w:t>2</w:t>
            </w:r>
          </w:p>
        </w:tc>
        <w:tc>
          <w:tcPr>
            <w:tcW w:w="5159"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62467ACA" w14:textId="77777777" w:rsidR="00F14039" w:rsidRDefault="00C047AC">
            <w:pPr>
              <w:spacing w:after="0" w:line="240" w:lineRule="auto"/>
            </w:pPr>
            <w:r>
              <w:rPr>
                <w:rFonts w:eastAsia="Calibri"/>
                <w:sz w:val="19"/>
              </w:rPr>
              <w:t>[ДОПОЛНИТЕЛЬНАЯ ПОЗИЦИЯ ПРИ НЕОБХОДИМОСТИ]</w:t>
            </w:r>
          </w:p>
        </w:tc>
        <w:tc>
          <w:tcPr>
            <w:tcW w:w="850"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44E17BF0" w14:textId="77777777" w:rsidR="00F14039" w:rsidRDefault="00C047AC">
            <w:pPr>
              <w:spacing w:after="0" w:line="240" w:lineRule="auto"/>
              <w:jc w:val="center"/>
            </w:pPr>
            <w:r>
              <w:rPr>
                <w:rFonts w:eastAsia="Calibri"/>
                <w:sz w:val="19"/>
              </w:rPr>
              <w:t>[__]</w:t>
            </w:r>
          </w:p>
        </w:tc>
        <w:tc>
          <w:tcPr>
            <w:tcW w:w="1644"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195C76E3" w14:textId="77777777" w:rsidR="00F14039" w:rsidRDefault="00C047AC">
            <w:pPr>
              <w:spacing w:after="0" w:line="240" w:lineRule="auto"/>
              <w:jc w:val="center"/>
            </w:pPr>
            <w:r>
              <w:rPr>
                <w:rFonts w:eastAsia="Calibri"/>
                <w:sz w:val="19"/>
              </w:rPr>
              <w:t>[__________]</w:t>
            </w:r>
          </w:p>
        </w:tc>
        <w:tc>
          <w:tcPr>
            <w:tcW w:w="1644"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0B49ADFF" w14:textId="77777777" w:rsidR="00F14039" w:rsidRDefault="00C047AC">
            <w:pPr>
              <w:spacing w:after="0" w:line="240" w:lineRule="auto"/>
              <w:jc w:val="center"/>
            </w:pPr>
            <w:r>
              <w:rPr>
                <w:rFonts w:eastAsia="Calibri"/>
                <w:sz w:val="19"/>
              </w:rPr>
              <w:t>[__________]</w:t>
            </w:r>
          </w:p>
        </w:tc>
      </w:tr>
      <w:tr w:rsidR="00F14039" w14:paraId="2C66AD7E" w14:textId="77777777">
        <w:trPr>
          <w:jc w:val="center"/>
        </w:trPr>
        <w:tc>
          <w:tcPr>
            <w:tcW w:w="510"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6067FAFF" w14:textId="77777777" w:rsidR="00F14039" w:rsidRDefault="00F14039">
            <w:pPr>
              <w:spacing w:after="0" w:line="240" w:lineRule="auto"/>
              <w:jc w:val="center"/>
            </w:pPr>
          </w:p>
        </w:tc>
        <w:tc>
          <w:tcPr>
            <w:tcW w:w="5159"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10150266" w14:textId="4AEDA931" w:rsidR="00F14039" w:rsidRDefault="00C047AC" w:rsidP="008456CA">
            <w:pPr>
              <w:spacing w:after="0" w:line="240" w:lineRule="auto"/>
              <w:jc w:val="right"/>
            </w:pPr>
            <w:r>
              <w:rPr>
                <w:rFonts w:eastAsia="Calibri"/>
                <w:b/>
                <w:sz w:val="19"/>
              </w:rPr>
              <w:t xml:space="preserve">ИТОГО, включая НДС </w:t>
            </w:r>
            <w:r w:rsidR="008456CA">
              <w:rPr>
                <w:rFonts w:eastAsia="Calibri"/>
                <w:b/>
                <w:sz w:val="19"/>
              </w:rPr>
              <w:t>5%</w:t>
            </w:r>
            <w:r>
              <w:rPr>
                <w:rFonts w:eastAsia="Calibri"/>
                <w:b/>
                <w:sz w:val="19"/>
              </w:rPr>
              <w:t>:</w:t>
            </w:r>
          </w:p>
        </w:tc>
        <w:tc>
          <w:tcPr>
            <w:tcW w:w="850"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1109BCE7" w14:textId="77777777" w:rsidR="00F14039" w:rsidRDefault="00F14039">
            <w:pPr>
              <w:spacing w:after="0" w:line="240" w:lineRule="auto"/>
              <w:jc w:val="center"/>
            </w:pPr>
          </w:p>
        </w:tc>
        <w:tc>
          <w:tcPr>
            <w:tcW w:w="1644"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3DA0A616" w14:textId="77777777" w:rsidR="00F14039" w:rsidRDefault="00F14039">
            <w:pPr>
              <w:spacing w:after="0" w:line="240" w:lineRule="auto"/>
              <w:jc w:val="center"/>
            </w:pPr>
          </w:p>
        </w:tc>
        <w:tc>
          <w:tcPr>
            <w:tcW w:w="1644"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57106E5C" w14:textId="77777777" w:rsidR="00F14039" w:rsidRDefault="00C047AC">
            <w:pPr>
              <w:spacing w:after="0" w:line="240" w:lineRule="auto"/>
              <w:jc w:val="center"/>
            </w:pPr>
            <w:r>
              <w:rPr>
                <w:rFonts w:eastAsia="Calibri"/>
                <w:b/>
                <w:sz w:val="19"/>
              </w:rPr>
              <w:t>[__________]</w:t>
            </w:r>
          </w:p>
        </w:tc>
      </w:tr>
      <w:tr w:rsidR="00F14039" w14:paraId="355C69B2" w14:textId="77777777">
        <w:trPr>
          <w:jc w:val="center"/>
        </w:trPr>
        <w:tc>
          <w:tcPr>
            <w:tcW w:w="510"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7A1A8E17" w14:textId="77777777" w:rsidR="00F14039" w:rsidRDefault="00F14039">
            <w:pPr>
              <w:spacing w:after="0" w:line="240" w:lineRule="auto"/>
              <w:jc w:val="center"/>
            </w:pPr>
          </w:p>
        </w:tc>
        <w:tc>
          <w:tcPr>
            <w:tcW w:w="5159"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67CA07F5" w14:textId="742711A6" w:rsidR="00F14039" w:rsidRDefault="00C047AC" w:rsidP="008456CA">
            <w:pPr>
              <w:spacing w:after="0" w:line="240" w:lineRule="auto"/>
              <w:jc w:val="right"/>
            </w:pPr>
            <w:r>
              <w:rPr>
                <w:rFonts w:eastAsia="Calibri"/>
                <w:b/>
                <w:sz w:val="19"/>
              </w:rPr>
              <w:t xml:space="preserve">В ТОМ ЧИСЛЕ НДС </w:t>
            </w:r>
            <w:r w:rsidR="008456CA">
              <w:rPr>
                <w:rFonts w:eastAsia="Calibri"/>
                <w:b/>
                <w:sz w:val="19"/>
              </w:rPr>
              <w:t>5%:</w:t>
            </w:r>
          </w:p>
        </w:tc>
        <w:tc>
          <w:tcPr>
            <w:tcW w:w="850"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4CA028BB" w14:textId="77777777" w:rsidR="00F14039" w:rsidRDefault="00F14039">
            <w:pPr>
              <w:spacing w:after="0" w:line="240" w:lineRule="auto"/>
              <w:jc w:val="center"/>
            </w:pPr>
          </w:p>
        </w:tc>
        <w:tc>
          <w:tcPr>
            <w:tcW w:w="1644"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374768E6" w14:textId="77777777" w:rsidR="00F14039" w:rsidRDefault="00F14039">
            <w:pPr>
              <w:spacing w:after="0" w:line="240" w:lineRule="auto"/>
              <w:jc w:val="center"/>
            </w:pPr>
          </w:p>
        </w:tc>
        <w:tc>
          <w:tcPr>
            <w:tcW w:w="1644" w:type="dxa"/>
            <w:tcBorders>
              <w:top w:val="single" w:sz="4" w:space="0" w:color="808080"/>
              <w:left w:val="single" w:sz="4" w:space="0" w:color="808080"/>
              <w:bottom w:val="single" w:sz="4" w:space="0" w:color="808080"/>
              <w:right w:val="single" w:sz="4" w:space="0" w:color="808080"/>
            </w:tcBorders>
            <w:tcMar>
              <w:top w:w="90" w:type="dxa"/>
              <w:left w:w="90" w:type="dxa"/>
              <w:bottom w:w="90" w:type="dxa"/>
              <w:right w:w="90" w:type="dxa"/>
            </w:tcMar>
            <w:vAlign w:val="center"/>
          </w:tcPr>
          <w:p w14:paraId="499006A9" w14:textId="77777777" w:rsidR="00F14039" w:rsidRDefault="00C047AC">
            <w:pPr>
              <w:spacing w:after="0" w:line="240" w:lineRule="auto"/>
              <w:jc w:val="center"/>
            </w:pPr>
            <w:r>
              <w:rPr>
                <w:rFonts w:eastAsia="Calibri"/>
                <w:b/>
                <w:sz w:val="19"/>
              </w:rPr>
              <w:t>[__________]</w:t>
            </w:r>
          </w:p>
        </w:tc>
      </w:tr>
    </w:tbl>
    <w:p w14:paraId="354FA583" w14:textId="77777777" w:rsidR="00F14039" w:rsidRDefault="00C047AC">
      <w:pPr>
        <w:keepNext/>
        <w:spacing w:before="120"/>
        <w:jc w:val="both"/>
      </w:pPr>
      <w:r>
        <w:rPr>
          <w:rFonts w:eastAsia="Calibri"/>
        </w:rPr>
        <w:t>Параметры исполнения:</w:t>
      </w:r>
    </w:p>
    <w:p w14:paraId="4B8D4FE1" w14:textId="19DD015F" w:rsidR="00F14039" w:rsidRDefault="00C047AC">
      <w:pPr>
        <w:spacing w:after="60"/>
        <w:ind w:left="454"/>
        <w:jc w:val="both"/>
      </w:pPr>
      <w:r>
        <w:rPr>
          <w:rFonts w:eastAsia="Calibri"/>
        </w:rPr>
        <w:t>— Производитель</w:t>
      </w:r>
      <w:r>
        <w:rPr>
          <w:rFonts w:eastAsia="Calibri"/>
        </w:rPr>
        <w:t>: [__________].</w:t>
      </w:r>
    </w:p>
    <w:p w14:paraId="7E324CE5" w14:textId="77777777" w:rsidR="00F14039" w:rsidRDefault="00C047AC">
      <w:pPr>
        <w:spacing w:after="60"/>
        <w:ind w:left="454"/>
        <w:jc w:val="both"/>
      </w:pPr>
      <w:r>
        <w:rPr>
          <w:rFonts w:eastAsia="Calibri"/>
        </w:rPr>
        <w:t>— Количество пользователей, устройств или мест: [__________].</w:t>
      </w:r>
    </w:p>
    <w:p w14:paraId="6ABCEC7E" w14:textId="77777777" w:rsidR="00F14039" w:rsidRDefault="00C047AC">
      <w:pPr>
        <w:spacing w:after="60"/>
        <w:ind w:left="454"/>
        <w:jc w:val="both"/>
      </w:pPr>
      <w:r>
        <w:rPr>
          <w:rFonts w:eastAsia="Calibri"/>
        </w:rPr>
        <w:t>— Модель: [без установленной даты окончания использования / предоплаченный тариф на 12 месяцев].</w:t>
      </w:r>
    </w:p>
    <w:p w14:paraId="6CC98EFD" w14:textId="77777777" w:rsidR="00F14039" w:rsidRDefault="00C047AC">
      <w:pPr>
        <w:spacing w:after="60"/>
        <w:ind w:left="454"/>
        <w:jc w:val="both"/>
      </w:pPr>
      <w:r>
        <w:rPr>
          <w:rFonts w:eastAsia="Calibri"/>
        </w:rPr>
        <w:t>— Способ передачи: [активация в Учётной записи Заказчика / передача Учётной записи / Электронный идентификатор].</w:t>
      </w:r>
    </w:p>
    <w:p w14:paraId="6AA26FC7" w14:textId="77777777" w:rsidR="00F14039" w:rsidRDefault="00C047AC">
      <w:pPr>
        <w:spacing w:after="60"/>
        <w:ind w:left="454"/>
        <w:jc w:val="both"/>
      </w:pPr>
      <w:r>
        <w:rPr>
          <w:rFonts w:eastAsia="Calibri"/>
        </w:rPr>
        <w:t>— Валюта цены: [RUB / USD / EUR / иная: ________]. Дата курса Банка России: [__________].</w:t>
      </w:r>
    </w:p>
    <w:p w14:paraId="74A72890" w14:textId="77777777" w:rsidR="00F14039" w:rsidRDefault="00C047AC">
      <w:pPr>
        <w:spacing w:after="60"/>
        <w:ind w:left="454"/>
        <w:jc w:val="both"/>
      </w:pPr>
      <w:r>
        <w:rPr>
          <w:rFonts w:eastAsia="Calibri"/>
        </w:rPr>
        <w:t>— Порядок оплаты: [аванс / постоплата / процентное деление / этапы: ________].</w:t>
      </w:r>
    </w:p>
    <w:p w14:paraId="4BCC2581" w14:textId="77777777" w:rsidR="00F14039" w:rsidRDefault="00C047AC">
      <w:pPr>
        <w:spacing w:after="60"/>
        <w:ind w:left="454"/>
        <w:jc w:val="both"/>
      </w:pPr>
      <w:r>
        <w:rPr>
          <w:rFonts w:eastAsia="Calibri"/>
        </w:rPr>
        <w:t>— Срок исполнения и событие начала срока: [__________].</w:t>
      </w:r>
    </w:p>
    <w:p w14:paraId="71C7B62E" w14:textId="64E61B5F" w:rsidR="00F14039" w:rsidRDefault="00C047AC">
      <w:pPr>
        <w:spacing w:after="60"/>
        <w:ind w:left="454"/>
        <w:jc w:val="both"/>
      </w:pPr>
      <w:r>
        <w:rPr>
          <w:rFonts w:eastAsia="Calibri"/>
        </w:rPr>
        <w:t>— Канал передачи</w:t>
      </w:r>
      <w:r w:rsidR="006F35F7">
        <w:rPr>
          <w:rFonts w:eastAsia="Calibri"/>
        </w:rPr>
        <w:t xml:space="preserve"> результатов оказания Услуг</w:t>
      </w:r>
      <w:r>
        <w:rPr>
          <w:rFonts w:eastAsia="Calibri"/>
        </w:rPr>
        <w:t xml:space="preserve">: </w:t>
      </w:r>
      <w:r>
        <w:rPr>
          <w:rFonts w:eastAsia="Calibri"/>
        </w:rPr>
        <w:t xml:space="preserve">электронная почта </w:t>
      </w:r>
      <w:r w:rsidR="006F35F7">
        <w:rPr>
          <w:rFonts w:eastAsia="Calibri"/>
        </w:rPr>
        <w:t>.</w:t>
      </w:r>
    </w:p>
    <w:p w14:paraId="15A4E745" w14:textId="77777777" w:rsidR="00F14039" w:rsidRDefault="00C047AC">
      <w:pPr>
        <w:spacing w:before="80"/>
        <w:jc w:val="both"/>
      </w:pPr>
      <w:r>
        <w:rPr>
          <w:rFonts w:eastAsia="Calibri"/>
        </w:rPr>
        <w:t>Общая стоимость исполнения: [__________] ([СУММА ПРОПИСЬЮ]) рублей [__] копеек, [в том числе НДС __% — ________ рублей __ копеек / НДС не облагается на основании __________].</w:t>
      </w:r>
    </w:p>
    <w:p w14:paraId="7248EC8C" w14:textId="77777777" w:rsidR="00F14039" w:rsidRDefault="00C047AC">
      <w:pPr>
        <w:jc w:val="both"/>
      </w:pPr>
      <w:r>
        <w:rPr>
          <w:rFonts w:eastAsia="Calibri"/>
        </w:rPr>
        <w:t>Стороны подтверждают, что после передачи контроля и проверки сведений о продукте, тарифе и сроке дальнейшая эксплуатация осуществляется Заказчиком самостоятельно на условиях Договора и Производителя.</w:t>
      </w:r>
    </w:p>
    <w:tbl>
      <w:tblPr>
        <w:tblW w:w="0" w:type="auto"/>
        <w:jc w:val="center"/>
        <w:tblLayout w:type="fixed"/>
        <w:tblLook w:val="04A0" w:firstRow="1" w:lastRow="0" w:firstColumn="1" w:lastColumn="0" w:noHBand="0" w:noVBand="1"/>
      </w:tblPr>
      <w:tblGrid>
        <w:gridCol w:w="4961"/>
        <w:gridCol w:w="4961"/>
      </w:tblGrid>
      <w:tr w:rsidR="00F14039" w14:paraId="1232D8E5" w14:textId="77777777">
        <w:trPr>
          <w:jc w:val="center"/>
        </w:trPr>
        <w:tc>
          <w:tcPr>
            <w:tcW w:w="4961" w:type="dxa"/>
            <w:tcMar>
              <w:top w:w="0" w:type="dxa"/>
              <w:left w:w="100" w:type="dxa"/>
              <w:bottom w:w="0" w:type="dxa"/>
              <w:right w:w="100" w:type="dxa"/>
            </w:tcMar>
          </w:tcPr>
          <w:p w14:paraId="72A7B6AF" w14:textId="77777777" w:rsidR="00F14039" w:rsidRDefault="00C047AC">
            <w:pPr>
              <w:spacing w:after="40" w:line="240" w:lineRule="auto"/>
            </w:pPr>
            <w:r>
              <w:rPr>
                <w:rFonts w:eastAsia="Calibri"/>
                <w:b/>
              </w:rPr>
              <w:t>ИСПОЛНИТЕЛЬ:</w:t>
            </w:r>
          </w:p>
          <w:p w14:paraId="27185348" w14:textId="77777777" w:rsidR="00F14039" w:rsidRDefault="00C047AC">
            <w:pPr>
              <w:spacing w:after="40" w:line="240" w:lineRule="auto"/>
            </w:pPr>
            <w:r>
              <w:rPr>
                <w:rFonts w:eastAsia="Calibri"/>
                <w:b/>
              </w:rPr>
              <w:t>ИП Беляев Алексей Васильевич</w:t>
            </w:r>
          </w:p>
          <w:p w14:paraId="6B3FC6CC" w14:textId="77777777" w:rsidR="00F14039" w:rsidRDefault="00F14039">
            <w:pPr>
              <w:spacing w:after="40" w:line="240" w:lineRule="auto"/>
            </w:pPr>
          </w:p>
          <w:p w14:paraId="08BA718E" w14:textId="77777777" w:rsidR="00F14039" w:rsidRDefault="00C047AC">
            <w:pPr>
              <w:spacing w:after="40" w:line="240" w:lineRule="auto"/>
            </w:pPr>
            <w:r>
              <w:rPr>
                <w:rFonts w:eastAsia="Calibri"/>
                <w:b/>
              </w:rPr>
              <w:t>Индивидуальный предприниматель</w:t>
            </w:r>
          </w:p>
          <w:p w14:paraId="73A3085C" w14:textId="77777777" w:rsidR="00F14039" w:rsidRDefault="00F14039">
            <w:pPr>
              <w:spacing w:after="40" w:line="240" w:lineRule="auto"/>
            </w:pPr>
          </w:p>
          <w:p w14:paraId="50849EF7" w14:textId="77777777" w:rsidR="00F14039" w:rsidRDefault="00C047AC">
            <w:pPr>
              <w:spacing w:after="40" w:line="240" w:lineRule="auto"/>
            </w:pPr>
            <w:r>
              <w:rPr>
                <w:rFonts w:eastAsia="Calibri"/>
              </w:rPr>
              <w:t>_____________________ / Беляев А.В. /</w:t>
            </w:r>
          </w:p>
          <w:p w14:paraId="0AD35927" w14:textId="77777777" w:rsidR="00F14039" w:rsidRDefault="00C047AC">
            <w:pPr>
              <w:spacing w:after="40" w:line="240" w:lineRule="auto"/>
            </w:pPr>
            <w:r>
              <w:rPr>
                <w:rFonts w:eastAsia="Calibri"/>
              </w:rPr>
              <w:t>Б.П.</w:t>
            </w:r>
          </w:p>
        </w:tc>
        <w:tc>
          <w:tcPr>
            <w:tcW w:w="4961" w:type="dxa"/>
            <w:tcMar>
              <w:top w:w="0" w:type="dxa"/>
              <w:left w:w="100" w:type="dxa"/>
              <w:bottom w:w="0" w:type="dxa"/>
              <w:right w:w="100" w:type="dxa"/>
            </w:tcMar>
          </w:tcPr>
          <w:p w14:paraId="690FE476" w14:textId="77777777" w:rsidR="00F14039" w:rsidRDefault="00C047AC">
            <w:pPr>
              <w:spacing w:after="40" w:line="240" w:lineRule="auto"/>
            </w:pPr>
            <w:r>
              <w:rPr>
                <w:rFonts w:eastAsia="Calibri"/>
                <w:b/>
              </w:rPr>
              <w:t>ЗАКАЗЧИК:</w:t>
            </w:r>
          </w:p>
          <w:p w14:paraId="21BC8505" w14:textId="77777777" w:rsidR="00F14039" w:rsidRDefault="00C047AC">
            <w:pPr>
              <w:spacing w:after="40" w:line="240" w:lineRule="auto"/>
            </w:pPr>
            <w:r>
              <w:rPr>
                <w:rFonts w:eastAsia="Calibri"/>
                <w:b/>
              </w:rPr>
              <w:t>[СОКРАЩЁННОЕ НАИМЕНОВАНИЕ]</w:t>
            </w:r>
          </w:p>
          <w:p w14:paraId="5847D7D9" w14:textId="77777777" w:rsidR="00F14039" w:rsidRDefault="00F14039">
            <w:pPr>
              <w:spacing w:after="40" w:line="240" w:lineRule="auto"/>
            </w:pPr>
          </w:p>
          <w:p w14:paraId="5730812A" w14:textId="77777777" w:rsidR="00F14039" w:rsidRDefault="00C047AC">
            <w:pPr>
              <w:spacing w:after="40" w:line="240" w:lineRule="auto"/>
            </w:pPr>
            <w:r>
              <w:rPr>
                <w:rFonts w:eastAsia="Calibri"/>
                <w:b/>
              </w:rPr>
              <w:t>[ДОЛЖНОСТЬ]</w:t>
            </w:r>
          </w:p>
          <w:p w14:paraId="7AD80038" w14:textId="77777777" w:rsidR="00F14039" w:rsidRDefault="00F14039">
            <w:pPr>
              <w:spacing w:after="40" w:line="240" w:lineRule="auto"/>
            </w:pPr>
          </w:p>
          <w:p w14:paraId="4B8D6DFD" w14:textId="77777777" w:rsidR="00F14039" w:rsidRDefault="00C047AC">
            <w:pPr>
              <w:spacing w:after="40" w:line="240" w:lineRule="auto"/>
            </w:pPr>
            <w:r>
              <w:rPr>
                <w:rFonts w:eastAsia="Calibri"/>
              </w:rPr>
              <w:t>_____________________ / [Ф.И.О.] /</w:t>
            </w:r>
          </w:p>
          <w:p w14:paraId="0BC15051" w14:textId="77777777" w:rsidR="00F14039" w:rsidRDefault="00C047AC">
            <w:pPr>
              <w:spacing w:after="40" w:line="240" w:lineRule="auto"/>
            </w:pPr>
            <w:r>
              <w:rPr>
                <w:rFonts w:eastAsia="Calibri"/>
              </w:rPr>
              <w:t>М.П. (при наличии)</w:t>
            </w:r>
          </w:p>
        </w:tc>
      </w:tr>
    </w:tbl>
    <w:p w14:paraId="2D0B83EE" w14:textId="77777777" w:rsidR="00C047AC" w:rsidRDefault="00C047AC"/>
    <w:sectPr w:rsidR="00995DFD" w:rsidSect="00A41A98">
      <w:pgSz w:w="11906" w:h="16838"/>
      <w:pgMar w:top="567" w:right="850" w:bottom="568" w:left="1134"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D34B4"/>
    <w:multiLevelType w:val="hybridMultilevel"/>
    <w:tmpl w:val="46AA515A"/>
    <w:lvl w:ilvl="0" w:tplc="82429FDA">
      <w:start w:val="1"/>
      <w:numFmt w:val="bullet"/>
      <w:lvlText w:val="●"/>
      <w:lvlJc w:val="left"/>
      <w:pPr>
        <w:ind w:left="720" w:hanging="360"/>
      </w:pPr>
    </w:lvl>
    <w:lvl w:ilvl="1" w:tplc="EC5AB6C6">
      <w:start w:val="1"/>
      <w:numFmt w:val="bullet"/>
      <w:lvlText w:val="○"/>
      <w:lvlJc w:val="left"/>
      <w:pPr>
        <w:ind w:left="1440" w:hanging="360"/>
      </w:pPr>
    </w:lvl>
    <w:lvl w:ilvl="2" w:tplc="7DC0C9C2">
      <w:start w:val="1"/>
      <w:numFmt w:val="bullet"/>
      <w:lvlText w:val="■"/>
      <w:lvlJc w:val="left"/>
      <w:pPr>
        <w:ind w:left="2160" w:hanging="360"/>
      </w:pPr>
    </w:lvl>
    <w:lvl w:ilvl="3" w:tplc="CA549FD8">
      <w:start w:val="1"/>
      <w:numFmt w:val="bullet"/>
      <w:lvlText w:val="●"/>
      <w:lvlJc w:val="left"/>
      <w:pPr>
        <w:ind w:left="2880" w:hanging="360"/>
      </w:pPr>
    </w:lvl>
    <w:lvl w:ilvl="4" w:tplc="ADAE7E6A">
      <w:start w:val="1"/>
      <w:numFmt w:val="bullet"/>
      <w:lvlText w:val="○"/>
      <w:lvlJc w:val="left"/>
      <w:pPr>
        <w:ind w:left="3600" w:hanging="360"/>
      </w:pPr>
    </w:lvl>
    <w:lvl w:ilvl="5" w:tplc="34924B54">
      <w:start w:val="1"/>
      <w:numFmt w:val="bullet"/>
      <w:lvlText w:val="■"/>
      <w:lvlJc w:val="left"/>
      <w:pPr>
        <w:ind w:left="4320" w:hanging="360"/>
      </w:pPr>
    </w:lvl>
    <w:lvl w:ilvl="6" w:tplc="53266FC6">
      <w:start w:val="1"/>
      <w:numFmt w:val="bullet"/>
      <w:lvlText w:val="●"/>
      <w:lvlJc w:val="left"/>
      <w:pPr>
        <w:ind w:left="5040" w:hanging="360"/>
      </w:pPr>
    </w:lvl>
    <w:lvl w:ilvl="7" w:tplc="92AA2E20">
      <w:start w:val="1"/>
      <w:numFmt w:val="bullet"/>
      <w:lvlText w:val="●"/>
      <w:lvlJc w:val="left"/>
      <w:pPr>
        <w:ind w:left="5760" w:hanging="360"/>
      </w:pPr>
    </w:lvl>
    <w:lvl w:ilvl="8" w:tplc="ECECC51E">
      <w:start w:val="1"/>
      <w:numFmt w:val="bullet"/>
      <w:lvlText w:val="●"/>
      <w:lvlJc w:val="left"/>
      <w:pPr>
        <w:ind w:left="6480" w:hanging="360"/>
      </w:pPr>
    </w:lvl>
  </w:abstractNum>
  <w:num w:numId="1" w16cid:durableId="203296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368"/>
    <w:rsid w:val="00064483"/>
    <w:rsid w:val="00073D6C"/>
    <w:rsid w:val="000D06FE"/>
    <w:rsid w:val="000F0571"/>
    <w:rsid w:val="00133472"/>
    <w:rsid w:val="00136CE4"/>
    <w:rsid w:val="001E02F0"/>
    <w:rsid w:val="00206557"/>
    <w:rsid w:val="0024267F"/>
    <w:rsid w:val="002437EF"/>
    <w:rsid w:val="00261CB1"/>
    <w:rsid w:val="002777FC"/>
    <w:rsid w:val="003F53EB"/>
    <w:rsid w:val="00453A36"/>
    <w:rsid w:val="00470C01"/>
    <w:rsid w:val="0048210D"/>
    <w:rsid w:val="00537DE7"/>
    <w:rsid w:val="00546834"/>
    <w:rsid w:val="005B2ABE"/>
    <w:rsid w:val="005C4975"/>
    <w:rsid w:val="005E3288"/>
    <w:rsid w:val="006A258D"/>
    <w:rsid w:val="006B11AF"/>
    <w:rsid w:val="006B6713"/>
    <w:rsid w:val="006C64D5"/>
    <w:rsid w:val="00794C2E"/>
    <w:rsid w:val="007C0D70"/>
    <w:rsid w:val="007C2A06"/>
    <w:rsid w:val="008717ED"/>
    <w:rsid w:val="00995DFD"/>
    <w:rsid w:val="009E3620"/>
    <w:rsid w:val="009E797F"/>
    <w:rsid w:val="00A41A98"/>
    <w:rsid w:val="00B02527"/>
    <w:rsid w:val="00B967ED"/>
    <w:rsid w:val="00BC5D15"/>
    <w:rsid w:val="00C26368"/>
    <w:rsid w:val="00C3345F"/>
    <w:rsid w:val="00CC1F7B"/>
    <w:rsid w:val="00CD1FAE"/>
    <w:rsid w:val="00CE02E4"/>
    <w:rsid w:val="00DC0E72"/>
    <w:rsid w:val="00E668CC"/>
    <w:rsid w:val="00ED5BBE"/>
    <w:rsid w:val="00F44729"/>
    <w:rsid w:val="00F8170A"/>
    <w:rsid w:val="00F84FDF"/>
    <w:rsid w:val="00FC0FEB"/>
    <w:rsid w:val="00FC42EC"/>
    <w:rsid w:val="00FD2F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CE2B"/>
  <w15:docId w15:val="{83C9B2BA-EE14-49F7-9C7E-185DDE8E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59" w:lineRule="auto"/>
    </w:pPr>
    <w:rPr>
      <w:rFonts w:ascii="Calibri" w:hAnsi="Calibri" w:cs="Calibri"/>
      <w:color w:val="000000"/>
      <w:sz w:val="22"/>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3137</Words>
  <Characters>23215</Characters>
  <Application>Microsoft Office Word</Application>
  <DocSecurity>0</DocSecurity>
  <Lines>374</Lines>
  <Paragraphs>163</Paragraphs>
  <ScaleCrop>false</ScaleCrop>
  <Company/>
  <LinksUpToDate>false</LinksUpToDate>
  <CharactersWithSpaces>26189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Беляев Алексей</cp:lastModifiedBy>
  <cp:revision>45</cp:revision>
  <dcterms:created xsi:type="dcterms:W3CDTF">2026-08-25T12:52:00Z</dcterms:created>
  <dcterms:modified xsi:type="dcterms:W3CDTF">2026-09-11T11:49:00Z</dcterms:modified>
</cp:coreProperties>
</file>