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Aptos" w:hAnsi="Aptos"/>
          <w:b/>
          <w:i w:val="0"/>
          <w:color w:val="52677A"/>
          <w:sz w:val="20"/>
        </w:rPr>
        <w:t>CAMBRIDGE O LEVEL</w:t>
      </w:r>
    </w:p>
    <w:p>
      <w:pPr>
        <w:spacing w:after="80"/>
      </w:pPr>
      <w:r>
        <w:rPr>
          <w:rFonts w:ascii="Aptos" w:hAnsi="Aptos"/>
          <w:b/>
          <w:i w:val="0"/>
          <w:color w:val="1F4D78"/>
          <w:sz w:val="46"/>
        </w:rPr>
        <w:t>ISLAMIYAT — 2058/21</w:t>
      </w:r>
    </w:p>
    <w:p>
      <w:pPr>
        <w:spacing w:after="280"/>
      </w:pPr>
      <w:r>
        <w:rPr>
          <w:rFonts w:ascii="Aptos" w:hAnsi="Aptos"/>
          <w:b w:val="0"/>
          <w:i w:val="0"/>
          <w:color w:val="52677A"/>
          <w:sz w:val="22"/>
        </w:rPr>
        <w:t>Paper 2 | October/November 2025 | 1 hour 30 minutes | 50 marks</w:t>
      </w:r>
    </w:p>
    <w:tbl>
      <w:tblPr>
        <w:tblW w:type="auto" w:w="0"/>
        <w:tblLayout w:type="fixed"/>
        <w:tblLook w:firstColumn="1" w:firstRow="1" w:lastColumn="0" w:lastRow="0" w:noHBand="0" w:noVBand="1" w:val="04A0"/>
      </w:tblPr>
      <w:tblGrid>
        <w:gridCol w:w="2232"/>
        <w:gridCol w:w="7128"/>
      </w:tblGrid>
      <w:tr>
        <w:tc>
          <w:tcPr>
            <w:tcW w:type="dxa" w:w="4680"/>
            <w:tcMar>
              <w:top w:w="90" w:type="dxa"/>
              <w:start w:w="120" w:type="dxa"/>
              <w:bottom w:w="90" w:type="dxa"/>
              <w:end w:w="120" w:type="dxa"/>
            </w:tcMar>
            <w:shd w:fill="E8EEF5"/>
          </w:tcPr>
          <w:p>
            <w:r>
              <w:rPr>
                <w:rFonts w:ascii="Aptos" w:hAnsi="Aptos"/>
                <w:b/>
                <w:i w:val="0"/>
                <w:color w:val="1F4D78"/>
                <w:sz w:val="19"/>
              </w:rPr>
              <w:t>Answer requirement</w:t>
            </w:r>
          </w:p>
        </w:tc>
        <w:tc>
          <w:tcPr>
            <w:tcW w:type="dxa" w:w="4680"/>
            <w:tcMar>
              <w:top w:w="90" w:type="dxa"/>
              <w:start w:w="120" w:type="dxa"/>
              <w:bottom w:w="90" w:type="dxa"/>
              <w:end w:w="120" w:type="dxa"/>
            </w:tcMar>
          </w:tcPr>
          <w:p>
            <w:r>
              <w:rPr>
                <w:rFonts w:ascii="Aptos" w:hAnsi="Aptos"/>
                <w:b w:val="0"/>
                <w:i w:val="0"/>
                <w:sz w:val="19"/>
              </w:rPr>
              <w:t>Answer Question 1, Question 2 and two other questions.</w:t>
            </w:r>
          </w:p>
        </w:tc>
      </w:tr>
      <w:tr>
        <w:tc>
          <w:tcPr>
            <w:tcW w:type="dxa" w:w="4680"/>
            <w:tcMar>
              <w:top w:w="90" w:type="dxa"/>
              <w:start w:w="120" w:type="dxa"/>
              <w:bottom w:w="90" w:type="dxa"/>
              <w:end w:w="120" w:type="dxa"/>
            </w:tcMar>
            <w:shd w:fill="E8EEF5"/>
          </w:tcPr>
          <w:p>
            <w:r>
              <w:rPr>
                <w:rFonts w:ascii="Aptos" w:hAnsi="Aptos"/>
                <w:b/>
                <w:i w:val="0"/>
                <w:color w:val="1F4D78"/>
                <w:sz w:val="19"/>
              </w:rPr>
              <w:t>Extraction scope</w:t>
            </w:r>
          </w:p>
        </w:tc>
        <w:tc>
          <w:tcPr>
            <w:tcW w:type="dxa" w:w="4680"/>
            <w:tcMar>
              <w:top w:w="90" w:type="dxa"/>
              <w:start w:w="120" w:type="dxa"/>
              <w:bottom w:w="90" w:type="dxa"/>
              <w:end w:w="120" w:type="dxa"/>
            </w:tcMar>
          </w:tcPr>
          <w:p>
            <w:r>
              <w:rPr>
                <w:rFonts w:ascii="Aptos" w:hAnsi="Aptos"/>
                <w:b w:val="0"/>
                <w:i w:val="0"/>
                <w:sz w:val="19"/>
              </w:rPr>
              <w:t>Question text, Hadith translations and marks; answer lines and repeated page furniture omitted.</w:t>
            </w:r>
          </w:p>
        </w:tc>
      </w:tr>
    </w:tbl>
    <w:p>
      <w:pPr>
        <w:pStyle w:val="Heading2"/>
        <w:spacing w:before="320"/>
      </w:pPr>
      <w:r>
        <w:rPr>
          <w:rFonts w:ascii="Aptos" w:hAnsi="Aptos"/>
          <w:b/>
          <w:i w:val="0"/>
          <w:color w:val="1F4D78"/>
          <w:sz w:val="26"/>
        </w:rPr>
        <w:t>Question 1</w:t>
      </w:r>
    </w:p>
    <w:p>
      <w:r>
        <w:rPr>
          <w:rFonts w:ascii="Aptos" w:hAnsi="Aptos"/>
          <w:b/>
          <w:i w:val="0"/>
          <w:sz w:val="22"/>
        </w:rPr>
        <w:t>Choose any two of the following Hadiths.</w:t>
      </w:r>
    </w:p>
    <w:p>
      <w:pPr>
        <w:pStyle w:val="Heading2"/>
        <w:keepNext/>
      </w:pPr>
      <w:r>
        <w:rPr>
          <w:rFonts w:ascii="Aptos" w:hAnsi="Aptos"/>
          <w:b/>
          <w:i w:val="0"/>
          <w:color w:val="1F4D78"/>
          <w:sz w:val="26"/>
        </w:rPr>
        <w:t>Question 1 (continued)</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Describe their teachings about what Muslims believe.</w:t>
      </w:r>
      <w:r>
        <w:rPr>
          <w:rFonts w:ascii="Aptos" w:hAnsi="Aptos"/>
          <w:b/>
          <w:i w:val="0"/>
          <w:color w:val="52677A"/>
          <w:sz w:val="22"/>
        </w:rPr>
        <w:t xml:space="preserve">  [4]</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Explain how Muslims can put these teachings into action.</w:t>
      </w:r>
      <w:r>
        <w:rPr>
          <w:rFonts w:ascii="Aptos" w:hAnsi="Aptos"/>
          <w:b/>
          <w:i w:val="0"/>
          <w:color w:val="52677A"/>
          <w:sz w:val="22"/>
        </w:rPr>
        <w:t xml:space="preserve">  [4]</w:t>
      </w:r>
    </w:p>
    <w:p>
      <w:pPr>
        <w:keepLines/>
        <w:spacing w:after="140" w:line="269" w:lineRule="auto"/>
        <w:ind w:left="504" w:hanging="504"/>
      </w:pPr>
      <w:r>
        <w:rPr>
          <w:rFonts w:ascii="Aptos" w:hAnsi="Aptos"/>
          <w:b/>
          <w:i w:val="0"/>
          <w:color w:val="1F4D78"/>
          <w:sz w:val="21"/>
        </w:rPr>
        <w:t xml:space="preserve">(i)  </w:t>
      </w:r>
      <w:r>
        <w:rPr>
          <w:rFonts w:ascii="Aptos" w:hAnsi="Aptos"/>
          <w:b w:val="0"/>
          <w:i w:val="0"/>
          <w:sz w:val="21"/>
        </w:rPr>
        <w:t>The believers are like a single man; if his eye is affected, he is affected; and if his head is affected, he is all affected.</w:t>
      </w:r>
    </w:p>
    <w:p>
      <w:pPr>
        <w:keepLines/>
        <w:spacing w:after="140" w:line="269" w:lineRule="auto"/>
        <w:ind w:left="504" w:hanging="504"/>
      </w:pPr>
      <w:r>
        <w:rPr>
          <w:rFonts w:ascii="Aptos" w:hAnsi="Aptos"/>
          <w:b/>
          <w:i w:val="0"/>
          <w:color w:val="1F4D78"/>
          <w:sz w:val="21"/>
        </w:rPr>
        <w:t xml:space="preserve">(ii)  </w:t>
      </w:r>
      <w:r>
        <w:rPr>
          <w:rFonts w:ascii="Aptos" w:hAnsi="Aptos"/>
          <w:b w:val="0"/>
          <w:i w:val="0"/>
          <w:sz w:val="21"/>
        </w:rPr>
        <w:t>A man asked the Messenger of Allah (may Allah bless him and give him peace): Do you think if I perform the obligatory prayers, fast in Ramadan, treat as lawful that which is lawful and treat as forbidden that which is forbidden, and do nothing further, I shall enter Paradise? He said, Yes.</w:t>
      </w:r>
    </w:p>
    <w:p>
      <w:pPr>
        <w:keepLines/>
        <w:spacing w:after="140" w:line="269" w:lineRule="auto"/>
        <w:ind w:left="504" w:hanging="504"/>
      </w:pPr>
      <w:r>
        <w:rPr>
          <w:rFonts w:ascii="Aptos" w:hAnsi="Aptos"/>
          <w:b/>
          <w:i w:val="0"/>
          <w:color w:val="1F4D78"/>
          <w:sz w:val="21"/>
        </w:rPr>
        <w:t xml:space="preserve">(iii)  </w:t>
      </w:r>
      <w:r>
        <w:rPr>
          <w:rFonts w:ascii="Aptos" w:hAnsi="Aptos"/>
          <w:b w:val="0"/>
          <w:i w:val="0"/>
          <w:sz w:val="21"/>
        </w:rPr>
        <w:t>No one eats better food than that which he eats out of the work of his hand.</w:t>
      </w:r>
    </w:p>
    <w:p>
      <w:pPr>
        <w:keepLines/>
        <w:spacing w:after="140" w:line="269" w:lineRule="auto"/>
        <w:ind w:left="504" w:hanging="504"/>
      </w:pPr>
      <w:r>
        <w:rPr>
          <w:rFonts w:ascii="Aptos" w:hAnsi="Aptos"/>
          <w:b/>
          <w:i w:val="0"/>
          <w:color w:val="1F4D78"/>
          <w:sz w:val="21"/>
        </w:rPr>
        <w:t xml:space="preserve">(iv)  </w:t>
      </w:r>
      <w:r>
        <w:rPr>
          <w:rFonts w:ascii="Aptos" w:hAnsi="Aptos"/>
          <w:b w:val="0"/>
          <w:i w:val="0"/>
          <w:sz w:val="21"/>
        </w:rPr>
        <w:t>None of you believes until he wants for his brother what he wants for himself.</w:t>
      </w:r>
    </w:p>
    <w:p>
      <w:pPr>
        <w:pStyle w:val="Heading2"/>
        <w:keepNext/>
      </w:pPr>
      <w:r>
        <w:rPr>
          <w:rFonts w:ascii="Aptos" w:hAnsi="Aptos"/>
          <w:b/>
          <w:i w:val="0"/>
          <w:color w:val="1F4D78"/>
          <w:sz w:val="26"/>
        </w:rPr>
        <w:t>Question 2</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Write about the importance of knowing the Hadiths of the Prophet (pbuh) and of following his sunna for Muslims.</w:t>
      </w:r>
      <w:r>
        <w:rPr>
          <w:rFonts w:ascii="Aptos" w:hAnsi="Aptos"/>
          <w:b/>
          <w:i w:val="0"/>
          <w:color w:val="52677A"/>
          <w:sz w:val="22"/>
        </w:rPr>
        <w:t xml:space="preserve">  [10]</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How do Muslims benefit from following the Hadiths?</w:t>
      </w:r>
      <w:r>
        <w:rPr>
          <w:rFonts w:ascii="Aptos" w:hAnsi="Aptos"/>
          <w:b/>
          <w:i w:val="0"/>
          <w:color w:val="52677A"/>
          <w:sz w:val="22"/>
        </w:rPr>
        <w:t xml:space="preserve">  [4]</w:t>
      </w:r>
    </w:p>
    <w:p>
      <w:pPr>
        <w:pStyle w:val="Heading2"/>
        <w:keepNext/>
      </w:pPr>
      <w:r>
        <w:rPr>
          <w:rFonts w:ascii="Aptos" w:hAnsi="Aptos"/>
          <w:b/>
          <w:i w:val="0"/>
          <w:color w:val="1F4D78"/>
          <w:sz w:val="26"/>
        </w:rPr>
        <w:t>Question 3</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Write an account of ʿUthman’s selection as caliph and how he governed the caliphate.</w:t>
      </w:r>
      <w:r>
        <w:rPr>
          <w:rFonts w:ascii="Aptos" w:hAnsi="Aptos"/>
          <w:b/>
          <w:i w:val="0"/>
          <w:color w:val="52677A"/>
          <w:sz w:val="22"/>
        </w:rPr>
        <w:t xml:space="preserve">  [10]</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To what extent was ʿUthman a successful military commander? Give reasons to support your answer.</w:t>
      </w:r>
      <w:r>
        <w:rPr>
          <w:rFonts w:ascii="Aptos" w:hAnsi="Aptos"/>
          <w:b/>
          <w:i w:val="0"/>
          <w:color w:val="52677A"/>
          <w:sz w:val="22"/>
        </w:rPr>
        <w:t xml:space="preserve">  [4]</w:t>
      </w:r>
    </w:p>
    <w:p>
      <w:pPr>
        <w:pStyle w:val="Heading2"/>
        <w:keepNext/>
      </w:pPr>
      <w:r>
        <w:rPr>
          <w:rFonts w:ascii="Aptos" w:hAnsi="Aptos"/>
          <w:b/>
          <w:i w:val="0"/>
          <w:color w:val="1F4D78"/>
          <w:sz w:val="26"/>
        </w:rPr>
        <w:t>Question 4</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Write about the compilation and standardisation of the Qur’an, first under Abu Bakr and then under ʿUthman.</w:t>
      </w:r>
      <w:r>
        <w:rPr>
          <w:rFonts w:ascii="Aptos" w:hAnsi="Aptos"/>
          <w:b/>
          <w:i w:val="0"/>
          <w:color w:val="52677A"/>
          <w:sz w:val="22"/>
        </w:rPr>
        <w:t xml:space="preserve">  [10]</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In your opinion, what were the benefits of a written Qur’an to Muslims in the time of the two compilations and today.</w:t>
      </w:r>
      <w:r>
        <w:rPr>
          <w:rFonts w:ascii="Aptos" w:hAnsi="Aptos"/>
          <w:b/>
          <w:i w:val="0"/>
          <w:color w:val="52677A"/>
          <w:sz w:val="22"/>
        </w:rPr>
        <w:t xml:space="preserve">  [4]</w:t>
      </w:r>
    </w:p>
    <w:p>
      <w:pPr>
        <w:pStyle w:val="Heading2"/>
        <w:keepNext/>
      </w:pPr>
      <w:r>
        <w:rPr>
          <w:rFonts w:ascii="Aptos" w:hAnsi="Aptos"/>
          <w:b/>
          <w:i w:val="0"/>
          <w:color w:val="1F4D78"/>
          <w:sz w:val="26"/>
        </w:rPr>
        <w:t>Question 5</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Give a detailed account of the method and importance of ablution (wudu) before prayer.</w:t>
      </w:r>
      <w:r>
        <w:rPr>
          <w:rFonts w:ascii="Aptos" w:hAnsi="Aptos"/>
          <w:b/>
          <w:i w:val="0"/>
          <w:color w:val="52677A"/>
          <w:sz w:val="22"/>
        </w:rPr>
        <w:t xml:space="preserve">  [10]</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What in your opinion are the benefits of dry ablution (tayammum)?</w:t>
      </w:r>
      <w:r>
        <w:rPr>
          <w:rFonts w:ascii="Aptos" w:hAnsi="Aptos"/>
          <w:b/>
          <w:i w:val="0"/>
          <w:color w:val="52677A"/>
          <w:sz w:val="22"/>
        </w:rPr>
        <w:t xml:space="preserve">  [4]</w:t>
      </w:r>
    </w:p>
    <w:p>
      <w:r>
        <w:br w:type="page"/>
      </w:r>
    </w:p>
    <w:p>
      <w:pPr>
        <w:spacing w:before="80" w:after="40"/>
      </w:pPr>
      <w:r>
        <w:rPr>
          <w:rFonts w:ascii="Aptos" w:hAnsi="Aptos"/>
          <w:b/>
          <w:i w:val="0"/>
          <w:color w:val="52677A"/>
          <w:sz w:val="20"/>
        </w:rPr>
        <w:t>CAMBRIDGE O LEVEL</w:t>
      </w:r>
    </w:p>
    <w:p>
      <w:pPr>
        <w:spacing w:after="80"/>
      </w:pPr>
      <w:r>
        <w:rPr>
          <w:rFonts w:ascii="Aptos" w:hAnsi="Aptos"/>
          <w:b/>
          <w:i w:val="0"/>
          <w:color w:val="1F4D78"/>
          <w:sz w:val="46"/>
        </w:rPr>
        <w:t>ISLAMIYAT — 2058/22</w:t>
      </w:r>
    </w:p>
    <w:p>
      <w:pPr>
        <w:spacing w:after="280"/>
      </w:pPr>
      <w:r>
        <w:rPr>
          <w:rFonts w:ascii="Aptos" w:hAnsi="Aptos"/>
          <w:b w:val="0"/>
          <w:i w:val="0"/>
          <w:color w:val="52677A"/>
          <w:sz w:val="22"/>
        </w:rPr>
        <w:t>Paper 2 | October/November 2025 | 1 hour 30 minutes | 50 marks</w:t>
      </w:r>
    </w:p>
    <w:tbl>
      <w:tblPr>
        <w:tblW w:type="auto" w:w="0"/>
        <w:tblLayout w:type="fixed"/>
        <w:tblLook w:firstColumn="1" w:firstRow="1" w:lastColumn="0" w:lastRow="0" w:noHBand="0" w:noVBand="1" w:val="04A0"/>
      </w:tblPr>
      <w:tblGrid>
        <w:gridCol w:w="2232"/>
        <w:gridCol w:w="7128"/>
      </w:tblGrid>
      <w:tr>
        <w:tc>
          <w:tcPr>
            <w:tcW w:type="dxa" w:w="4680"/>
            <w:tcMar>
              <w:top w:w="90" w:type="dxa"/>
              <w:start w:w="120" w:type="dxa"/>
              <w:bottom w:w="90" w:type="dxa"/>
              <w:end w:w="120" w:type="dxa"/>
            </w:tcMar>
            <w:shd w:fill="E8EEF5"/>
          </w:tcPr>
          <w:p>
            <w:r>
              <w:rPr>
                <w:rFonts w:ascii="Aptos" w:hAnsi="Aptos"/>
                <w:b/>
                <w:i w:val="0"/>
                <w:color w:val="1F4D78"/>
                <w:sz w:val="19"/>
              </w:rPr>
              <w:t>Answer requirement</w:t>
            </w:r>
          </w:p>
        </w:tc>
        <w:tc>
          <w:tcPr>
            <w:tcW w:type="dxa" w:w="4680"/>
            <w:tcMar>
              <w:top w:w="90" w:type="dxa"/>
              <w:start w:w="120" w:type="dxa"/>
              <w:bottom w:w="90" w:type="dxa"/>
              <w:end w:w="120" w:type="dxa"/>
            </w:tcMar>
          </w:tcPr>
          <w:p>
            <w:r>
              <w:rPr>
                <w:rFonts w:ascii="Aptos" w:hAnsi="Aptos"/>
                <w:b w:val="0"/>
                <w:i w:val="0"/>
                <w:sz w:val="19"/>
              </w:rPr>
              <w:t>Answer Question 1, Question 2 and two other questions.</w:t>
            </w:r>
          </w:p>
        </w:tc>
      </w:tr>
      <w:tr>
        <w:tc>
          <w:tcPr>
            <w:tcW w:type="dxa" w:w="4680"/>
            <w:tcMar>
              <w:top w:w="90" w:type="dxa"/>
              <w:start w:w="120" w:type="dxa"/>
              <w:bottom w:w="90" w:type="dxa"/>
              <w:end w:w="120" w:type="dxa"/>
            </w:tcMar>
            <w:shd w:fill="E8EEF5"/>
          </w:tcPr>
          <w:p>
            <w:r>
              <w:rPr>
                <w:rFonts w:ascii="Aptos" w:hAnsi="Aptos"/>
                <w:b/>
                <w:i w:val="0"/>
                <w:color w:val="1F4D78"/>
                <w:sz w:val="19"/>
              </w:rPr>
              <w:t>Extraction scope</w:t>
            </w:r>
          </w:p>
        </w:tc>
        <w:tc>
          <w:tcPr>
            <w:tcW w:type="dxa" w:w="4680"/>
            <w:tcMar>
              <w:top w:w="90" w:type="dxa"/>
              <w:start w:w="120" w:type="dxa"/>
              <w:bottom w:w="90" w:type="dxa"/>
              <w:end w:w="120" w:type="dxa"/>
            </w:tcMar>
          </w:tcPr>
          <w:p>
            <w:r>
              <w:rPr>
                <w:rFonts w:ascii="Aptos" w:hAnsi="Aptos"/>
                <w:b w:val="0"/>
                <w:i w:val="0"/>
                <w:sz w:val="19"/>
              </w:rPr>
              <w:t>Question text, Hadith translations and marks; answer lines and repeated page furniture omitted.</w:t>
            </w:r>
          </w:p>
        </w:tc>
      </w:tr>
    </w:tbl>
    <w:p>
      <w:pPr>
        <w:pStyle w:val="Heading2"/>
        <w:spacing w:before="320"/>
      </w:pPr>
      <w:r>
        <w:rPr>
          <w:rFonts w:ascii="Aptos" w:hAnsi="Aptos"/>
          <w:b/>
          <w:i w:val="0"/>
          <w:color w:val="1F4D78"/>
          <w:sz w:val="26"/>
        </w:rPr>
        <w:t>Question 1</w:t>
      </w:r>
    </w:p>
    <w:p>
      <w:r>
        <w:rPr>
          <w:rFonts w:ascii="Aptos" w:hAnsi="Aptos"/>
          <w:b/>
          <w:i w:val="0"/>
          <w:sz w:val="22"/>
        </w:rPr>
        <w:t>Choose any two of the following Hadiths.</w:t>
      </w:r>
    </w:p>
    <w:p>
      <w:pPr>
        <w:pStyle w:val="Heading2"/>
        <w:keepNext/>
      </w:pPr>
      <w:r>
        <w:rPr>
          <w:rFonts w:ascii="Aptos" w:hAnsi="Aptos"/>
          <w:b/>
          <w:i w:val="0"/>
          <w:color w:val="1F4D78"/>
          <w:sz w:val="26"/>
        </w:rPr>
        <w:t>Question 1 (continued)</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Describe their teachings about what Muslims believe.</w:t>
      </w:r>
      <w:r>
        <w:rPr>
          <w:rFonts w:ascii="Aptos" w:hAnsi="Aptos"/>
          <w:b/>
          <w:i w:val="0"/>
          <w:color w:val="52677A"/>
          <w:sz w:val="22"/>
        </w:rPr>
        <w:t xml:space="preserve">  [4]</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Explain how Muslims can put these teachings into action.</w:t>
      </w:r>
      <w:r>
        <w:rPr>
          <w:rFonts w:ascii="Aptos" w:hAnsi="Aptos"/>
          <w:b/>
          <w:i w:val="0"/>
          <w:color w:val="52677A"/>
          <w:sz w:val="22"/>
        </w:rPr>
        <w:t xml:space="preserve">  [4]</w:t>
      </w:r>
    </w:p>
    <w:p>
      <w:pPr>
        <w:keepLines/>
        <w:spacing w:after="140" w:line="269" w:lineRule="auto"/>
        <w:ind w:left="504" w:hanging="504"/>
      </w:pPr>
      <w:r>
        <w:rPr>
          <w:rFonts w:ascii="Aptos" w:hAnsi="Aptos"/>
          <w:b/>
          <w:i w:val="0"/>
          <w:color w:val="1F4D78"/>
          <w:sz w:val="21"/>
        </w:rPr>
        <w:t xml:space="preserve">(i)  </w:t>
      </w:r>
      <w:r>
        <w:rPr>
          <w:rFonts w:ascii="Aptos" w:hAnsi="Aptos"/>
          <w:b w:val="0"/>
          <w:i w:val="0"/>
          <w:sz w:val="21"/>
        </w:rPr>
        <w:t>Whosoever of you sees an evil action, let him change it with his hand, and if he is not able to do so then with his tongue, and if he is not able to do so then with his heart, and that is the weakest of faith.</w:t>
      </w:r>
    </w:p>
    <w:p>
      <w:pPr>
        <w:keepLines/>
        <w:spacing w:after="140" w:line="269" w:lineRule="auto"/>
        <w:ind w:left="504" w:hanging="504"/>
      </w:pPr>
      <w:r>
        <w:rPr>
          <w:rFonts w:ascii="Aptos" w:hAnsi="Aptos"/>
          <w:b/>
          <w:i w:val="0"/>
          <w:color w:val="1F4D78"/>
          <w:sz w:val="21"/>
        </w:rPr>
        <w:t xml:space="preserve">(ii)  </w:t>
      </w:r>
      <w:r>
        <w:rPr>
          <w:rFonts w:ascii="Aptos" w:hAnsi="Aptos"/>
          <w:b w:val="0"/>
          <w:i w:val="0"/>
          <w:sz w:val="21"/>
        </w:rPr>
        <w:t>‘I and the man who brings up an orphan will be in paradise like this.’ And he pointed with his two fingers, the index finger and the middle finger.</w:t>
      </w:r>
    </w:p>
    <w:p>
      <w:pPr>
        <w:keepLines/>
        <w:spacing w:after="140" w:line="269" w:lineRule="auto"/>
        <w:ind w:left="504" w:hanging="504"/>
      </w:pPr>
      <w:r>
        <w:rPr>
          <w:rFonts w:ascii="Aptos" w:hAnsi="Aptos"/>
          <w:b/>
          <w:i w:val="0"/>
          <w:color w:val="1F4D78"/>
          <w:sz w:val="21"/>
        </w:rPr>
        <w:t xml:space="preserve">(iii)  </w:t>
      </w:r>
      <w:r>
        <w:rPr>
          <w:rFonts w:ascii="Aptos" w:hAnsi="Aptos"/>
          <w:b w:val="0"/>
          <w:i w:val="0"/>
          <w:sz w:val="21"/>
        </w:rPr>
        <w:t>God will not show mercy to him who does not show mercy to others.</w:t>
      </w:r>
    </w:p>
    <w:p>
      <w:pPr>
        <w:keepLines/>
        <w:spacing w:after="140" w:line="269" w:lineRule="auto"/>
        <w:ind w:left="504" w:hanging="504"/>
      </w:pPr>
      <w:r>
        <w:rPr>
          <w:rFonts w:ascii="Aptos" w:hAnsi="Aptos"/>
          <w:b/>
          <w:i w:val="0"/>
          <w:color w:val="1F4D78"/>
          <w:sz w:val="21"/>
        </w:rPr>
        <w:t xml:space="preserve">(iv)  </w:t>
      </w:r>
      <w:r>
        <w:rPr>
          <w:rFonts w:ascii="Aptos" w:hAnsi="Aptos"/>
          <w:b w:val="0"/>
          <w:i w:val="0"/>
          <w:sz w:val="21"/>
        </w:rPr>
        <w:t>It was said: O Messenger of Allah, who is the most excellent of men? The Messenger of Allah (may Allah bless him and give him peace) said: ‘The believer who strives hard in the way of Allah with his person and his property’.</w:t>
      </w:r>
    </w:p>
    <w:p>
      <w:pPr>
        <w:pStyle w:val="Heading2"/>
        <w:keepNext/>
      </w:pPr>
      <w:r>
        <w:rPr>
          <w:rFonts w:ascii="Aptos" w:hAnsi="Aptos"/>
          <w:b/>
          <w:i w:val="0"/>
          <w:color w:val="1F4D78"/>
          <w:sz w:val="26"/>
        </w:rPr>
        <w:t>Question 2</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Write about how the four sources of Islamic law are used in law making.</w:t>
      </w:r>
      <w:r>
        <w:rPr>
          <w:rFonts w:ascii="Aptos" w:hAnsi="Aptos"/>
          <w:b/>
          <w:i w:val="0"/>
          <w:color w:val="52677A"/>
          <w:sz w:val="22"/>
        </w:rPr>
        <w:t xml:space="preserve">  [10]</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Why do you think the Prophet (pbuh) allowed the exercise of personal reasoning (qiyas)?</w:t>
      </w:r>
      <w:r>
        <w:rPr>
          <w:rFonts w:ascii="Aptos" w:hAnsi="Aptos"/>
          <w:b/>
          <w:i w:val="0"/>
          <w:color w:val="52677A"/>
          <w:sz w:val="22"/>
        </w:rPr>
        <w:t xml:space="preserve">  [4]</w:t>
      </w:r>
    </w:p>
    <w:p>
      <w:pPr>
        <w:pStyle w:val="Heading2"/>
        <w:keepNext/>
      </w:pPr>
      <w:r>
        <w:rPr>
          <w:rFonts w:ascii="Aptos" w:hAnsi="Aptos"/>
          <w:b/>
          <w:i w:val="0"/>
          <w:color w:val="1F4D78"/>
          <w:sz w:val="26"/>
        </w:rPr>
        <w:t>Question 3</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Write about the way in which the lives of ordinary people improved during ʿUmar’s caliphate. Refer to his administrative policies.</w:t>
      </w:r>
      <w:r>
        <w:rPr>
          <w:rFonts w:ascii="Aptos" w:hAnsi="Aptos"/>
          <w:b/>
          <w:i w:val="0"/>
          <w:color w:val="52677A"/>
          <w:sz w:val="22"/>
        </w:rPr>
        <w:t xml:space="preserve">  [10]</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What were the effects of ʿUmar’s military successes on Muslims living under his caliphate?</w:t>
      </w:r>
      <w:r>
        <w:rPr>
          <w:rFonts w:ascii="Aptos" w:hAnsi="Aptos"/>
          <w:b/>
          <w:i w:val="0"/>
          <w:color w:val="52677A"/>
          <w:sz w:val="22"/>
        </w:rPr>
        <w:t xml:space="preserve">  [4]</w:t>
      </w:r>
    </w:p>
    <w:p>
      <w:pPr>
        <w:pStyle w:val="Heading2"/>
        <w:keepNext/>
      </w:pPr>
      <w:r>
        <w:rPr>
          <w:rFonts w:ascii="Aptos" w:hAnsi="Aptos"/>
          <w:b/>
          <w:i w:val="0"/>
          <w:color w:val="1F4D78"/>
          <w:sz w:val="26"/>
        </w:rPr>
        <w:t>Question 4</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Write about the leadership qualities of the fourth caliph ʿAli.</w:t>
      </w:r>
      <w:r>
        <w:rPr>
          <w:rFonts w:ascii="Aptos" w:hAnsi="Aptos"/>
          <w:b/>
          <w:i w:val="0"/>
          <w:color w:val="52677A"/>
          <w:sz w:val="22"/>
        </w:rPr>
        <w:t xml:space="preserve">  [10]</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Which in your opinion was ʿAli’s single most outstanding quality? Give reasons for your choice.</w:t>
      </w:r>
      <w:r>
        <w:rPr>
          <w:rFonts w:ascii="Aptos" w:hAnsi="Aptos"/>
          <w:b/>
          <w:i w:val="0"/>
          <w:color w:val="52677A"/>
          <w:sz w:val="22"/>
        </w:rPr>
        <w:t xml:space="preserve">  [4]</w:t>
      </w:r>
    </w:p>
    <w:p>
      <w:pPr>
        <w:pStyle w:val="Heading2"/>
        <w:keepNext/>
      </w:pPr>
      <w:r>
        <w:rPr>
          <w:rFonts w:ascii="Aptos" w:hAnsi="Aptos"/>
          <w:b/>
          <w:i w:val="0"/>
          <w:color w:val="1F4D78"/>
          <w:sz w:val="26"/>
        </w:rPr>
        <w:t>Question 5</w:t>
      </w:r>
    </w:p>
    <w:p>
      <w:pPr>
        <w:keepLines/>
        <w:spacing w:after="120" w:line="276" w:lineRule="auto"/>
        <w:ind w:left="403" w:hanging="403"/>
      </w:pPr>
      <w:r>
        <w:rPr>
          <w:rFonts w:ascii="Aptos" w:hAnsi="Aptos"/>
          <w:b/>
          <w:i w:val="0"/>
          <w:color w:val="1F4D78"/>
          <w:sz w:val="22"/>
        </w:rPr>
        <w:t xml:space="preserve">(a)  </w:t>
      </w:r>
      <w:r>
        <w:rPr>
          <w:rFonts w:ascii="Aptos" w:hAnsi="Aptos"/>
          <w:b w:val="0"/>
          <w:i w:val="0"/>
          <w:sz w:val="22"/>
        </w:rPr>
        <w:t>Write about and give the importance of the following three elements of the annual pilgrimage (Hajj).</w:t>
        <w:br/>
        <w:br/>
        <w:t>ihram</w:t>
        <w:br/>
        <w:t>sa’i</w:t>
        <w:br/>
        <w:t>rami</w:t>
      </w:r>
      <w:r>
        <w:rPr>
          <w:rFonts w:ascii="Aptos" w:hAnsi="Aptos"/>
          <w:b/>
          <w:i w:val="0"/>
          <w:color w:val="52677A"/>
          <w:sz w:val="22"/>
        </w:rPr>
        <w:t xml:space="preserve">  [10]</w:t>
      </w:r>
    </w:p>
    <w:p>
      <w:pPr>
        <w:keepLines/>
        <w:spacing w:after="120" w:line="276" w:lineRule="auto"/>
        <w:ind w:left="403" w:hanging="403"/>
      </w:pPr>
      <w:r>
        <w:rPr>
          <w:rFonts w:ascii="Aptos" w:hAnsi="Aptos"/>
          <w:b/>
          <w:i w:val="0"/>
          <w:color w:val="1F4D78"/>
          <w:sz w:val="22"/>
        </w:rPr>
        <w:t xml:space="preserve">(b)  </w:t>
      </w:r>
      <w:r>
        <w:rPr>
          <w:rFonts w:ascii="Aptos" w:hAnsi="Aptos"/>
          <w:b w:val="0"/>
          <w:i w:val="0"/>
          <w:sz w:val="22"/>
        </w:rPr>
        <w:t>What is the importance of offering sacrifice (Qurbani ) during Hajj for pilgrims and Muslims worldwide?</w:t>
      </w:r>
      <w:r>
        <w:rPr>
          <w:rFonts w:ascii="Aptos" w:hAnsi="Aptos"/>
          <w:b/>
          <w:i w:val="0"/>
          <w:color w:val="52677A"/>
          <w:sz w:val="22"/>
        </w:rPr>
        <w:t xml:space="preserve">  [4]</w:t>
      </w:r>
    </w:p>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267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val="0"/>
        <w:i w:val="0"/>
        <w:color w:val="52677A"/>
        <w:sz w:val="18"/>
      </w:rPr>
      <w:t>2058 Islamiyat | Extracted Question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w:hAnsi="Aptos"/>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w:hAnsi="Aptos"/>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O Level Islamiyat 2058 Paper 2 — Extracted Questions</dc:title>
  <dc:subject>October/November 2025 question statements from papers 2058/21 and 2058/22</dc:subject>
  <dc:creator>OpenAI</dc:creator>
  <cp:keywords>Islamiyat, 2058, Paper 2, October November 2025, questions</cp:keywords>
  <dc:description>generated by python-docx</dc:description>
  <cp:lastModifiedBy/>
  <cp:revision>1</cp:revision>
  <dcterms:created xsi:type="dcterms:W3CDTF">2013-12-23T23:15:00Z</dcterms:created>
  <dcterms:modified xsi:type="dcterms:W3CDTF">2013-12-23T23:15:00Z</dcterms:modified>
  <cp:category/>
</cp:coreProperties>
</file>