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Aptos" w:hAnsi="Aptos"/>
          <w:b/>
          <w:i w:val="0"/>
          <w:color w:val="1F3A5F"/>
          <w:sz w:val="44"/>
        </w:rPr>
        <w:t>Cambridge O Level Islamiyat 2058</w:t>
      </w:r>
    </w:p>
    <w:p>
      <w:pPr>
        <w:spacing w:after="100"/>
        <w:jc w:val="center"/>
      </w:pPr>
      <w:r>
        <w:rPr>
          <w:rFonts w:ascii="Aptos" w:hAnsi="Aptos"/>
          <w:b/>
          <w:i w:val="0"/>
          <w:color w:val="2E74B5"/>
          <w:sz w:val="32"/>
        </w:rPr>
        <w:t>October/November 2022 Question Papers</w:t>
      </w:r>
    </w:p>
    <w:p>
      <w:pPr>
        <w:spacing w:after="440"/>
        <w:jc w:val="center"/>
      </w:pPr>
      <w:r>
        <w:rPr>
          <w:rFonts w:ascii="Aptos" w:hAnsi="Aptos"/>
          <w:b w:val="0"/>
          <w:i/>
          <w:color w:val="5A626C"/>
          <w:sz w:val="22"/>
        </w:rPr>
        <w:t>Exact extracted question statements, prescribed Qur’anic passages, and Hadiths</w:t>
      </w:r>
    </w:p>
    <w:tbl>
      <w:tblPr>
        <w:tblW w:type="auto" w:w="0"/>
        <w:tblLayout w:type="fixed"/>
        <w:tblLook w:firstColumn="1" w:firstRow="1" w:lastColumn="0" w:lastRow="0" w:noHBand="0" w:noVBand="1" w:val="04A0"/>
      </w:tblPr>
      <w:tblGrid>
        <w:gridCol w:w="1944"/>
        <w:gridCol w:w="7632"/>
      </w:tblGrid>
      <w:tr>
        <w:trPr>
          <w:tblHeader w:val="true"/>
        </w:trPr>
        <w:tc>
          <w:tcPr>
            <w:tcW w:type="dxa" w:w="4802"/>
            <w:shd w:fill="E8EEF5"/>
          </w:tcPr>
          <w:p>
            <w:r>
              <w:rPr>
                <w:rFonts w:ascii="Aptos" w:hAnsi="Aptos"/>
                <w:b/>
                <w:i w:val="0"/>
                <w:color w:val="1F3A5F"/>
                <w:sz w:val="20"/>
              </w:rPr>
              <w:t>Paper</w:t>
            </w:r>
          </w:p>
        </w:tc>
        <w:tc>
          <w:tcPr>
            <w:tcW w:type="dxa" w:w="4802"/>
            <w:shd w:fill="E8EEF5"/>
          </w:tcPr>
          <w:p>
            <w:r>
              <w:rPr>
                <w:rFonts w:ascii="Aptos" w:hAnsi="Aptos"/>
                <w:b/>
                <w:i w:val="0"/>
                <w:color w:val="1F3A5F"/>
                <w:sz w:val="20"/>
              </w:rPr>
              <w:t>Included source</w:t>
            </w:r>
          </w:p>
        </w:tc>
      </w:tr>
      <w:tr>
        <w:tc>
          <w:tcPr>
            <w:tcW w:type="dxa" w:w="1944"/>
          </w:tcPr>
          <w:p>
            <w:r>
              <w:rPr>
                <w:rFonts w:ascii="Aptos" w:hAnsi="Aptos"/>
                <w:b w:val="0"/>
                <w:i w:val="0"/>
                <w:sz w:val="20"/>
              </w:rPr>
              <w:t>2058/11</w:t>
            </w:r>
          </w:p>
        </w:tc>
        <w:tc>
          <w:tcPr>
            <w:tcW w:type="dxa" w:w="7632"/>
          </w:tcPr>
          <w:p>
            <w:r>
              <w:rPr>
                <w:rFonts w:ascii="Aptos" w:hAnsi="Aptos"/>
                <w:b w:val="0"/>
                <w:i w:val="0"/>
                <w:sz w:val="20"/>
              </w:rPr>
              <w:t>Paper 1, Variant 1</w:t>
            </w:r>
          </w:p>
        </w:tc>
      </w:tr>
      <w:tr>
        <w:tc>
          <w:tcPr>
            <w:tcW w:type="dxa" w:w="1944"/>
          </w:tcPr>
          <w:p>
            <w:r>
              <w:rPr>
                <w:rFonts w:ascii="Aptos" w:hAnsi="Aptos"/>
                <w:b w:val="0"/>
                <w:i w:val="0"/>
                <w:sz w:val="20"/>
              </w:rPr>
              <w:t>2058/12</w:t>
            </w:r>
          </w:p>
        </w:tc>
        <w:tc>
          <w:tcPr>
            <w:tcW w:type="dxa" w:w="7632"/>
          </w:tcPr>
          <w:p>
            <w:r>
              <w:rPr>
                <w:rFonts w:ascii="Aptos" w:hAnsi="Aptos"/>
                <w:b w:val="0"/>
                <w:i w:val="0"/>
                <w:sz w:val="20"/>
              </w:rPr>
              <w:t>Paper 1, Variant 2</w:t>
            </w:r>
          </w:p>
        </w:tc>
      </w:tr>
      <w:tr>
        <w:tc>
          <w:tcPr>
            <w:tcW w:type="dxa" w:w="1944"/>
          </w:tcPr>
          <w:p>
            <w:r>
              <w:rPr>
                <w:rFonts w:ascii="Aptos" w:hAnsi="Aptos"/>
                <w:b w:val="0"/>
                <w:i w:val="0"/>
                <w:sz w:val="20"/>
              </w:rPr>
              <w:t>2058/21</w:t>
            </w:r>
          </w:p>
        </w:tc>
        <w:tc>
          <w:tcPr>
            <w:tcW w:type="dxa" w:w="7632"/>
          </w:tcPr>
          <w:p>
            <w:r>
              <w:rPr>
                <w:rFonts w:ascii="Aptos" w:hAnsi="Aptos"/>
                <w:b w:val="0"/>
                <w:i w:val="0"/>
                <w:sz w:val="20"/>
              </w:rPr>
              <w:t>Paper 2, Variant 1</w:t>
            </w:r>
          </w:p>
        </w:tc>
      </w:tr>
      <w:tr>
        <w:tc>
          <w:tcPr>
            <w:tcW w:type="dxa" w:w="1944"/>
          </w:tcPr>
          <w:p>
            <w:r>
              <w:rPr>
                <w:rFonts w:ascii="Aptos" w:hAnsi="Aptos"/>
                <w:b w:val="0"/>
                <w:i w:val="0"/>
                <w:sz w:val="20"/>
              </w:rPr>
              <w:t>2058/22</w:t>
            </w:r>
          </w:p>
        </w:tc>
        <w:tc>
          <w:tcPr>
            <w:tcW w:type="dxa" w:w="7632"/>
          </w:tcPr>
          <w:p>
            <w:r>
              <w:rPr>
                <w:rFonts w:ascii="Aptos" w:hAnsi="Aptos"/>
                <w:b w:val="0"/>
                <w:i w:val="0"/>
                <w:sz w:val="20"/>
              </w:rPr>
              <w:t>Paper 2, Variant 2</w:t>
            </w:r>
          </w:p>
        </w:tc>
      </w:tr>
    </w:tbl>
    <w:p>
      <w:pPr>
        <w:sectPr>
          <w:pgSz w:w="11909" w:h="16834"/>
          <w:pgMar w:top="1080" w:right="1152" w:bottom="1037" w:left="1152" w:header="504" w:footer="504" w:gutter="0"/>
          <w:cols w:space="720"/>
          <w:docGrid w:linePitch="360"/>
        </w:sectPr>
      </w:pPr>
    </w:p>
    <w:p>
      <w:pPr>
        <w:pStyle w:val="Heading1"/>
      </w:pPr>
      <w:r>
        <w:rPr>
          <w:rFonts w:ascii="Aptos" w:hAnsi="Aptos"/>
          <w:b/>
          <w:i w:val="0"/>
          <w:color w:val="2E74B5"/>
          <w:sz w:val="32"/>
        </w:rPr>
        <w:t>2058/11 — Paper 1, Variant 1</w:t>
      </w:r>
    </w:p>
    <w:p>
      <w:pPr>
        <w:pStyle w:val="Metadata"/>
      </w:pPr>
      <w:r>
        <w:rPr>
          <w:rFonts w:ascii="Aptos" w:hAnsi="Aptos"/>
          <w:b w:val="0"/>
          <w:i w:val="0"/>
          <w:color w:val="5A626C"/>
          <w:sz w:val="19"/>
        </w:rPr>
        <w:t>Cambridge O Level Islamiyat • October/November 2022 • 1 hour 30 minutes • 50 marks</w:t>
      </w:r>
    </w:p>
    <w:p>
      <w:pPr>
        <w:pStyle w:val="Instruction"/>
      </w:pPr>
      <w:r>
        <w:rPr>
          <w:rFonts w:ascii="Aptos" w:hAnsi="Aptos"/>
          <w:b w:val="0"/>
          <w:i/>
          <w:color w:val="5A626C"/>
          <w:sz w:val="20"/>
        </w:rPr>
        <w:t>Answer Question 1, Question 2 and two other questions.</w:t>
      </w:r>
    </w:p>
    <w:p>
      <w:pPr>
        <w:pStyle w:val="Heading2"/>
      </w:pPr>
      <w:r>
        <w:t>Question 1</w:t>
      </w:r>
    </w:p>
    <w:p>
      <w:pPr>
        <w:pStyle w:val="Question"/>
      </w:pPr>
      <w:r>
        <w:rPr>
          <w:rFonts w:ascii="Aptos" w:hAnsi="Aptos"/>
          <w:b/>
          <w:i w:val="0"/>
          <w:color w:val="1F3A5F"/>
          <w:sz w:val="22"/>
        </w:rPr>
        <w:t xml:space="preserve">1 </w:t>
      </w:r>
      <w:r>
        <w:rPr>
          <w:rFonts w:ascii="Aptos" w:hAnsi="Aptos"/>
          <w:b w:val="0"/>
          <w:i w:val="0"/>
          <w:sz w:val="22"/>
        </w:rPr>
        <w:t>Choose any two of the following passages from the Qur’an, and</w:t>
      </w:r>
    </w:p>
    <w:p>
      <w:pPr>
        <w:pStyle w:val="Question"/>
      </w:pPr>
      <w:r>
        <w:rPr>
          <w:rFonts w:ascii="Aptos" w:hAnsi="Aptos"/>
          <w:b/>
          <w:i w:val="0"/>
          <w:color w:val="1F3A5F"/>
          <w:sz w:val="22"/>
        </w:rPr>
        <w:t xml:space="preserve">(a) </w:t>
      </w:r>
      <w:r>
        <w:rPr>
          <w:rFonts w:ascii="Aptos" w:hAnsi="Aptos"/>
          <w:b w:val="0"/>
          <w:i w:val="0"/>
          <w:sz w:val="22"/>
        </w:rPr>
        <w:t>briefly describe the main theme(s) in each passage</w:t>
      </w:r>
      <w:r>
        <w:rPr>
          <w:rFonts w:ascii="Aptos" w:hAnsi="Aptos"/>
          <w:b/>
          <w:i w:val="0"/>
          <w:color w:val="1F3A5F"/>
          <w:sz w:val="22"/>
        </w:rPr>
        <w:t xml:space="preserve">  [4]</w:t>
      </w:r>
    </w:p>
    <w:p>
      <w:pPr>
        <w:pStyle w:val="Question"/>
      </w:pPr>
      <w:r>
        <w:rPr>
          <w:rFonts w:ascii="Aptos" w:hAnsi="Aptos"/>
          <w:b/>
          <w:i w:val="0"/>
          <w:color w:val="1F3A5F"/>
          <w:sz w:val="22"/>
        </w:rPr>
        <w:t xml:space="preserve">(b) </w:t>
      </w:r>
      <w:r>
        <w:rPr>
          <w:rFonts w:ascii="Aptos" w:hAnsi="Aptos"/>
          <w:b w:val="0"/>
          <w:i w:val="0"/>
          <w:sz w:val="22"/>
        </w:rPr>
        <w:t>briefly explain the importance of these themes in a Muslim’s life today.</w:t>
      </w:r>
      <w:r>
        <w:rPr>
          <w:rFonts w:ascii="Aptos" w:hAnsi="Aptos"/>
          <w:b/>
          <w:i w:val="0"/>
          <w:color w:val="1F3A5F"/>
          <w:sz w:val="22"/>
        </w:rPr>
        <w:t xml:space="preserve">  [4]</w:t>
      </w:r>
    </w:p>
    <w:p>
      <w:pPr>
        <w:pStyle w:val="Passage"/>
      </w:pPr>
      <w:r>
        <w:rPr>
          <w:rFonts w:ascii="Aptos" w:hAnsi="Aptos"/>
          <w:b/>
          <w:i w:val="0"/>
          <w:color w:val="1F3A5F"/>
          <w:sz w:val="21"/>
        </w:rPr>
        <w:t xml:space="preserve">(i) Sura 6.75–79 </w:t>
      </w:r>
      <w:r>
        <w:rPr>
          <w:rFonts w:ascii="Aptos" w:hAnsi="Aptos"/>
          <w:b w:val="0"/>
          <w:i w:val="0"/>
          <w:sz w:val="21"/>
        </w:rPr>
        <w:t>75. So also did We show Abraham the power and the laws of the heavens and the earth, so that he might have certainty. 76. When the night covered him over, he saw a star: He said: ‘This is my Lord.’ But when it set, he said: ‘I do not love things that set.’ 77. When he saw the moon rising in splendour, he said: ‘This is my Lord.’ But when the moon set, he said: ‘Unless my Lord guides me, I will surely be among those who go astray.’ 78. When he saw the sun rising in splendour, he said: ‘This is my Lord; this is the greatest.’ But when the sun set, he said: ‘O my people! I am indeed free from your giving partners to Allah.’ 79. ‘For me, I have set my face firmly and truly towards Him who created the heavens and the earth, and never shall I give partners to Allah.’</w:t>
      </w:r>
    </w:p>
    <w:p>
      <w:pPr>
        <w:pStyle w:val="Passage"/>
      </w:pPr>
      <w:r>
        <w:rPr>
          <w:rFonts w:ascii="Aptos" w:hAnsi="Aptos"/>
          <w:b/>
          <w:i w:val="0"/>
          <w:color w:val="1F3A5F"/>
          <w:sz w:val="21"/>
        </w:rPr>
        <w:t xml:space="preserve">(ii) Sura 5.110 </w:t>
      </w:r>
      <w:r>
        <w:rPr>
          <w:rFonts w:ascii="Aptos" w:hAnsi="Aptos"/>
          <w:b w:val="0"/>
          <w:i w:val="0"/>
          <w:sz w:val="21"/>
        </w:rPr>
        <w:t>Then will Allah say: ‘Jesus son of Mary! Recount my favour to you and to your mother. Behold! I strengthened you with the holy spirit, so that you spoke to the people in childhood and in maturity. Behold! I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I restrained the Children of Israel from you when you showed them the clear signs, and the unbelievers among them said: ‘This is nothing but evident magic.’</w:t>
      </w:r>
    </w:p>
    <w:p>
      <w:pPr>
        <w:pStyle w:val="Passage"/>
      </w:pPr>
      <w:r>
        <w:rPr>
          <w:rFonts w:ascii="Aptos" w:hAnsi="Aptos"/>
          <w:b/>
          <w:i w:val="0"/>
          <w:color w:val="1F3A5F"/>
          <w:sz w:val="21"/>
        </w:rPr>
        <w:t xml:space="preserve">(iii) Sura 114 </w:t>
      </w:r>
      <w:r>
        <w:rPr>
          <w:rFonts w:ascii="Aptos" w:hAnsi="Aptos"/>
          <w:b w:val="0"/>
          <w:i w:val="0"/>
          <w:sz w:val="21"/>
        </w:rPr>
        <w:t>1. Say: I seek refuge with the Lord of mankind, 2. The King of mankind, 3. The God of Mankind, 4. From the mischief of the whisperer who withdraws, 5. Who whispers into the hearts of mankind, 6. Among jinns and among mankind.</w:t>
      </w:r>
    </w:p>
    <w:p>
      <w:pPr>
        <w:pStyle w:val="Heading2"/>
      </w:pPr>
      <w:r>
        <w:t>Questions 2–5</w:t>
      </w:r>
    </w:p>
    <w:p>
      <w:pPr>
        <w:pStyle w:val="Question"/>
      </w:pPr>
      <w:r>
        <w:rPr>
          <w:rFonts w:ascii="Aptos" w:hAnsi="Aptos"/>
          <w:b/>
          <w:i w:val="0"/>
          <w:color w:val="1F3A5F"/>
          <w:sz w:val="22"/>
        </w:rPr>
        <w:t xml:space="preserve">2 (a) </w:t>
      </w:r>
      <w:r>
        <w:rPr>
          <w:rFonts w:ascii="Aptos" w:hAnsi="Aptos"/>
          <w:b w:val="0"/>
          <w:i w:val="0"/>
          <w:sz w:val="22"/>
        </w:rPr>
        <w:t>Write about how God describes Himself so humans can know Him using: (i) Sura 2.255 (Ayat al-Kursi); (ii) Sura 114 (Ikhlas).</w:t>
      </w:r>
      <w:r>
        <w:rPr>
          <w:rFonts w:ascii="Aptos" w:hAnsi="Aptos"/>
          <w:b/>
          <w:i w:val="0"/>
          <w:color w:val="1F3A5F"/>
          <w:sz w:val="22"/>
        </w:rPr>
        <w:t xml:space="preserve">  [10]</w:t>
      </w:r>
    </w:p>
    <w:p>
      <w:pPr>
        <w:pStyle w:val="Question"/>
      </w:pPr>
      <w:r>
        <w:rPr>
          <w:rFonts w:ascii="Aptos" w:hAnsi="Aptos"/>
          <w:b/>
          <w:i w:val="0"/>
          <w:color w:val="1F3A5F"/>
          <w:sz w:val="22"/>
        </w:rPr>
        <w:t xml:space="preserve">2 (b) </w:t>
      </w:r>
      <w:r>
        <w:rPr>
          <w:rFonts w:ascii="Aptos" w:hAnsi="Aptos"/>
          <w:b w:val="0"/>
          <w:i w:val="0"/>
          <w:sz w:val="22"/>
        </w:rPr>
        <w:t>How can Muslims use the verses from part (a) to connect to God in their everyday lives?</w:t>
      </w:r>
      <w:r>
        <w:rPr>
          <w:rFonts w:ascii="Aptos" w:hAnsi="Aptos"/>
          <w:b/>
          <w:i w:val="0"/>
          <w:color w:val="1F3A5F"/>
          <w:sz w:val="22"/>
        </w:rPr>
        <w:t xml:space="preserve">  [4]</w:t>
      </w:r>
    </w:p>
    <w:p>
      <w:pPr>
        <w:pStyle w:val="Question"/>
      </w:pPr>
      <w:r>
        <w:rPr>
          <w:rFonts w:ascii="Aptos" w:hAnsi="Aptos"/>
          <w:b/>
          <w:i w:val="0"/>
          <w:color w:val="1F3A5F"/>
          <w:sz w:val="22"/>
        </w:rPr>
        <w:t xml:space="preserve">3 (a) </w:t>
      </w:r>
      <w:r>
        <w:rPr>
          <w:rFonts w:ascii="Aptos" w:hAnsi="Aptos"/>
          <w:b w:val="0"/>
          <w:i w:val="0"/>
          <w:sz w:val="22"/>
        </w:rPr>
        <w:t>Write about the persecution faced by the Prophet (pbuh) after he started preaching Islam openly.</w:t>
      </w:r>
      <w:r>
        <w:rPr>
          <w:rFonts w:ascii="Aptos" w:hAnsi="Aptos"/>
          <w:b/>
          <w:i w:val="0"/>
          <w:color w:val="1F3A5F"/>
          <w:sz w:val="22"/>
        </w:rPr>
        <w:t xml:space="preserve">  [10]</w:t>
      </w:r>
    </w:p>
    <w:p>
      <w:pPr>
        <w:pStyle w:val="Question"/>
      </w:pPr>
      <w:r>
        <w:rPr>
          <w:rFonts w:ascii="Aptos" w:hAnsi="Aptos"/>
          <w:b/>
          <w:i w:val="0"/>
          <w:color w:val="1F3A5F"/>
          <w:sz w:val="22"/>
        </w:rPr>
        <w:t xml:space="preserve">3 (b) </w:t>
      </w:r>
      <w:r>
        <w:rPr>
          <w:rFonts w:ascii="Aptos" w:hAnsi="Aptos"/>
          <w:b w:val="0"/>
          <w:i w:val="0"/>
          <w:sz w:val="22"/>
        </w:rPr>
        <w:t>Choose one example of the Prophet’s conduct when persecuted and explain how it can be followed by Muslims today.</w:t>
      </w:r>
      <w:r>
        <w:rPr>
          <w:rFonts w:ascii="Aptos" w:hAnsi="Aptos"/>
          <w:b/>
          <w:i w:val="0"/>
          <w:color w:val="1F3A5F"/>
          <w:sz w:val="22"/>
        </w:rPr>
        <w:t xml:space="preserve">  [4]</w:t>
      </w:r>
    </w:p>
    <w:p>
      <w:pPr>
        <w:pStyle w:val="Question"/>
      </w:pPr>
      <w:r>
        <w:rPr>
          <w:rFonts w:ascii="Aptos" w:hAnsi="Aptos"/>
          <w:b/>
          <w:i w:val="0"/>
          <w:color w:val="1F3A5F"/>
          <w:sz w:val="22"/>
        </w:rPr>
        <w:t xml:space="preserve">4 (a) </w:t>
      </w:r>
      <w:r>
        <w:rPr>
          <w:rFonts w:ascii="Aptos" w:hAnsi="Aptos"/>
          <w:b w:val="0"/>
          <w:i w:val="0"/>
          <w:sz w:val="22"/>
        </w:rPr>
        <w:t>Write an account of the first actions taken by the Prophet (pbuh) to establish a Muslim community in Madina.</w:t>
      </w:r>
      <w:r>
        <w:rPr>
          <w:rFonts w:ascii="Aptos" w:hAnsi="Aptos"/>
          <w:b/>
          <w:i w:val="0"/>
          <w:color w:val="1F3A5F"/>
          <w:sz w:val="22"/>
        </w:rPr>
        <w:t xml:space="preserve">  [10]</w:t>
      </w:r>
    </w:p>
    <w:p>
      <w:pPr>
        <w:pStyle w:val="Question"/>
      </w:pPr>
      <w:r>
        <w:rPr>
          <w:rFonts w:ascii="Aptos" w:hAnsi="Aptos"/>
          <w:b/>
          <w:i w:val="0"/>
          <w:color w:val="1F3A5F"/>
          <w:sz w:val="22"/>
        </w:rPr>
        <w:t xml:space="preserve">4 (b) </w:t>
      </w:r>
      <w:r>
        <w:rPr>
          <w:rFonts w:ascii="Aptos" w:hAnsi="Aptos"/>
          <w:b w:val="0"/>
          <w:i w:val="0"/>
          <w:sz w:val="22"/>
        </w:rPr>
        <w:t>How might Muslims today follow the example of the community in Madina to make their own communities stronger?</w:t>
      </w:r>
      <w:r>
        <w:rPr>
          <w:rFonts w:ascii="Aptos" w:hAnsi="Aptos"/>
          <w:b/>
          <w:i w:val="0"/>
          <w:color w:val="1F3A5F"/>
          <w:sz w:val="22"/>
        </w:rPr>
        <w:t xml:space="preserve">  [4]</w:t>
      </w:r>
    </w:p>
    <w:p>
      <w:pPr>
        <w:pStyle w:val="Question"/>
      </w:pPr>
      <w:r>
        <w:rPr>
          <w:rFonts w:ascii="Aptos" w:hAnsi="Aptos"/>
          <w:b/>
          <w:i w:val="0"/>
          <w:color w:val="1F3A5F"/>
          <w:sz w:val="22"/>
        </w:rPr>
        <w:t xml:space="preserve">5 (a) </w:t>
      </w:r>
      <w:r>
        <w:rPr>
          <w:rFonts w:ascii="Aptos" w:hAnsi="Aptos"/>
          <w:b w:val="0"/>
          <w:i w:val="0"/>
          <w:sz w:val="22"/>
        </w:rPr>
        <w:t>Write about the lives of the Prophet’s uncles: Hamza ibn Abd al-Muttalib and Abu Talib.</w:t>
      </w:r>
      <w:r>
        <w:rPr>
          <w:rFonts w:ascii="Aptos" w:hAnsi="Aptos"/>
          <w:b/>
          <w:i w:val="0"/>
          <w:color w:val="1F3A5F"/>
          <w:sz w:val="22"/>
        </w:rPr>
        <w:t xml:space="preserve">  [10]</w:t>
      </w:r>
    </w:p>
    <w:p>
      <w:pPr>
        <w:pStyle w:val="Question"/>
      </w:pPr>
      <w:r>
        <w:rPr>
          <w:rFonts w:ascii="Aptos" w:hAnsi="Aptos"/>
          <w:b/>
          <w:i w:val="0"/>
          <w:color w:val="1F3A5F"/>
          <w:sz w:val="22"/>
        </w:rPr>
        <w:t xml:space="preserve">5 (b) </w:t>
      </w:r>
      <w:r>
        <w:rPr>
          <w:rFonts w:ascii="Aptos" w:hAnsi="Aptos"/>
          <w:b w:val="0"/>
          <w:i w:val="0"/>
          <w:sz w:val="22"/>
        </w:rPr>
        <w:t>What can be learned from Abu Talib’s example of support for the Prophet (pbuh)?</w:t>
      </w:r>
      <w:r>
        <w:rPr>
          <w:rFonts w:ascii="Aptos" w:hAnsi="Aptos"/>
          <w:b/>
          <w:i w:val="0"/>
          <w:color w:val="1F3A5F"/>
          <w:sz w:val="22"/>
        </w:rPr>
        <w:t xml:space="preserve">  [4]</w:t>
      </w:r>
    </w:p>
    <w:p>
      <w:pPr>
        <w:sectPr>
          <w:pgSz w:w="11909" w:h="16834"/>
          <w:pgMar w:top="1080" w:right="1152" w:bottom="1037" w:left="1152" w:header="504" w:footer="504" w:gutter="0"/>
          <w:cols w:space="720"/>
          <w:docGrid w:linePitch="360"/>
        </w:sectPr>
      </w:pPr>
    </w:p>
    <w:p>
      <w:pPr>
        <w:pStyle w:val="Heading1"/>
      </w:pPr>
      <w:r>
        <w:rPr>
          <w:rFonts w:ascii="Aptos" w:hAnsi="Aptos"/>
          <w:b/>
          <w:i w:val="0"/>
          <w:color w:val="2E74B5"/>
          <w:sz w:val="32"/>
        </w:rPr>
        <w:t>2058/12 — Paper 1, Variant 2</w:t>
      </w:r>
    </w:p>
    <w:p>
      <w:pPr>
        <w:pStyle w:val="Metadata"/>
      </w:pPr>
      <w:r>
        <w:rPr>
          <w:rFonts w:ascii="Aptos" w:hAnsi="Aptos"/>
          <w:b w:val="0"/>
          <w:i w:val="0"/>
          <w:color w:val="5A626C"/>
          <w:sz w:val="19"/>
        </w:rPr>
        <w:t>Cambridge O Level Islamiyat • October/November 2022 • 1 hour 30 minutes • 50 marks</w:t>
      </w:r>
    </w:p>
    <w:p>
      <w:pPr>
        <w:pStyle w:val="Instruction"/>
      </w:pPr>
      <w:r>
        <w:rPr>
          <w:rFonts w:ascii="Aptos" w:hAnsi="Aptos"/>
          <w:b w:val="0"/>
          <w:i/>
          <w:color w:val="5A626C"/>
          <w:sz w:val="20"/>
        </w:rPr>
        <w:t>Answer Question 1, Question 2 and two other questions.</w:t>
      </w:r>
    </w:p>
    <w:p>
      <w:pPr>
        <w:pStyle w:val="Heading2"/>
      </w:pPr>
      <w:r>
        <w:t>Question 1</w:t>
      </w:r>
    </w:p>
    <w:p>
      <w:pPr>
        <w:pStyle w:val="Question"/>
      </w:pPr>
      <w:r>
        <w:rPr>
          <w:rFonts w:ascii="Aptos" w:hAnsi="Aptos"/>
          <w:b/>
          <w:i w:val="0"/>
          <w:color w:val="1F3A5F"/>
          <w:sz w:val="22"/>
        </w:rPr>
        <w:t xml:space="preserve">1 </w:t>
      </w:r>
      <w:r>
        <w:rPr>
          <w:rFonts w:ascii="Aptos" w:hAnsi="Aptos"/>
          <w:b w:val="0"/>
          <w:i w:val="0"/>
          <w:sz w:val="22"/>
        </w:rPr>
        <w:t>Choose any two of the following passages from the Qur’an, and</w:t>
      </w:r>
    </w:p>
    <w:p>
      <w:pPr>
        <w:pStyle w:val="Question"/>
      </w:pPr>
      <w:r>
        <w:rPr>
          <w:rFonts w:ascii="Aptos" w:hAnsi="Aptos"/>
          <w:b/>
          <w:i w:val="0"/>
          <w:color w:val="1F3A5F"/>
          <w:sz w:val="22"/>
        </w:rPr>
        <w:t xml:space="preserve">(a) </w:t>
      </w:r>
      <w:r>
        <w:rPr>
          <w:rFonts w:ascii="Aptos" w:hAnsi="Aptos"/>
          <w:b w:val="0"/>
          <w:i w:val="0"/>
          <w:sz w:val="22"/>
        </w:rPr>
        <w:t>briefly describe the main theme(s) in each passage</w:t>
      </w:r>
      <w:r>
        <w:rPr>
          <w:rFonts w:ascii="Aptos" w:hAnsi="Aptos"/>
          <w:b/>
          <w:i w:val="0"/>
          <w:color w:val="1F3A5F"/>
          <w:sz w:val="22"/>
        </w:rPr>
        <w:t xml:space="preserve">  [4]</w:t>
      </w:r>
    </w:p>
    <w:p>
      <w:pPr>
        <w:pStyle w:val="Question"/>
      </w:pPr>
      <w:r>
        <w:rPr>
          <w:rFonts w:ascii="Aptos" w:hAnsi="Aptos"/>
          <w:b/>
          <w:i w:val="0"/>
          <w:color w:val="1F3A5F"/>
          <w:sz w:val="22"/>
        </w:rPr>
        <w:t xml:space="preserve">(b) </w:t>
      </w:r>
      <w:r>
        <w:rPr>
          <w:rFonts w:ascii="Aptos" w:hAnsi="Aptos"/>
          <w:b w:val="0"/>
          <w:i w:val="0"/>
          <w:sz w:val="22"/>
        </w:rPr>
        <w:t>briefly explain the importance of these themes in a Muslim’s life today.</w:t>
      </w:r>
      <w:r>
        <w:rPr>
          <w:rFonts w:ascii="Aptos" w:hAnsi="Aptos"/>
          <w:b/>
          <w:i w:val="0"/>
          <w:color w:val="1F3A5F"/>
          <w:sz w:val="22"/>
        </w:rPr>
        <w:t xml:space="preserve">  [4]</w:t>
      </w:r>
    </w:p>
    <w:p>
      <w:pPr>
        <w:pStyle w:val="Passage"/>
      </w:pPr>
      <w:r>
        <w:rPr>
          <w:rFonts w:ascii="Aptos" w:hAnsi="Aptos"/>
          <w:b/>
          <w:i w:val="0"/>
          <w:color w:val="1F3A5F"/>
          <w:sz w:val="21"/>
        </w:rPr>
        <w:t xml:space="preserve">(i) Sura 1 </w:t>
      </w:r>
      <w:r>
        <w:rPr>
          <w:rFonts w:ascii="Aptos" w:hAnsi="Aptos"/>
          <w:b w:val="0"/>
          <w:i w:val="0"/>
          <w:sz w:val="21"/>
        </w:rPr>
        <w:t>1. In the name of Allah, most gracious, most merciful. 2. Praise be to Allah, the cherisher and sustainer of the worlds; 3. Most gracious, most merciful; 4. Master of the day of judgement. 5. You we worship, and your aid we seek. 6. Show us the straight way, 7. The way of those to whom You have given your grace, not those who earn your anger, nor those who go astray.</w:t>
      </w:r>
    </w:p>
    <w:p>
      <w:pPr>
        <w:pStyle w:val="Passage"/>
      </w:pPr>
      <w:r>
        <w:rPr>
          <w:rFonts w:ascii="Aptos" w:hAnsi="Aptos"/>
          <w:b/>
          <w:i w:val="0"/>
          <w:color w:val="1F3A5F"/>
          <w:sz w:val="21"/>
        </w:rPr>
        <w:t xml:space="preserve">(ii) Sura 112 </w:t>
      </w:r>
      <w:r>
        <w:rPr>
          <w:rFonts w:ascii="Aptos" w:hAnsi="Aptos"/>
          <w:b w:val="0"/>
          <w:i w:val="0"/>
          <w:sz w:val="21"/>
        </w:rPr>
        <w:t>1. Say: He is Allah, the one and only; 2. Allah, the eternal, absolute; 3. He does not beget, nor is He begotten; 4. And there is none like Him.</w:t>
      </w:r>
    </w:p>
    <w:p>
      <w:pPr>
        <w:pStyle w:val="Passage"/>
      </w:pPr>
      <w:r>
        <w:rPr>
          <w:rFonts w:ascii="Aptos" w:hAnsi="Aptos"/>
          <w:b/>
          <w:i w:val="0"/>
          <w:color w:val="1F3A5F"/>
          <w:sz w:val="21"/>
        </w:rPr>
        <w:t xml:space="preserve">(iii) Sura 93 </w:t>
      </w:r>
      <w:r>
        <w:rPr>
          <w:rFonts w:ascii="Aptos" w:hAnsi="Aptos"/>
          <w:b w:val="0"/>
          <w:i w:val="0"/>
          <w:sz w:val="21"/>
        </w:rPr>
        <w:t>1. By the glorious morning light, 2. And by the night when it is still, 3. Your Lord has not forsaken you, nor is he displeased. 4. And truly the Hereafter will be better for you than the present. 5. And soon your Lord will give you so that you will be pleased. 6. Did He not find you an orphan and give you shelter? 7. And He found you wandering, and He gave you guidance. 8. And He found you in need, and made you independent. 9. Therefore, do not treat the orphan with harshness, 10. Nor drive the beggar away; 11. But tell about the bounty of your Lord!</w:t>
      </w:r>
    </w:p>
    <w:p>
      <w:pPr>
        <w:pStyle w:val="Heading2"/>
      </w:pPr>
      <w:r>
        <w:t>Questions 2–5</w:t>
      </w:r>
    </w:p>
    <w:p>
      <w:pPr>
        <w:pStyle w:val="Question"/>
      </w:pPr>
      <w:r>
        <w:rPr>
          <w:rFonts w:ascii="Aptos" w:hAnsi="Aptos"/>
          <w:b/>
          <w:i w:val="0"/>
          <w:color w:val="1F3A5F"/>
          <w:sz w:val="22"/>
        </w:rPr>
        <w:t xml:space="preserve">2 (a) </w:t>
      </w:r>
      <w:r>
        <w:rPr>
          <w:rFonts w:ascii="Aptos" w:hAnsi="Aptos"/>
          <w:b w:val="0"/>
          <w:i w:val="0"/>
          <w:sz w:val="22"/>
        </w:rPr>
        <w:t>Write about the ways in which the Qur’an was compiled and preserved after the Prophet’s death.</w:t>
      </w:r>
      <w:r>
        <w:rPr>
          <w:rFonts w:ascii="Aptos" w:hAnsi="Aptos"/>
          <w:b/>
          <w:i w:val="0"/>
          <w:color w:val="1F3A5F"/>
          <w:sz w:val="22"/>
        </w:rPr>
        <w:t xml:space="preserve">  [10]</w:t>
      </w:r>
    </w:p>
    <w:p>
      <w:pPr>
        <w:pStyle w:val="Question"/>
      </w:pPr>
      <w:r>
        <w:rPr>
          <w:rFonts w:ascii="Aptos" w:hAnsi="Aptos"/>
          <w:b/>
          <w:i w:val="0"/>
          <w:color w:val="1F3A5F"/>
          <w:sz w:val="22"/>
        </w:rPr>
        <w:t xml:space="preserve">2 (b) </w:t>
      </w:r>
      <w:r>
        <w:rPr>
          <w:rFonts w:ascii="Aptos" w:hAnsi="Aptos"/>
          <w:b w:val="0"/>
          <w:i w:val="0"/>
          <w:sz w:val="22"/>
        </w:rPr>
        <w:t>Muslims today can access the Qur’an in a number of different ways. How useful is this? Give reasons to support your answer.</w:t>
      </w:r>
      <w:r>
        <w:rPr>
          <w:rFonts w:ascii="Aptos" w:hAnsi="Aptos"/>
          <w:b/>
          <w:i w:val="0"/>
          <w:color w:val="1F3A5F"/>
          <w:sz w:val="22"/>
        </w:rPr>
        <w:t xml:space="preserve">  [4]</w:t>
      </w:r>
    </w:p>
    <w:p>
      <w:pPr>
        <w:pStyle w:val="Question"/>
      </w:pPr>
      <w:r>
        <w:rPr>
          <w:rFonts w:ascii="Aptos" w:hAnsi="Aptos"/>
          <w:b/>
          <w:i w:val="0"/>
          <w:color w:val="1F3A5F"/>
          <w:sz w:val="22"/>
        </w:rPr>
        <w:t xml:space="preserve">3 (a) </w:t>
      </w:r>
      <w:r>
        <w:rPr>
          <w:rFonts w:ascii="Aptos" w:hAnsi="Aptos"/>
          <w:b w:val="0"/>
          <w:i w:val="0"/>
          <w:sz w:val="22"/>
        </w:rPr>
        <w:t>Describe the ways in which the clans in Makka treated the Prophet (pbuh) before and after he received revelation.</w:t>
      </w:r>
      <w:r>
        <w:rPr>
          <w:rFonts w:ascii="Aptos" w:hAnsi="Aptos"/>
          <w:b/>
          <w:i w:val="0"/>
          <w:color w:val="1F3A5F"/>
          <w:sz w:val="22"/>
        </w:rPr>
        <w:t xml:space="preserve">  [10]</w:t>
      </w:r>
    </w:p>
    <w:p>
      <w:pPr>
        <w:pStyle w:val="Question"/>
      </w:pPr>
      <w:r>
        <w:rPr>
          <w:rFonts w:ascii="Aptos" w:hAnsi="Aptos"/>
          <w:b/>
          <w:i w:val="0"/>
          <w:color w:val="1F3A5F"/>
          <w:sz w:val="22"/>
        </w:rPr>
        <w:t xml:space="preserve">3 (b) </w:t>
      </w:r>
      <w:r>
        <w:rPr>
          <w:rFonts w:ascii="Aptos" w:hAnsi="Aptos"/>
          <w:b w:val="0"/>
          <w:i w:val="0"/>
          <w:sz w:val="22"/>
        </w:rPr>
        <w:t>Why was it significant that the Quraysh continued to trust the Prophet (pbuh) with their belongings, after revelation?</w:t>
      </w:r>
      <w:r>
        <w:rPr>
          <w:rFonts w:ascii="Aptos" w:hAnsi="Aptos"/>
          <w:b/>
          <w:i w:val="0"/>
          <w:color w:val="1F3A5F"/>
          <w:sz w:val="22"/>
        </w:rPr>
        <w:t xml:space="preserve">  [4]</w:t>
      </w:r>
    </w:p>
    <w:p>
      <w:pPr>
        <w:pStyle w:val="Question"/>
      </w:pPr>
      <w:r>
        <w:rPr>
          <w:rFonts w:ascii="Aptos" w:hAnsi="Aptos"/>
          <w:b/>
          <w:i w:val="0"/>
          <w:color w:val="1F3A5F"/>
          <w:sz w:val="22"/>
        </w:rPr>
        <w:t xml:space="preserve">4 (a) </w:t>
      </w:r>
      <w:r>
        <w:rPr>
          <w:rFonts w:ascii="Aptos" w:hAnsi="Aptos"/>
          <w:b w:val="0"/>
          <w:i w:val="0"/>
          <w:sz w:val="22"/>
        </w:rPr>
        <w:t>Write about the lives of the Prophet’s grandsons: Hassan ibn ‘Ali and Hussain ibn ‘Ali.</w:t>
      </w:r>
      <w:r>
        <w:rPr>
          <w:rFonts w:ascii="Aptos" w:hAnsi="Aptos"/>
          <w:b/>
          <w:i w:val="0"/>
          <w:color w:val="1F3A5F"/>
          <w:sz w:val="22"/>
        </w:rPr>
        <w:t xml:space="preserve">  [10]</w:t>
      </w:r>
    </w:p>
    <w:p>
      <w:pPr>
        <w:pStyle w:val="Question"/>
      </w:pPr>
      <w:r>
        <w:rPr>
          <w:rFonts w:ascii="Aptos" w:hAnsi="Aptos"/>
          <w:b/>
          <w:i w:val="0"/>
          <w:color w:val="1F3A5F"/>
          <w:sz w:val="22"/>
        </w:rPr>
        <w:t xml:space="preserve">4 (b) </w:t>
      </w:r>
      <w:r>
        <w:rPr>
          <w:rFonts w:ascii="Aptos" w:hAnsi="Aptos"/>
          <w:b w:val="0"/>
          <w:i w:val="0"/>
          <w:sz w:val="22"/>
        </w:rPr>
        <w:t>Hussain defended what he believed was right for the future of Islam. What lessons might Muslims learn from this?</w:t>
      </w:r>
      <w:r>
        <w:rPr>
          <w:rFonts w:ascii="Aptos" w:hAnsi="Aptos"/>
          <w:b/>
          <w:i w:val="0"/>
          <w:color w:val="1F3A5F"/>
          <w:sz w:val="22"/>
        </w:rPr>
        <w:t xml:space="preserve">  [4]</w:t>
      </w:r>
    </w:p>
    <w:p>
      <w:pPr>
        <w:pStyle w:val="Question"/>
      </w:pPr>
      <w:r>
        <w:rPr>
          <w:rFonts w:ascii="Aptos" w:hAnsi="Aptos"/>
          <w:b/>
          <w:i w:val="0"/>
          <w:color w:val="1F3A5F"/>
          <w:sz w:val="22"/>
        </w:rPr>
        <w:t xml:space="preserve">5 (a) </w:t>
      </w:r>
      <w:r>
        <w:rPr>
          <w:rFonts w:ascii="Aptos" w:hAnsi="Aptos"/>
          <w:b w:val="0"/>
          <w:i w:val="0"/>
          <w:sz w:val="22"/>
        </w:rPr>
        <w:t>Write about the lives of two of the following wives of the Prophet (pbuh): Sawda bint Zama’a; Aisha bint Abu Bakr; Hafsa bint ‘Umar; Umm Salama.</w:t>
      </w:r>
      <w:r>
        <w:rPr>
          <w:rFonts w:ascii="Aptos" w:hAnsi="Aptos"/>
          <w:b/>
          <w:i w:val="0"/>
          <w:color w:val="1F3A5F"/>
          <w:sz w:val="22"/>
        </w:rPr>
        <w:t xml:space="preserve">  [10]</w:t>
      </w:r>
    </w:p>
    <w:p>
      <w:pPr>
        <w:pStyle w:val="Question"/>
      </w:pPr>
      <w:r>
        <w:rPr>
          <w:rFonts w:ascii="Aptos" w:hAnsi="Aptos"/>
          <w:b/>
          <w:i w:val="0"/>
          <w:color w:val="1F3A5F"/>
          <w:sz w:val="22"/>
        </w:rPr>
        <w:t xml:space="preserve">5 (b) </w:t>
      </w:r>
      <w:r>
        <w:rPr>
          <w:rFonts w:ascii="Aptos" w:hAnsi="Aptos"/>
          <w:b w:val="0"/>
          <w:i w:val="0"/>
          <w:sz w:val="22"/>
        </w:rPr>
        <w:t>Choose from one of the wives named in part (a) and write about what her life might teach Muslims about the role of women in society.</w:t>
      </w:r>
      <w:r>
        <w:rPr>
          <w:rFonts w:ascii="Aptos" w:hAnsi="Aptos"/>
          <w:b/>
          <w:i w:val="0"/>
          <w:color w:val="1F3A5F"/>
          <w:sz w:val="22"/>
        </w:rPr>
        <w:t xml:space="preserve">  [4]</w:t>
      </w:r>
    </w:p>
    <w:p>
      <w:pPr>
        <w:sectPr>
          <w:pgSz w:w="11909" w:h="16834"/>
          <w:pgMar w:top="1080" w:right="1152" w:bottom="1037" w:left="1152" w:header="504" w:footer="504" w:gutter="0"/>
          <w:cols w:space="720"/>
          <w:docGrid w:linePitch="360"/>
        </w:sectPr>
      </w:pPr>
    </w:p>
    <w:p>
      <w:pPr>
        <w:pStyle w:val="Heading1"/>
      </w:pPr>
      <w:r>
        <w:rPr>
          <w:rFonts w:ascii="Aptos" w:hAnsi="Aptos"/>
          <w:b/>
          <w:i w:val="0"/>
          <w:color w:val="2E74B5"/>
          <w:sz w:val="32"/>
        </w:rPr>
        <w:t>2058/21 — Paper 2, Variant 1</w:t>
      </w:r>
    </w:p>
    <w:p>
      <w:pPr>
        <w:pStyle w:val="Metadata"/>
      </w:pPr>
      <w:r>
        <w:rPr>
          <w:rFonts w:ascii="Aptos" w:hAnsi="Aptos"/>
          <w:b w:val="0"/>
          <w:i w:val="0"/>
          <w:color w:val="5A626C"/>
          <w:sz w:val="19"/>
        </w:rPr>
        <w:t>Cambridge O Level Islamiyat • October/November 2022 • 1 hour 30 minutes • 50 marks</w:t>
      </w:r>
    </w:p>
    <w:p>
      <w:pPr>
        <w:pStyle w:val="Instruction"/>
      </w:pPr>
      <w:r>
        <w:rPr>
          <w:rFonts w:ascii="Aptos" w:hAnsi="Aptos"/>
          <w:b w:val="0"/>
          <w:i/>
          <w:color w:val="5A626C"/>
          <w:sz w:val="20"/>
        </w:rPr>
        <w:t>Answer Question 1, Question 2 and two other questions.</w:t>
      </w:r>
    </w:p>
    <w:p>
      <w:pPr>
        <w:pStyle w:val="Heading2"/>
      </w:pPr>
      <w:r>
        <w:t>Question 1</w:t>
      </w:r>
    </w:p>
    <w:p>
      <w:pPr>
        <w:pStyle w:val="Question"/>
      </w:pPr>
      <w:r>
        <w:rPr>
          <w:rFonts w:ascii="Aptos" w:hAnsi="Aptos"/>
          <w:b/>
          <w:i w:val="0"/>
          <w:color w:val="1F3A5F"/>
          <w:sz w:val="22"/>
        </w:rPr>
        <w:t xml:space="preserve">1 </w:t>
      </w:r>
      <w:r>
        <w:rPr>
          <w:rFonts w:ascii="Aptos" w:hAnsi="Aptos"/>
          <w:b w:val="0"/>
          <w:i w:val="0"/>
          <w:sz w:val="22"/>
        </w:rPr>
        <w:t>Choose any two of the following Hadiths, and:</w:t>
      </w:r>
    </w:p>
    <w:p>
      <w:pPr>
        <w:pStyle w:val="Question"/>
      </w:pPr>
      <w:r>
        <w:rPr>
          <w:rFonts w:ascii="Aptos" w:hAnsi="Aptos"/>
          <w:b/>
          <w:i w:val="0"/>
          <w:color w:val="1F3A5F"/>
          <w:sz w:val="22"/>
        </w:rPr>
        <w:t xml:space="preserve">(a) </w:t>
      </w:r>
      <w:r>
        <w:rPr>
          <w:rFonts w:ascii="Aptos" w:hAnsi="Aptos"/>
          <w:b w:val="0"/>
          <w:i w:val="0"/>
          <w:sz w:val="22"/>
        </w:rPr>
        <w:t>describe their teaching about what Muslims believe</w:t>
      </w:r>
      <w:r>
        <w:rPr>
          <w:rFonts w:ascii="Aptos" w:hAnsi="Aptos"/>
          <w:b/>
          <w:i w:val="0"/>
          <w:color w:val="1F3A5F"/>
          <w:sz w:val="22"/>
        </w:rPr>
        <w:t xml:space="preserve">  [4]</w:t>
      </w:r>
    </w:p>
    <w:p>
      <w:pPr>
        <w:pStyle w:val="Question"/>
      </w:pPr>
      <w:r>
        <w:rPr>
          <w:rFonts w:ascii="Aptos" w:hAnsi="Aptos"/>
          <w:b/>
          <w:i w:val="0"/>
          <w:color w:val="1F3A5F"/>
          <w:sz w:val="22"/>
        </w:rPr>
        <w:t xml:space="preserve">(b) </w:t>
      </w:r>
      <w:r>
        <w:rPr>
          <w:rFonts w:ascii="Aptos" w:hAnsi="Aptos"/>
          <w:b w:val="0"/>
          <w:i w:val="0"/>
          <w:sz w:val="22"/>
        </w:rPr>
        <w:t>explain how Muslims can put these teachings into action.</w:t>
      </w:r>
      <w:r>
        <w:rPr>
          <w:rFonts w:ascii="Aptos" w:hAnsi="Aptos"/>
          <w:b/>
          <w:i w:val="0"/>
          <w:color w:val="1F3A5F"/>
          <w:sz w:val="22"/>
        </w:rPr>
        <w:t xml:space="preserve">  [4]</w:t>
      </w:r>
    </w:p>
    <w:p>
      <w:pPr>
        <w:pStyle w:val="Passage"/>
      </w:pPr>
      <w:r>
        <w:rPr>
          <w:rFonts w:ascii="Aptos" w:hAnsi="Aptos"/>
          <w:b/>
          <w:i w:val="0"/>
          <w:color w:val="1F3A5F"/>
          <w:sz w:val="21"/>
        </w:rPr>
        <w:t xml:space="preserve">(i) </w:t>
      </w:r>
      <w:r>
        <w:rPr>
          <w:rFonts w:ascii="Aptos" w:hAnsi="Aptos"/>
          <w:b w:val="0"/>
          <w:i w:val="0"/>
          <w:sz w:val="21"/>
        </w:rPr>
        <w:t>He who has in his heart as much faith as a grain of mustard seed will not enter hell, and he who has in his heart as much pride as a grain of mustard seed will not enter paradise.</w:t>
      </w:r>
    </w:p>
    <w:p>
      <w:pPr>
        <w:pStyle w:val="Passage"/>
      </w:pPr>
      <w:r>
        <w:rPr>
          <w:rFonts w:ascii="Aptos" w:hAnsi="Aptos"/>
          <w:b/>
          <w:i w:val="0"/>
          <w:color w:val="1F3A5F"/>
          <w:sz w:val="21"/>
        </w:rPr>
        <w:t xml:space="preserve">(ii) </w:t>
      </w:r>
      <w:r>
        <w:rPr>
          <w:rFonts w:ascii="Aptos" w:hAnsi="Aptos"/>
          <w:b w:val="0"/>
          <w:i w:val="0"/>
          <w:sz w:val="21"/>
        </w:rPr>
        <w:t>The Messenger of Allah (may Allah bless him and give him peace) said: ‘Whom do you count to be a martyr among you?’ They said: O Messenger of Allah, whoever is killed in the way of Allah is a martyr.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w:t>
      </w:r>
    </w:p>
    <w:p>
      <w:pPr>
        <w:pStyle w:val="Passage"/>
      </w:pPr>
      <w:r>
        <w:rPr>
          <w:rFonts w:ascii="Aptos" w:hAnsi="Aptos"/>
          <w:b/>
          <w:i w:val="0"/>
          <w:color w:val="1F3A5F"/>
          <w:sz w:val="21"/>
        </w:rPr>
        <w:t xml:space="preserve">(iii) </w:t>
      </w:r>
      <w:r>
        <w:rPr>
          <w:rFonts w:ascii="Aptos" w:hAnsi="Aptos"/>
          <w:b w:val="0"/>
          <w:i w:val="0"/>
          <w:sz w:val="21"/>
        </w:rPr>
        <w:t>None of you believes until he wants for his brother what he wants for himself.</w:t>
      </w:r>
    </w:p>
    <w:p>
      <w:pPr>
        <w:pStyle w:val="Passage"/>
      </w:pPr>
      <w:r>
        <w:rPr>
          <w:rFonts w:ascii="Aptos" w:hAnsi="Aptos"/>
          <w:b/>
          <w:i w:val="0"/>
          <w:color w:val="1F3A5F"/>
          <w:sz w:val="21"/>
        </w:rPr>
        <w:t xml:space="preserve">(iv) </w:t>
      </w:r>
      <w:r>
        <w:rPr>
          <w:rFonts w:ascii="Aptos" w:hAnsi="Aptos"/>
          <w:b w:val="0"/>
          <w:i w:val="0"/>
          <w:sz w:val="21"/>
        </w:rPr>
        <w:t>God does not look at your forms and your possessions, but he looks at your hearts and your deeds.</w:t>
      </w:r>
    </w:p>
    <w:p>
      <w:pPr>
        <w:pStyle w:val="Heading2"/>
      </w:pPr>
      <w:r>
        <w:t>Questions 2–5</w:t>
      </w:r>
    </w:p>
    <w:p>
      <w:pPr>
        <w:pStyle w:val="Question"/>
      </w:pPr>
      <w:r>
        <w:rPr>
          <w:rFonts w:ascii="Aptos" w:hAnsi="Aptos"/>
          <w:b/>
          <w:i w:val="0"/>
          <w:color w:val="1F3A5F"/>
          <w:sz w:val="22"/>
        </w:rPr>
        <w:t xml:space="preserve">2 (a) </w:t>
      </w:r>
      <w:r>
        <w:rPr>
          <w:rFonts w:ascii="Aptos" w:hAnsi="Aptos"/>
          <w:b w:val="0"/>
          <w:i w:val="0"/>
          <w:sz w:val="22"/>
        </w:rPr>
        <w:t>Hadiths and the Qur’an are the primary sources of Islamic Law. Describe how the two are used together in law-making.</w:t>
      </w:r>
      <w:r>
        <w:rPr>
          <w:rFonts w:ascii="Aptos" w:hAnsi="Aptos"/>
          <w:b/>
          <w:i w:val="0"/>
          <w:color w:val="1F3A5F"/>
          <w:sz w:val="22"/>
        </w:rPr>
        <w:t xml:space="preserve">  [10]</w:t>
      </w:r>
    </w:p>
    <w:p>
      <w:pPr>
        <w:pStyle w:val="Question"/>
      </w:pPr>
      <w:r>
        <w:rPr>
          <w:rFonts w:ascii="Aptos" w:hAnsi="Aptos"/>
          <w:b/>
          <w:i w:val="0"/>
          <w:color w:val="1F3A5F"/>
          <w:sz w:val="22"/>
        </w:rPr>
        <w:t xml:space="preserve">2 (b) </w:t>
      </w:r>
      <w:r>
        <w:rPr>
          <w:rFonts w:ascii="Aptos" w:hAnsi="Aptos"/>
          <w:b w:val="0"/>
          <w:i w:val="0"/>
          <w:sz w:val="22"/>
        </w:rPr>
        <w:t>In your opinion, why is consensus (ijma’) important in the Muslim world today? Give reasons to support your answer.</w:t>
      </w:r>
      <w:r>
        <w:rPr>
          <w:rFonts w:ascii="Aptos" w:hAnsi="Aptos"/>
          <w:b/>
          <w:i w:val="0"/>
          <w:color w:val="1F3A5F"/>
          <w:sz w:val="22"/>
        </w:rPr>
        <w:t xml:space="preserve">  [4]</w:t>
      </w:r>
    </w:p>
    <w:p>
      <w:pPr>
        <w:pStyle w:val="Question"/>
      </w:pPr>
      <w:r>
        <w:rPr>
          <w:rFonts w:ascii="Aptos" w:hAnsi="Aptos"/>
          <w:b/>
          <w:i w:val="0"/>
          <w:color w:val="1F3A5F"/>
          <w:sz w:val="22"/>
        </w:rPr>
        <w:t xml:space="preserve">3 (a) </w:t>
      </w:r>
      <w:r>
        <w:rPr>
          <w:rFonts w:ascii="Aptos" w:hAnsi="Aptos"/>
          <w:b w:val="0"/>
          <w:i w:val="0"/>
          <w:sz w:val="22"/>
        </w:rPr>
        <w:t>Give an account of the steps taken by Abu Bakr to establish his caliphate.</w:t>
      </w:r>
      <w:r>
        <w:rPr>
          <w:rFonts w:ascii="Aptos" w:hAnsi="Aptos"/>
          <w:b/>
          <w:i w:val="0"/>
          <w:color w:val="1F3A5F"/>
          <w:sz w:val="22"/>
        </w:rPr>
        <w:t xml:space="preserve">  [10]</w:t>
      </w:r>
    </w:p>
    <w:p>
      <w:pPr>
        <w:pStyle w:val="Question"/>
      </w:pPr>
      <w:r>
        <w:rPr>
          <w:rFonts w:ascii="Aptos" w:hAnsi="Aptos"/>
          <w:b/>
          <w:i w:val="0"/>
          <w:color w:val="1F3A5F"/>
          <w:sz w:val="22"/>
        </w:rPr>
        <w:t xml:space="preserve">3 (b) </w:t>
      </w:r>
      <w:r>
        <w:rPr>
          <w:rFonts w:ascii="Aptos" w:hAnsi="Aptos"/>
          <w:b w:val="0"/>
          <w:i w:val="0"/>
          <w:sz w:val="22"/>
        </w:rPr>
        <w:t>In your opinion, which one of Abu Bakr’s achievements as caliph was the most significant? Give reasons to support your answer.</w:t>
      </w:r>
      <w:r>
        <w:rPr>
          <w:rFonts w:ascii="Aptos" w:hAnsi="Aptos"/>
          <w:b/>
          <w:i w:val="0"/>
          <w:color w:val="1F3A5F"/>
          <w:sz w:val="22"/>
        </w:rPr>
        <w:t xml:space="preserve">  [4]</w:t>
      </w:r>
    </w:p>
    <w:p>
      <w:pPr>
        <w:pStyle w:val="Question"/>
      </w:pPr>
      <w:r>
        <w:rPr>
          <w:rFonts w:ascii="Aptos" w:hAnsi="Aptos"/>
          <w:b/>
          <w:i w:val="0"/>
          <w:color w:val="1F3A5F"/>
          <w:sz w:val="22"/>
        </w:rPr>
        <w:t xml:space="preserve">4 (a) </w:t>
      </w:r>
      <w:r>
        <w:rPr>
          <w:rFonts w:ascii="Aptos" w:hAnsi="Aptos"/>
          <w:b w:val="0"/>
          <w:i w:val="0"/>
          <w:sz w:val="22"/>
        </w:rPr>
        <w:t>God sent prophets throughout the ages to guide mankind. Write an account of Muslim belief in prophets.</w:t>
      </w:r>
      <w:r>
        <w:rPr>
          <w:rFonts w:ascii="Aptos" w:hAnsi="Aptos"/>
          <w:b/>
          <w:i w:val="0"/>
          <w:color w:val="1F3A5F"/>
          <w:sz w:val="22"/>
        </w:rPr>
        <w:t xml:space="preserve">  [10]</w:t>
      </w:r>
    </w:p>
    <w:p>
      <w:pPr>
        <w:pStyle w:val="Question"/>
      </w:pPr>
      <w:r>
        <w:rPr>
          <w:rFonts w:ascii="Aptos" w:hAnsi="Aptos"/>
          <w:b/>
          <w:i w:val="0"/>
          <w:color w:val="1F3A5F"/>
          <w:sz w:val="22"/>
        </w:rPr>
        <w:t xml:space="preserve">4 (b) </w:t>
      </w:r>
      <w:r>
        <w:rPr>
          <w:rFonts w:ascii="Aptos" w:hAnsi="Aptos"/>
          <w:b w:val="0"/>
          <w:i w:val="0"/>
          <w:sz w:val="22"/>
        </w:rPr>
        <w:t>Why were prophets chosen from within their own communities? Give reasons to support your answer.</w:t>
      </w:r>
      <w:r>
        <w:rPr>
          <w:rFonts w:ascii="Aptos" w:hAnsi="Aptos"/>
          <w:b/>
          <w:i w:val="0"/>
          <w:color w:val="1F3A5F"/>
          <w:sz w:val="22"/>
        </w:rPr>
        <w:t xml:space="preserve">  [4]</w:t>
      </w:r>
    </w:p>
    <w:p>
      <w:pPr>
        <w:pStyle w:val="Question"/>
      </w:pPr>
      <w:r>
        <w:rPr>
          <w:rFonts w:ascii="Aptos" w:hAnsi="Aptos"/>
          <w:b/>
          <w:i w:val="0"/>
          <w:color w:val="1F3A5F"/>
          <w:sz w:val="22"/>
        </w:rPr>
        <w:t xml:space="preserve">5 (a) </w:t>
      </w:r>
      <w:r>
        <w:rPr>
          <w:rFonts w:ascii="Aptos" w:hAnsi="Aptos"/>
          <w:b w:val="0"/>
          <w:i w:val="0"/>
          <w:sz w:val="22"/>
        </w:rPr>
        <w:t>Write an account of Muslim belief in the oneness of God (tawhid).</w:t>
      </w:r>
      <w:r>
        <w:rPr>
          <w:rFonts w:ascii="Aptos" w:hAnsi="Aptos"/>
          <w:b/>
          <w:i w:val="0"/>
          <w:color w:val="1F3A5F"/>
          <w:sz w:val="22"/>
        </w:rPr>
        <w:t xml:space="preserve">  [10]</w:t>
      </w:r>
    </w:p>
    <w:p>
      <w:pPr>
        <w:pStyle w:val="Question"/>
      </w:pPr>
      <w:r>
        <w:rPr>
          <w:rFonts w:ascii="Aptos" w:hAnsi="Aptos"/>
          <w:b/>
          <w:i w:val="0"/>
          <w:color w:val="1F3A5F"/>
          <w:sz w:val="22"/>
        </w:rPr>
        <w:t xml:space="preserve">5 (b) </w:t>
      </w:r>
      <w:r>
        <w:rPr>
          <w:rFonts w:ascii="Aptos" w:hAnsi="Aptos"/>
          <w:b w:val="0"/>
          <w:i w:val="0"/>
          <w:sz w:val="22"/>
        </w:rPr>
        <w:t>How do signs from the natural world strengthen a Muslim’s belief in God?</w:t>
      </w:r>
      <w:r>
        <w:rPr>
          <w:rFonts w:ascii="Aptos" w:hAnsi="Aptos"/>
          <w:b/>
          <w:i w:val="0"/>
          <w:color w:val="1F3A5F"/>
          <w:sz w:val="22"/>
        </w:rPr>
        <w:t xml:space="preserve">  [4]</w:t>
      </w:r>
    </w:p>
    <w:p>
      <w:pPr>
        <w:sectPr>
          <w:pgSz w:w="11909" w:h="16834"/>
          <w:pgMar w:top="1080" w:right="1152" w:bottom="1037" w:left="1152" w:header="504" w:footer="504" w:gutter="0"/>
          <w:cols w:space="720"/>
          <w:docGrid w:linePitch="360"/>
        </w:sectPr>
      </w:pPr>
    </w:p>
    <w:p>
      <w:pPr>
        <w:pStyle w:val="Heading1"/>
      </w:pPr>
      <w:r>
        <w:rPr>
          <w:rFonts w:ascii="Aptos" w:hAnsi="Aptos"/>
          <w:b/>
          <w:i w:val="0"/>
          <w:color w:val="2E74B5"/>
          <w:sz w:val="32"/>
        </w:rPr>
        <w:t>2058/22 — Paper 2, Variant 2</w:t>
      </w:r>
    </w:p>
    <w:p>
      <w:pPr>
        <w:pStyle w:val="Metadata"/>
      </w:pPr>
      <w:r>
        <w:rPr>
          <w:rFonts w:ascii="Aptos" w:hAnsi="Aptos"/>
          <w:b w:val="0"/>
          <w:i w:val="0"/>
          <w:color w:val="5A626C"/>
          <w:sz w:val="19"/>
        </w:rPr>
        <w:t>Cambridge O Level Islamiyat • October/November 2022 • 1 hour 30 minutes • 50 marks</w:t>
      </w:r>
    </w:p>
    <w:p>
      <w:pPr>
        <w:pStyle w:val="Instruction"/>
      </w:pPr>
      <w:r>
        <w:rPr>
          <w:rFonts w:ascii="Aptos" w:hAnsi="Aptos"/>
          <w:b w:val="0"/>
          <w:i/>
          <w:color w:val="5A626C"/>
          <w:sz w:val="20"/>
        </w:rPr>
        <w:t>Answer Question 1, Question 2 and two other questions.</w:t>
      </w:r>
    </w:p>
    <w:p>
      <w:pPr>
        <w:pStyle w:val="Heading2"/>
      </w:pPr>
      <w:r>
        <w:t>Question 1</w:t>
      </w:r>
    </w:p>
    <w:p>
      <w:pPr>
        <w:pStyle w:val="Question"/>
      </w:pPr>
      <w:r>
        <w:rPr>
          <w:rFonts w:ascii="Aptos" w:hAnsi="Aptos"/>
          <w:b/>
          <w:i w:val="0"/>
          <w:color w:val="1F3A5F"/>
          <w:sz w:val="22"/>
        </w:rPr>
        <w:t xml:space="preserve">1 </w:t>
      </w:r>
      <w:r>
        <w:rPr>
          <w:rFonts w:ascii="Aptos" w:hAnsi="Aptos"/>
          <w:b w:val="0"/>
          <w:i w:val="0"/>
          <w:sz w:val="22"/>
        </w:rPr>
        <w:t>Choose any two of the following Hadiths, and:</w:t>
      </w:r>
    </w:p>
    <w:p>
      <w:pPr>
        <w:pStyle w:val="Question"/>
      </w:pPr>
      <w:r>
        <w:rPr>
          <w:rFonts w:ascii="Aptos" w:hAnsi="Aptos"/>
          <w:b/>
          <w:i w:val="0"/>
          <w:color w:val="1F3A5F"/>
          <w:sz w:val="22"/>
        </w:rPr>
        <w:t xml:space="preserve">(a) </w:t>
      </w:r>
      <w:r>
        <w:rPr>
          <w:rFonts w:ascii="Aptos" w:hAnsi="Aptos"/>
          <w:b w:val="0"/>
          <w:i w:val="0"/>
          <w:sz w:val="22"/>
        </w:rPr>
        <w:t>describe their teaching about what Muslims believe</w:t>
      </w:r>
      <w:r>
        <w:rPr>
          <w:rFonts w:ascii="Aptos" w:hAnsi="Aptos"/>
          <w:b/>
          <w:i w:val="0"/>
          <w:color w:val="1F3A5F"/>
          <w:sz w:val="22"/>
        </w:rPr>
        <w:t xml:space="preserve">  [4]</w:t>
      </w:r>
    </w:p>
    <w:p>
      <w:pPr>
        <w:pStyle w:val="Question"/>
      </w:pPr>
      <w:r>
        <w:rPr>
          <w:rFonts w:ascii="Aptos" w:hAnsi="Aptos"/>
          <w:b/>
          <w:i w:val="0"/>
          <w:color w:val="1F3A5F"/>
          <w:sz w:val="22"/>
        </w:rPr>
        <w:t xml:space="preserve">(b) </w:t>
      </w:r>
      <w:r>
        <w:rPr>
          <w:rFonts w:ascii="Aptos" w:hAnsi="Aptos"/>
          <w:b w:val="0"/>
          <w:i w:val="0"/>
          <w:sz w:val="22"/>
        </w:rPr>
        <w:t>explain how Muslims can put these teachings into action.</w:t>
      </w:r>
      <w:r>
        <w:rPr>
          <w:rFonts w:ascii="Aptos" w:hAnsi="Aptos"/>
          <w:b/>
          <w:i w:val="0"/>
          <w:color w:val="1F3A5F"/>
          <w:sz w:val="22"/>
        </w:rPr>
        <w:t xml:space="preserve">  [4]</w:t>
      </w:r>
    </w:p>
    <w:p>
      <w:pPr>
        <w:pStyle w:val="Passage"/>
      </w:pPr>
      <w:r>
        <w:rPr>
          <w:rFonts w:ascii="Aptos" w:hAnsi="Aptos"/>
          <w:b/>
          <w:i w:val="0"/>
          <w:color w:val="1F3A5F"/>
          <w:sz w:val="21"/>
        </w:rPr>
        <w:t xml:space="preserve">(i) </w:t>
      </w:r>
      <w:r>
        <w:rPr>
          <w:rFonts w:ascii="Aptos" w:hAnsi="Aptos"/>
          <w:b w:val="0"/>
          <w:i w:val="0"/>
          <w:sz w:val="21"/>
        </w:rPr>
        <w:t>‘Religion is sincerity.’ We said: ‘To whom?’ The Prophet said: ‘To Allah, his Book, his Messenger, the leaders of the Muslims and to their common people.’</w:t>
      </w:r>
    </w:p>
    <w:p>
      <w:pPr>
        <w:pStyle w:val="Passage"/>
      </w:pPr>
      <w:r>
        <w:rPr>
          <w:rFonts w:ascii="Aptos" w:hAnsi="Aptos"/>
          <w:b/>
          <w:i w:val="0"/>
          <w:color w:val="1F3A5F"/>
          <w:sz w:val="21"/>
        </w:rPr>
        <w:t xml:space="preserve">(ii) </w:t>
      </w:r>
      <w:r>
        <w:rPr>
          <w:rFonts w:ascii="Aptos" w:hAnsi="Aptos"/>
          <w:b w:val="0"/>
          <w:i w:val="0"/>
          <w:sz w:val="21"/>
        </w:rPr>
        <w:t>Every person’s every joint must perform a charity every day the sun comes up: to act justly between two people is a charity; to help a man with his mount, lifting him onto it or hoisting up his belongings onto it is a charity; a good word is a charity; every step you take to prayers is a charity; and removing a harmful thing from the road is a charity.</w:t>
      </w:r>
    </w:p>
    <w:p>
      <w:pPr>
        <w:pStyle w:val="Passage"/>
      </w:pPr>
      <w:r>
        <w:rPr>
          <w:rFonts w:ascii="Aptos" w:hAnsi="Aptos"/>
          <w:b/>
          <w:i w:val="0"/>
          <w:color w:val="1F3A5F"/>
          <w:sz w:val="21"/>
        </w:rPr>
        <w:t xml:space="preserve">(iii) </w:t>
      </w:r>
      <w:r>
        <w:rPr>
          <w:rFonts w:ascii="Aptos" w:hAnsi="Aptos"/>
          <w:b w:val="0"/>
          <w:i w:val="0"/>
          <w:sz w:val="21"/>
        </w:rPr>
        <w:t>‘I and the man who brings up an orphan will be in paradise like this.’ And he pointed with his two fingers, the index finger and the middle finger.</w:t>
      </w:r>
    </w:p>
    <w:p>
      <w:pPr>
        <w:pStyle w:val="Passage"/>
      </w:pPr>
      <w:r>
        <w:rPr>
          <w:rFonts w:ascii="Aptos" w:hAnsi="Aptos"/>
          <w:b/>
          <w:i w:val="0"/>
          <w:color w:val="1F3A5F"/>
          <w:sz w:val="21"/>
        </w:rPr>
        <w:t xml:space="preserve">(iv) </w:t>
      </w:r>
      <w:r>
        <w:rPr>
          <w:rFonts w:ascii="Aptos" w:hAnsi="Aptos"/>
          <w:b w:val="0"/>
          <w:i w:val="0"/>
          <w:sz w:val="21"/>
        </w:rPr>
        <w:t>God will not show mercy to him who does not show mercy to others.</w:t>
      </w:r>
    </w:p>
    <w:p>
      <w:pPr>
        <w:pStyle w:val="Heading2"/>
      </w:pPr>
      <w:r>
        <w:t>Questions 2–5</w:t>
      </w:r>
    </w:p>
    <w:p>
      <w:pPr>
        <w:pStyle w:val="Question"/>
      </w:pPr>
      <w:r>
        <w:rPr>
          <w:rFonts w:ascii="Aptos" w:hAnsi="Aptos"/>
          <w:b/>
          <w:i w:val="0"/>
          <w:color w:val="1F3A5F"/>
          <w:sz w:val="22"/>
        </w:rPr>
        <w:t xml:space="preserve">2 (a) </w:t>
      </w:r>
      <w:r>
        <w:rPr>
          <w:rFonts w:ascii="Aptos" w:hAnsi="Aptos"/>
          <w:b w:val="0"/>
          <w:i w:val="0"/>
          <w:sz w:val="22"/>
        </w:rPr>
        <w:t>Using four of the set Hadiths, outline the Prophet’s teachings about how a Muslim should conduct their personal life.</w:t>
      </w:r>
      <w:r>
        <w:rPr>
          <w:rFonts w:ascii="Aptos" w:hAnsi="Aptos"/>
          <w:b/>
          <w:i w:val="0"/>
          <w:color w:val="1F3A5F"/>
          <w:sz w:val="22"/>
        </w:rPr>
        <w:t xml:space="preserve">  [10]</w:t>
      </w:r>
    </w:p>
    <w:p>
      <w:pPr>
        <w:pStyle w:val="Question"/>
      </w:pPr>
      <w:r>
        <w:rPr>
          <w:rFonts w:ascii="Aptos" w:hAnsi="Aptos"/>
          <w:b/>
          <w:i w:val="0"/>
          <w:color w:val="1F3A5F"/>
          <w:sz w:val="22"/>
        </w:rPr>
        <w:t xml:space="preserve">2 (b) </w:t>
      </w:r>
      <w:r>
        <w:rPr>
          <w:rFonts w:ascii="Aptos" w:hAnsi="Aptos"/>
          <w:b w:val="0"/>
          <w:i w:val="0"/>
          <w:sz w:val="22"/>
        </w:rPr>
        <w:t>In your opinion, what are the communal benefits of following the Prophet’s Hadiths? Give reasons to support your answer.</w:t>
      </w:r>
      <w:r>
        <w:rPr>
          <w:rFonts w:ascii="Aptos" w:hAnsi="Aptos"/>
          <w:b/>
          <w:i w:val="0"/>
          <w:color w:val="1F3A5F"/>
          <w:sz w:val="22"/>
        </w:rPr>
        <w:t xml:space="preserve">  [4]</w:t>
      </w:r>
    </w:p>
    <w:p>
      <w:pPr>
        <w:pStyle w:val="Question"/>
      </w:pPr>
      <w:r>
        <w:rPr>
          <w:rFonts w:ascii="Aptos" w:hAnsi="Aptos"/>
          <w:b/>
          <w:i w:val="0"/>
          <w:color w:val="1F3A5F"/>
          <w:sz w:val="22"/>
        </w:rPr>
        <w:t xml:space="preserve">3 (a) </w:t>
      </w:r>
      <w:r>
        <w:rPr>
          <w:rFonts w:ascii="Aptos" w:hAnsi="Aptos"/>
          <w:b w:val="0"/>
          <w:i w:val="0"/>
          <w:sz w:val="22"/>
        </w:rPr>
        <w:t>Give an account of the administrative reforms that improved the lives of people in ‘Umar’s caliphate.</w:t>
      </w:r>
      <w:r>
        <w:rPr>
          <w:rFonts w:ascii="Aptos" w:hAnsi="Aptos"/>
          <w:b/>
          <w:i w:val="0"/>
          <w:color w:val="1F3A5F"/>
          <w:sz w:val="22"/>
        </w:rPr>
        <w:t xml:space="preserve">  [10]</w:t>
      </w:r>
    </w:p>
    <w:p>
      <w:pPr>
        <w:pStyle w:val="Question"/>
      </w:pPr>
      <w:r>
        <w:rPr>
          <w:rFonts w:ascii="Aptos" w:hAnsi="Aptos"/>
          <w:b/>
          <w:i w:val="0"/>
          <w:color w:val="1F3A5F"/>
          <w:sz w:val="22"/>
        </w:rPr>
        <w:t xml:space="preserve">3 (b) </w:t>
      </w:r>
      <w:r>
        <w:rPr>
          <w:rFonts w:ascii="Aptos" w:hAnsi="Aptos"/>
          <w:b w:val="0"/>
          <w:i w:val="0"/>
          <w:sz w:val="22"/>
        </w:rPr>
        <w:t>What do ‘Umar’s actions in his last days after his attack tell you about his character?</w:t>
      </w:r>
      <w:r>
        <w:rPr>
          <w:rFonts w:ascii="Aptos" w:hAnsi="Aptos"/>
          <w:b/>
          <w:i w:val="0"/>
          <w:color w:val="1F3A5F"/>
          <w:sz w:val="22"/>
        </w:rPr>
        <w:t xml:space="preserve">  [4]</w:t>
      </w:r>
    </w:p>
    <w:p>
      <w:pPr>
        <w:pStyle w:val="Question"/>
      </w:pPr>
      <w:r>
        <w:rPr>
          <w:rFonts w:ascii="Aptos" w:hAnsi="Aptos"/>
          <w:b/>
          <w:i w:val="0"/>
          <w:color w:val="1F3A5F"/>
          <w:sz w:val="22"/>
        </w:rPr>
        <w:t xml:space="preserve">4 (a) </w:t>
      </w:r>
      <w:r>
        <w:rPr>
          <w:rFonts w:ascii="Aptos" w:hAnsi="Aptos"/>
          <w:b w:val="0"/>
          <w:i w:val="0"/>
          <w:sz w:val="22"/>
        </w:rPr>
        <w:t>Give an account of the ways Muslims can practise jihad peacefully in their daily lives.</w:t>
      </w:r>
      <w:r>
        <w:rPr>
          <w:rFonts w:ascii="Aptos" w:hAnsi="Aptos"/>
          <w:b/>
          <w:i w:val="0"/>
          <w:color w:val="1F3A5F"/>
          <w:sz w:val="22"/>
        </w:rPr>
        <w:t xml:space="preserve">  [10]</w:t>
      </w:r>
    </w:p>
    <w:p>
      <w:pPr>
        <w:pStyle w:val="Question"/>
      </w:pPr>
      <w:r>
        <w:rPr>
          <w:rFonts w:ascii="Aptos" w:hAnsi="Aptos"/>
          <w:b/>
          <w:i w:val="0"/>
          <w:color w:val="1F3A5F"/>
          <w:sz w:val="22"/>
        </w:rPr>
        <w:t xml:space="preserve">4 (b) </w:t>
      </w:r>
      <w:r>
        <w:rPr>
          <w:rFonts w:ascii="Aptos" w:hAnsi="Aptos"/>
          <w:b w:val="0"/>
          <w:i w:val="0"/>
          <w:sz w:val="22"/>
        </w:rPr>
        <w:t>In your opinion, how do Muslims benefit from practising jihad in their daily lives?</w:t>
      </w:r>
      <w:r>
        <w:rPr>
          <w:rFonts w:ascii="Aptos" w:hAnsi="Aptos"/>
          <w:b/>
          <w:i w:val="0"/>
          <w:color w:val="1F3A5F"/>
          <w:sz w:val="22"/>
        </w:rPr>
        <w:t xml:space="preserve">  [4]</w:t>
      </w:r>
    </w:p>
    <w:p>
      <w:pPr>
        <w:pStyle w:val="Question"/>
      </w:pPr>
      <w:r>
        <w:rPr>
          <w:rFonts w:ascii="Aptos" w:hAnsi="Aptos"/>
          <w:b/>
          <w:i w:val="0"/>
          <w:color w:val="1F3A5F"/>
          <w:sz w:val="22"/>
        </w:rPr>
        <w:t xml:space="preserve">5 (a) </w:t>
      </w:r>
      <w:r>
        <w:rPr>
          <w:rFonts w:ascii="Aptos" w:hAnsi="Aptos"/>
          <w:b w:val="0"/>
          <w:i w:val="0"/>
          <w:sz w:val="22"/>
        </w:rPr>
        <w:t>Give a descriptive account of Muslim belief in life after death and the Day of Judgement.</w:t>
      </w:r>
      <w:r>
        <w:rPr>
          <w:rFonts w:ascii="Aptos" w:hAnsi="Aptos"/>
          <w:b/>
          <w:i w:val="0"/>
          <w:color w:val="1F3A5F"/>
          <w:sz w:val="22"/>
        </w:rPr>
        <w:t xml:space="preserve">  [10]</w:t>
      </w:r>
    </w:p>
    <w:p>
      <w:pPr>
        <w:pStyle w:val="Question"/>
      </w:pPr>
      <w:r>
        <w:rPr>
          <w:rFonts w:ascii="Aptos" w:hAnsi="Aptos"/>
          <w:b/>
          <w:i w:val="0"/>
          <w:color w:val="1F3A5F"/>
          <w:sz w:val="22"/>
        </w:rPr>
        <w:t xml:space="preserve">5 (b) </w:t>
      </w:r>
      <w:r>
        <w:rPr>
          <w:rFonts w:ascii="Aptos" w:hAnsi="Aptos"/>
          <w:b w:val="0"/>
          <w:i w:val="0"/>
          <w:sz w:val="22"/>
        </w:rPr>
        <w:t>How does the belief in life after death affect the daily lives of Muslims?</w:t>
      </w:r>
      <w:r>
        <w:rPr>
          <w:rFonts w:ascii="Aptos" w:hAnsi="Aptos"/>
          <w:b/>
          <w:i w:val="0"/>
          <w:color w:val="1F3A5F"/>
          <w:sz w:val="22"/>
        </w:rPr>
        <w:t xml:space="preserve">  [4]</w:t>
      </w:r>
    </w:p>
    <w:sectPr w:rsidR="00FC693F" w:rsidRPr="0006063C" w:rsidSect="00034616">
      <w:pgSz w:w="11909" w:h="16834"/>
      <w:pgMar w:top="1080"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Lines/>
      <w:spacing w:before="160" w:after="80"/>
      <w:ind w:left="0" w:firstLine="0"/>
    </w:pPr>
  </w:style>
  <w:style w:type="paragraph" w:customStyle="1" w:styleId="Passage">
    <w:name w:val="Passage"/>
    <w:basedOn w:val="Normal"/>
    <w:pPr>
      <w:keepLines/>
      <w:spacing w:before="40" w:after="100"/>
      <w:ind w:left="403" w:hanging="403"/>
    </w:pPr>
  </w:style>
  <w:style w:type="paragraph" w:customStyle="1" w:styleId="Metadata">
    <w:name w:val="Metadata"/>
    <w:basedOn w:val="Normal"/>
    <w:pPr>
      <w:keepLines/>
      <w:spacing w:before="0" w:after="60"/>
      <w:ind w:left="0" w:firstLine="0"/>
    </w:pPr>
  </w:style>
  <w:style w:type="paragraph" w:customStyle="1" w:styleId="Instruction">
    <w:name w:val="Instruction"/>
    <w:basedOn w:val="Normal"/>
    <w:pPr>
      <w:keepLines/>
      <w:spacing w:before="0" w:after="200"/>
      <w:ind w:left="0"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 October/November 2022 Extracted Question Papers</dc:title>
  <dc:subject>Question statements and prescribed passages extracted from papers 2058/11, 2058/12, 2058/21 and 2058/22</dc:subject>
  <dc:creator>Prepared from Cambridge International question papers</dc:creator>
  <cp:keywords/>
  <dc:description>generated by python-docx</dc:description>
  <cp:lastModifiedBy/>
  <cp:revision>1</cp:revision>
  <dcterms:created xsi:type="dcterms:W3CDTF">2013-12-23T23:15:00Z</dcterms:created>
  <dcterms:modified xsi:type="dcterms:W3CDTF">2013-12-23T23:15:00Z</dcterms:modified>
  <cp:category/>
</cp:coreProperties>
</file>