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6EF" w:rsidRDefault="0013574E">
      <w:r>
        <w:fldChar w:fldCharType="begin"/>
      </w:r>
      <w:r>
        <w:instrText xml:space="preserve"> HYPERLINK "</w:instrText>
      </w:r>
      <w:r w:rsidRPr="0013574E">
        <w:instrText>http://www.thecompleteuniversityguide.co.uk/league-tables/rankings</w:instrText>
      </w:r>
      <w:r>
        <w:instrText xml:space="preserve">" </w:instrText>
      </w:r>
      <w:r>
        <w:fldChar w:fldCharType="separate"/>
      </w:r>
      <w:r w:rsidRPr="00712830">
        <w:rPr>
          <w:rStyle w:val="Hyperlink"/>
        </w:rPr>
        <w:t>http://www.thecompleteuniversityguide.co.uk/league-tables/rankings</w:t>
      </w:r>
      <w:r>
        <w:fldChar w:fldCharType="end"/>
      </w:r>
      <w:r>
        <w:t xml:space="preserve"> league table from which the top 10 I researched.</w:t>
      </w:r>
    </w:p>
    <w:p w:rsidR="002939EF" w:rsidRDefault="00385F24">
      <w:r>
        <w:t xml:space="preserve">Cambridge – </w:t>
      </w:r>
      <w:r w:rsidR="002939EF">
        <w:t>data visualisation using the dual- tree c</w:t>
      </w:r>
      <w:r w:rsidR="00F646EF">
        <w:t xml:space="preserve">omplex wavelet transform but no pictures. This link contains links to data visualisation sites link was on the Cambridge site but no explanation of its link with the university </w:t>
      </w:r>
      <w:hyperlink r:id="rId5" w:history="1">
        <w:r w:rsidR="00F646EF" w:rsidRPr="00712830">
          <w:rPr>
            <w:rStyle w:val="Hyperlink"/>
          </w:rPr>
          <w:t>http://understandinguncertainty.org/links/uu:visualization</w:t>
        </w:r>
      </w:hyperlink>
      <w:r w:rsidR="00F646EF">
        <w:t xml:space="preserve"> </w:t>
      </w:r>
      <w:r w:rsidR="002939EF">
        <w:br/>
      </w:r>
    </w:p>
    <w:p w:rsidR="002939EF" w:rsidRDefault="004B6F63">
      <w:r>
        <w:t>London school of economics</w:t>
      </w:r>
      <w:r w:rsidR="005A0A51">
        <w:br/>
        <w:t>pulse visualising data project</w:t>
      </w:r>
      <w:r w:rsidR="002759A4">
        <w:t xml:space="preserve"> creates interactive graphs, charts networks with a few examples</w:t>
      </w:r>
      <w:r w:rsidR="002759A4">
        <w:br/>
        <w:t>link with KILN company who create data visualisations with interactive maps, graphs and graphics</w:t>
      </w:r>
      <w:r w:rsidR="002939EF">
        <w:br/>
      </w:r>
      <w:hyperlink r:id="rId6" w:history="1">
        <w:r w:rsidR="002939EF" w:rsidRPr="00712830">
          <w:rPr>
            <w:rStyle w:val="Hyperlink"/>
          </w:rPr>
          <w:t>http://blogs.lse.ac.uk/pulsedv/</w:t>
        </w:r>
      </w:hyperlink>
      <w:r w:rsidR="002939EF">
        <w:t xml:space="preserve">  </w:t>
      </w:r>
      <w:hyperlink r:id="rId7" w:history="1">
        <w:r w:rsidR="002939EF" w:rsidRPr="00712830">
          <w:rPr>
            <w:rStyle w:val="Hyperlink"/>
          </w:rPr>
          <w:t>https://www.kiln.digital/</w:t>
        </w:r>
      </w:hyperlink>
      <w:r w:rsidR="002939EF">
        <w:t xml:space="preserve"> </w:t>
      </w:r>
    </w:p>
    <w:p w:rsidR="005A0A51" w:rsidRDefault="004B6F63">
      <w:bookmarkStart w:id="0" w:name="_GoBack"/>
      <w:r>
        <w:t>Imperial college London</w:t>
      </w:r>
      <w:r w:rsidR="00385F24">
        <w:br/>
      </w:r>
      <w:bookmarkEnd w:id="0"/>
      <w:r w:rsidR="00385F24">
        <w:t>Open-source data management and analysis system, used by numerous institutions , supports large-scale data</w:t>
      </w:r>
      <w:r w:rsidR="002759A4">
        <w:t>,</w:t>
      </w:r>
      <w:r w:rsidR="00385F24">
        <w:br/>
        <w:t>Case Study – Innovative Medicines Initiative – samples and info from hundreds of people with severe asthma. System selects specific patients based on chosen parameters and can analyse genetic and genomic data that most likely caused the asthma</w:t>
      </w:r>
      <w:r w:rsidR="005A0A51">
        <w:t>. Sequence of these genes can then be further analysed and molecular interactions among them explored in the system</w:t>
      </w:r>
      <w:r w:rsidR="002939EF">
        <w:t xml:space="preserve">. </w:t>
      </w:r>
      <w:r w:rsidR="005A0A51">
        <w:t>Also data for migration in China, map with bars to represent migration investigation of influence on economics and why these effects happen.</w:t>
      </w:r>
      <w:r w:rsidR="002939EF">
        <w:br/>
      </w:r>
      <w:hyperlink r:id="rId8" w:history="1">
        <w:r w:rsidR="002939EF" w:rsidRPr="00712830">
          <w:rPr>
            <w:rStyle w:val="Hyperlink"/>
          </w:rPr>
          <w:t>http://www.imperial.ac.uk/data-science/about-the-institute/facilities/kpmg-data-observatory-/visualisation-case-studies/</w:t>
        </w:r>
      </w:hyperlink>
      <w:r w:rsidR="002939EF">
        <w:t xml:space="preserve"> </w:t>
      </w:r>
    </w:p>
    <w:p w:rsidR="002939EF" w:rsidRDefault="004B6F63">
      <w:r>
        <w:t>St Andrews</w:t>
      </w:r>
      <w:r w:rsidR="002759A4">
        <w:br/>
        <w:t xml:space="preserve">Network visualisation of links </w:t>
      </w:r>
      <w:r w:rsidR="007401B0">
        <w:t>used for different networks</w:t>
      </w:r>
      <w:r w:rsidR="002759A4">
        <w:t xml:space="preserve"> </w:t>
      </w:r>
      <w:r w:rsidR="007401B0">
        <w:t>–</w:t>
      </w:r>
      <w:r w:rsidR="002759A4">
        <w:t xml:space="preserve"> </w:t>
      </w:r>
      <w:r w:rsidR="007401B0">
        <w:t xml:space="preserve">different nodes can be looked at in more detail and it includes different ways to show the network as a circle, floating </w:t>
      </w:r>
      <w:r w:rsidR="002939EF">
        <w:t>or as radial</w:t>
      </w:r>
      <w:r w:rsidR="002939EF">
        <w:br/>
      </w:r>
      <w:hyperlink r:id="rId9" w:history="1">
        <w:r w:rsidR="002939EF" w:rsidRPr="00712830">
          <w:rPr>
            <w:rStyle w:val="Hyperlink"/>
          </w:rPr>
          <w:t>https://risweb.st-andrews.ac.uk/portal/en/activities/data-journalism-award-data-visualisation-and-storytelling(e88e5296-5985-4d19-a75f-ae78e6413b0e).html</w:t>
        </w:r>
      </w:hyperlink>
      <w:r w:rsidR="002939EF">
        <w:t xml:space="preserve"> </w:t>
      </w:r>
    </w:p>
    <w:p w:rsidR="004B6F63" w:rsidRDefault="004B6F63">
      <w:r>
        <w:t>Durham</w:t>
      </w:r>
    </w:p>
    <w:p w:rsidR="00F646EF" w:rsidRDefault="004B6F63">
      <w:r>
        <w:t>Loughborough</w:t>
      </w:r>
      <w:r w:rsidR="00F646EF">
        <w:br/>
        <w:t xml:space="preserve">Future Fresh – a data visualisation company run by a Loughborough graduate aims to help </w:t>
      </w:r>
      <w:proofErr w:type="spellStart"/>
      <w:r w:rsidR="00F646EF">
        <w:t>graduaters</w:t>
      </w:r>
      <w:proofErr w:type="spellEnd"/>
      <w:r w:rsidR="00F646EF">
        <w:t xml:space="preserve"> gain experience</w:t>
      </w:r>
    </w:p>
    <w:p w:rsidR="004B6F63" w:rsidRDefault="004B6F63">
      <w:r>
        <w:t>Warwick</w:t>
      </w:r>
    </w:p>
    <w:p w:rsidR="004B6F63" w:rsidRDefault="004B6F63">
      <w:r>
        <w:t>Lancaster</w:t>
      </w:r>
    </w:p>
    <w:p w:rsidR="004B6F63" w:rsidRDefault="004B6F63">
      <w:r>
        <w:t>University College London</w:t>
      </w:r>
    </w:p>
    <w:p w:rsidR="004B6F63" w:rsidRDefault="004B6F63">
      <w:r>
        <w:t>Surrey</w:t>
      </w:r>
    </w:p>
    <w:p w:rsidR="004B6F63" w:rsidRDefault="004B6F63"/>
    <w:sectPr w:rsidR="004B6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F63"/>
    <w:rsid w:val="0013574E"/>
    <w:rsid w:val="002759A4"/>
    <w:rsid w:val="002939EF"/>
    <w:rsid w:val="00385F24"/>
    <w:rsid w:val="004B6F63"/>
    <w:rsid w:val="005A0A51"/>
    <w:rsid w:val="007401B0"/>
    <w:rsid w:val="00A2361E"/>
    <w:rsid w:val="00F64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6F6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B6F63"/>
    <w:rPr>
      <w:rFonts w:ascii="Courier New" w:eastAsia="Times New Roman" w:hAnsi="Courier New" w:cs="Courier New"/>
      <w:sz w:val="20"/>
      <w:szCs w:val="20"/>
    </w:rPr>
  </w:style>
  <w:style w:type="character" w:styleId="Hyperlink">
    <w:name w:val="Hyperlink"/>
    <w:basedOn w:val="DefaultParagraphFont"/>
    <w:uiPriority w:val="99"/>
    <w:unhideWhenUsed/>
    <w:rsid w:val="002939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6F6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B6F63"/>
    <w:rPr>
      <w:rFonts w:ascii="Courier New" w:eastAsia="Times New Roman" w:hAnsi="Courier New" w:cs="Courier New"/>
      <w:sz w:val="20"/>
      <w:szCs w:val="20"/>
    </w:rPr>
  </w:style>
  <w:style w:type="character" w:styleId="Hyperlink">
    <w:name w:val="Hyperlink"/>
    <w:basedOn w:val="DefaultParagraphFont"/>
    <w:uiPriority w:val="99"/>
    <w:unhideWhenUsed/>
    <w:rsid w:val="002939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60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erial.ac.uk/data-science/about-the-institute/facilities/kpmg-data-observatory-/visualisation-case-studies/" TargetMode="External"/><Relationship Id="rId3" Type="http://schemas.openxmlformats.org/officeDocument/2006/relationships/settings" Target="settings.xml"/><Relationship Id="rId7" Type="http://schemas.openxmlformats.org/officeDocument/2006/relationships/hyperlink" Target="https://www.kiln.digita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s.lse.ac.uk/pulsedv/" TargetMode="External"/><Relationship Id="rId11" Type="http://schemas.openxmlformats.org/officeDocument/2006/relationships/theme" Target="theme/theme1.xml"/><Relationship Id="rId5" Type="http://schemas.openxmlformats.org/officeDocument/2006/relationships/hyperlink" Target="http://understandinguncertainty.org/links/uu:visual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isweb.st-andrews.ac.uk/portal/en/activities/data-journalism-award-data-visualisation-and-storytelling(e88e5296-5985-4d19-a75f-ae78e6413b0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2016-06-21T08:20:00Z</dcterms:created>
  <dcterms:modified xsi:type="dcterms:W3CDTF">2016-06-21T13:44:00Z</dcterms:modified>
</cp:coreProperties>
</file>