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D7230">
      <w:pPr>
        <w:pStyle w:val="Titolo"/>
      </w:pPr>
      <w:r>
        <w:t>Relazione sull’elaborato</w:t>
      </w:r>
    </w:p>
    <w:p w:rsidR="00855982" w:rsidRPr="004D7230" w:rsidRDefault="004D7230" w:rsidP="00855982">
      <w:pPr>
        <w:pStyle w:val="Titolo1"/>
        <w:rPr>
          <w:color w:val="0070C0"/>
        </w:rPr>
      </w:pPr>
      <w:r w:rsidRPr="004D7230">
        <w:rPr>
          <w:color w:val="0070C0"/>
        </w:rPr>
        <w:t>Architettura generale del circuito</w:t>
      </w:r>
    </w:p>
    <w:p w:rsidR="004D7230" w:rsidRDefault="00E129CE" w:rsidP="004D7230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4D7230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Diagramma deli stati del controllore</w:t>
      </w:r>
    </w:p>
    <w:p w:rsidR="00E97BD2" w:rsidRDefault="00E97BD2" w:rsidP="00E97BD2">
      <w:pPr>
        <w:rPr>
          <w:sz w:val="28"/>
          <w:szCs w:val="28"/>
        </w:rPr>
      </w:pPr>
      <w:r>
        <w:rPr>
          <w:sz w:val="28"/>
          <w:szCs w:val="28"/>
        </w:rPr>
        <w:t>Disegno</w:t>
      </w:r>
      <w:r w:rsidR="0020520C">
        <w:rPr>
          <w:sz w:val="28"/>
          <w:szCs w:val="28"/>
        </w:rPr>
        <w:t xml:space="preserve">  </w:t>
      </w: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t>Architettura del Datapath</w:t>
      </w:r>
    </w:p>
    <w:p w:rsidR="00E97BD2" w:rsidRDefault="00E97BD2" w:rsidP="00E97BD2">
      <w:pPr>
        <w:rPr>
          <w:sz w:val="28"/>
          <w:szCs w:val="28"/>
        </w:rPr>
      </w:pPr>
      <w:r>
        <w:rPr>
          <w:sz w:val="28"/>
          <w:szCs w:val="28"/>
        </w:rPr>
        <w:t>Disegno</w:t>
      </w: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Statistiche del circuito prima e dopo l’ottimizzazione</w:t>
      </w:r>
    </w:p>
    <w:p w:rsidR="00E97BD2" w:rsidRPr="00760E80" w:rsidRDefault="00681597" w:rsidP="00E97BD2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Statistiche del circuito prima e dopo il lancio del comando </w:t>
      </w:r>
      <w:proofErr w:type="gramStart"/>
      <w:r>
        <w:rPr>
          <w:color w:val="0070C0"/>
          <w:sz w:val="28"/>
          <w:szCs w:val="28"/>
        </w:rPr>
        <w:t>script.rugged</w:t>
      </w:r>
      <w:proofErr w:type="gramEnd"/>
      <w:r w:rsidR="00E97BD2">
        <w:rPr>
          <w:color w:val="0070C0"/>
          <w:sz w:val="28"/>
          <w:szCs w:val="28"/>
        </w:rPr>
        <w:t xml:space="preserve"> 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Prima: pi = 7, po = 30, nodes = 286, latches = 38, lits(sop) = 991.</w:t>
      </w:r>
    </w:p>
    <w:p w:rsidR="00760E80" w:rsidRDefault="00760E80" w:rsidP="00760E80">
      <w:pPr>
        <w:ind w:left="708"/>
        <w:rPr>
          <w:sz w:val="28"/>
          <w:szCs w:val="28"/>
        </w:rPr>
      </w:pPr>
      <w:r>
        <w:rPr>
          <w:sz w:val="28"/>
          <w:szCs w:val="28"/>
        </w:rPr>
        <w:t>Dopo: pi = 7, po = 30, nodes = 1</w:t>
      </w:r>
      <w:r w:rsidR="00681597">
        <w:rPr>
          <w:sz w:val="28"/>
          <w:szCs w:val="28"/>
        </w:rPr>
        <w:t>52</w:t>
      </w:r>
      <w:r>
        <w:rPr>
          <w:sz w:val="28"/>
          <w:szCs w:val="28"/>
        </w:rPr>
        <w:t xml:space="preserve">, latches = 38, lits(sop) = </w:t>
      </w:r>
      <w:r w:rsidR="00681597">
        <w:rPr>
          <w:sz w:val="28"/>
          <w:szCs w:val="28"/>
        </w:rPr>
        <w:t>492</w:t>
      </w:r>
      <w:r>
        <w:rPr>
          <w:sz w:val="28"/>
          <w:szCs w:val="28"/>
        </w:rPr>
        <w:t>.</w:t>
      </w:r>
    </w:p>
    <w:p w:rsidR="00681597" w:rsidRPr="00681597" w:rsidRDefault="00681597" w:rsidP="00681597">
      <w:pPr>
        <w:pStyle w:val="Paragrafoelenco"/>
        <w:numPr>
          <w:ilvl w:val="0"/>
          <w:numId w:val="30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>Statistiche del circuito prima e dopo la mappatura</w:t>
      </w:r>
    </w:p>
    <w:p w:rsidR="00681597" w:rsidRPr="00681597" w:rsidRDefault="00AA60F5" w:rsidP="00681597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76800" cy="5232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D2" w:rsidRDefault="00E97BD2" w:rsidP="00AA60F5">
      <w:pPr>
        <w:ind w:left="720"/>
        <w:rPr>
          <w:sz w:val="28"/>
          <w:szCs w:val="28"/>
        </w:rPr>
      </w:pPr>
    </w:p>
    <w:p w:rsidR="00E97BD2" w:rsidRDefault="00E97BD2" w:rsidP="00681597">
      <w:pPr>
        <w:ind w:left="1416"/>
        <w:rPr>
          <w:sz w:val="28"/>
          <w:szCs w:val="28"/>
        </w:rPr>
      </w:pPr>
    </w:p>
    <w:p w:rsidR="00E97BD2" w:rsidRDefault="00E97BD2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</w:p>
    <w:p w:rsidR="00AA60F5" w:rsidRDefault="00AA60F5" w:rsidP="00E97BD2">
      <w:pPr>
        <w:rPr>
          <w:sz w:val="28"/>
          <w:szCs w:val="28"/>
        </w:rPr>
      </w:pPr>
      <w:bookmarkStart w:id="0" w:name="_GoBack"/>
      <w:bookmarkEnd w:id="0"/>
    </w:p>
    <w:p w:rsidR="00E97BD2" w:rsidRDefault="00E97BD2" w:rsidP="00E97BD2">
      <w:pPr>
        <w:pStyle w:val="Titolo1"/>
        <w:rPr>
          <w:color w:val="0070C0"/>
        </w:rPr>
      </w:pPr>
      <w:r>
        <w:rPr>
          <w:color w:val="0070C0"/>
        </w:rPr>
        <w:lastRenderedPageBreak/>
        <w:t>Scelte progettuali fatte</w:t>
      </w:r>
    </w:p>
    <w:p w:rsidR="001032BB" w:rsidRPr="001032BB" w:rsidRDefault="001032BB" w:rsidP="001032BB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Funzionamento generale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progetto prevede l’implementazione di una macchina che, ri</w:t>
      </w:r>
      <w:r w:rsidR="00681597">
        <w:rPr>
          <w:sz w:val="28"/>
          <w:szCs w:val="28"/>
        </w:rPr>
        <w:t>c</w:t>
      </w:r>
      <w:r>
        <w:rPr>
          <w:sz w:val="28"/>
          <w:szCs w:val="28"/>
        </w:rPr>
        <w:t>evuti 7 bit in input, produca 30 bit di output; mentre i bit di input cambiano di significate in base allo stato in cui si trova la macchina, i bit di output sono costanti nel significato: 1 bit per on/off, 3 bit per gli errori, 6 bit per rappresentare i 6 gates e infine 20 bit ripartiti equamente tra i 5 contatori.</w:t>
      </w:r>
    </w:p>
    <w:p w:rsidR="00E97BD2" w:rsidRDefault="00E97BD2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</w:t>
      </w:r>
      <w:r w:rsidR="0020520C">
        <w:rPr>
          <w:sz w:val="28"/>
          <w:szCs w:val="28"/>
        </w:rPr>
        <w:t xml:space="preserve"> nostro circuito</w:t>
      </w:r>
      <w:r>
        <w:rPr>
          <w:sz w:val="28"/>
          <w:szCs w:val="28"/>
        </w:rPr>
        <w:t xml:space="preserve"> prevede l’utilizzo di una FSM a </w:t>
      </w:r>
      <w:r w:rsidR="001032BB">
        <w:rPr>
          <w:sz w:val="28"/>
          <w:szCs w:val="28"/>
        </w:rPr>
        <w:t>4</w:t>
      </w:r>
      <w:r>
        <w:rPr>
          <w:sz w:val="28"/>
          <w:szCs w:val="28"/>
        </w:rPr>
        <w:t xml:space="preserve"> input</w:t>
      </w:r>
      <w:r w:rsidR="0020520C">
        <w:rPr>
          <w:sz w:val="28"/>
          <w:szCs w:val="28"/>
        </w:rPr>
        <w:t xml:space="preserve">, dove </w:t>
      </w:r>
      <w:r w:rsidR="0031343A">
        <w:rPr>
          <w:sz w:val="28"/>
          <w:szCs w:val="28"/>
        </w:rPr>
        <w:t>il primo bit rappresenta in ogni momento lo stato on/off della macchina, i restanti tre mutano nel significato in base allo stato in cui si trova l’FSM</w:t>
      </w:r>
      <w:r w:rsidR="0020520C">
        <w:rPr>
          <w:sz w:val="28"/>
          <w:szCs w:val="28"/>
        </w:rPr>
        <w:t xml:space="preserve"> (come da specifica).</w:t>
      </w:r>
    </w:p>
    <w:p w:rsidR="0020520C" w:rsidRDefault="0020520C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Collegato alla FSM c’è il Datapath, che riceve 6 bit in input e ne produce 26;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il primo bit che riceve rappresenta on/off e gli altri 5 sono i gates, che sono comunicati dalla FSM.</w:t>
      </w:r>
    </w:p>
    <w:p w:rsidR="001032BB" w:rsidRDefault="001032BB" w:rsidP="001032BB">
      <w:pPr>
        <w:ind w:left="708"/>
        <w:rPr>
          <w:sz w:val="28"/>
          <w:szCs w:val="28"/>
        </w:rPr>
      </w:pPr>
      <w:r>
        <w:rPr>
          <w:sz w:val="28"/>
          <w:szCs w:val="28"/>
        </w:rPr>
        <w:t>Tra i bit in uscita dal Datapath ne troviamo 3 per rappresentare l’errore del contatore NB (errore 101) nel caso in cui si verifichi, altri 3 per l’errore del contatore NE (errore 110) ed infine abbiamo 20 bit ripartiti tra i 5 contatori.</w:t>
      </w:r>
    </w:p>
    <w:p w:rsidR="001032BB" w:rsidRDefault="001032BB" w:rsidP="001032BB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1032BB">
        <w:rPr>
          <w:color w:val="5B0F21" w:themeColor="accent1" w:themeShade="80"/>
          <w:sz w:val="28"/>
          <w:szCs w:val="28"/>
        </w:rPr>
        <w:t>Gestione degli errori</w:t>
      </w:r>
    </w:p>
    <w:p w:rsidR="007A5F07" w:rsidRDefault="001032BB" w:rsidP="007A5F0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Gli errori di overload di NB </w:t>
      </w:r>
      <w:proofErr w:type="gramStart"/>
      <w:r>
        <w:rPr>
          <w:color w:val="000000" w:themeColor="text1"/>
          <w:sz w:val="28"/>
          <w:szCs w:val="28"/>
        </w:rPr>
        <w:t>ed</w:t>
      </w:r>
      <w:proofErr w:type="gramEnd"/>
      <w:r>
        <w:rPr>
          <w:color w:val="000000" w:themeColor="text1"/>
          <w:sz w:val="28"/>
          <w:szCs w:val="28"/>
        </w:rPr>
        <w:t xml:space="preserve"> NE, rispettivamente 101 e </w:t>
      </w:r>
      <w:r w:rsidR="00760E80">
        <w:rPr>
          <w:color w:val="000000" w:themeColor="text1"/>
          <w:sz w:val="28"/>
          <w:szCs w:val="28"/>
        </w:rPr>
        <w:t>110, sono</w:t>
      </w:r>
      <w:r>
        <w:rPr>
          <w:color w:val="000000" w:themeColor="text1"/>
          <w:sz w:val="28"/>
          <w:szCs w:val="28"/>
        </w:rPr>
        <w:t xml:space="preserve"> gestiti dal Datapath, che li comunica come output all’FSMD</w:t>
      </w:r>
      <w:r w:rsidR="007A5F07">
        <w:rPr>
          <w:color w:val="000000" w:themeColor="text1"/>
          <w:sz w:val="28"/>
          <w:szCs w:val="28"/>
        </w:rPr>
        <w:t>.</w:t>
      </w:r>
    </w:p>
    <w:p w:rsidR="007A5F07" w:rsidRDefault="007A5F07" w:rsidP="007A5F0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001, cioè EM = 0, viene gestito dall’FSM, che a sua volta lo comunica all’FSMD come output.</w:t>
      </w:r>
    </w:p>
    <w:p w:rsidR="007A5F07" w:rsidRDefault="007A5F07" w:rsidP="007A5F0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L’errore 010, ovvero quando gli scarti superano in volume il valore di 200, viene gestito dall’FSMD, grazie ad un piccolo circuito.</w:t>
      </w:r>
    </w:p>
    <w:p w:rsidR="007A5F07" w:rsidRDefault="007A5F07" w:rsidP="007A5F07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Tutti gli errori sono gestiti dall’FSMD, la quale sfrutta un circuito che somma i bit di errore generati dalla FSM, Datapath ed il circuito del Volume. Il suddetto circuito restituisce l’unico errore effettivamente verificatosi.</w:t>
      </w:r>
    </w:p>
    <w:p w:rsidR="007A5F07" w:rsidRDefault="007A5F07" w:rsidP="007A5F07">
      <w:pPr>
        <w:pStyle w:val="Paragrafoelenco"/>
        <w:numPr>
          <w:ilvl w:val="0"/>
          <w:numId w:val="30"/>
        </w:numPr>
        <w:rPr>
          <w:color w:val="5B0F21" w:themeColor="accent1" w:themeShade="80"/>
          <w:sz w:val="28"/>
          <w:szCs w:val="28"/>
        </w:rPr>
      </w:pPr>
      <w:r w:rsidRPr="007A5F07">
        <w:rPr>
          <w:color w:val="5B0F21" w:themeColor="accent1" w:themeShade="80"/>
          <w:sz w:val="28"/>
          <w:szCs w:val="28"/>
        </w:rPr>
        <w:t>Segnale di reset</w:t>
      </w:r>
    </w:p>
    <w:p w:rsidR="00760E80" w:rsidRDefault="007A5F07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Per far fronte alla necessità di incorporare un segnale di reset, in grado di elaborare lo stato della macchina a partire dalla FSM, Datapath e </w:t>
      </w:r>
      <w:r>
        <w:rPr>
          <w:color w:val="000000" w:themeColor="text1"/>
          <w:sz w:val="28"/>
          <w:szCs w:val="28"/>
        </w:rPr>
        <w:lastRenderedPageBreak/>
        <w:t>presenza di errori</w:t>
      </w:r>
      <w:r w:rsidR="00760E8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si è deciso di creare un particolare registro</w:t>
      </w:r>
      <w:r w:rsidR="00760E80">
        <w:rPr>
          <w:color w:val="000000" w:themeColor="text1"/>
          <w:sz w:val="28"/>
          <w:szCs w:val="28"/>
        </w:rPr>
        <w:t xml:space="preserve"> il quale gestisce in maniera efficiente lo stato di spegnimento della macchina.</w:t>
      </w:r>
    </w:p>
    <w:p w:rsidR="00760E80" w:rsidRPr="007A5F07" w:rsidRDefault="00760E80" w:rsidP="00760E80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registro in questione è capace di mettere in comunicazione il Datapath con l’FSM grazie al suo output, il quale rappresenta lo stato di on/off.</w:t>
      </w: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1032BB" w:rsidRDefault="001032BB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20520C" w:rsidRDefault="0020520C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31343A" w:rsidRDefault="0031343A" w:rsidP="00E97BD2">
      <w:pPr>
        <w:rPr>
          <w:sz w:val="28"/>
          <w:szCs w:val="28"/>
        </w:rPr>
      </w:pPr>
    </w:p>
    <w:p w:rsidR="00E97BD2" w:rsidRPr="00E97BD2" w:rsidRDefault="00E97BD2" w:rsidP="00E97BD2">
      <w:pPr>
        <w:rPr>
          <w:sz w:val="28"/>
          <w:szCs w:val="28"/>
        </w:rPr>
      </w:pPr>
    </w:p>
    <w:sectPr w:rsidR="00E97BD2" w:rsidRPr="00E97BD2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44" w:rsidRDefault="00602B44" w:rsidP="00855982">
      <w:pPr>
        <w:spacing w:after="0" w:line="240" w:lineRule="auto"/>
      </w:pPr>
      <w:r>
        <w:separator/>
      </w:r>
    </w:p>
  </w:endnote>
  <w:endnote w:type="continuationSeparator" w:id="0">
    <w:p w:rsidR="00602B44" w:rsidRDefault="00602B4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44" w:rsidRDefault="00602B44" w:rsidP="00855982">
      <w:pPr>
        <w:spacing w:after="0" w:line="240" w:lineRule="auto"/>
      </w:pPr>
      <w:r>
        <w:separator/>
      </w:r>
    </w:p>
  </w:footnote>
  <w:footnote w:type="continuationSeparator" w:id="0">
    <w:p w:rsidR="00602B44" w:rsidRDefault="00602B4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D16D7"/>
    <w:multiLevelType w:val="hybridMultilevel"/>
    <w:tmpl w:val="D194B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0"/>
    <w:rsid w:val="000E362A"/>
    <w:rsid w:val="001032BB"/>
    <w:rsid w:val="001D4362"/>
    <w:rsid w:val="0020520C"/>
    <w:rsid w:val="0031343A"/>
    <w:rsid w:val="004D7230"/>
    <w:rsid w:val="00560FAA"/>
    <w:rsid w:val="00602B44"/>
    <w:rsid w:val="00681597"/>
    <w:rsid w:val="00760E80"/>
    <w:rsid w:val="00777115"/>
    <w:rsid w:val="007833A7"/>
    <w:rsid w:val="007A5F07"/>
    <w:rsid w:val="00855982"/>
    <w:rsid w:val="00A10484"/>
    <w:rsid w:val="00AA60F5"/>
    <w:rsid w:val="00E129CE"/>
    <w:rsid w:val="00E97BD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A9B0"/>
  <w15:chartTrackingRefBased/>
  <w15:docId w15:val="{5BCAFFDA-909B-49B8-BD96-3621272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7BD2"/>
  </w:style>
  <w:style w:type="paragraph" w:styleId="Titolo1">
    <w:name w:val="heading 1"/>
    <w:basedOn w:val="Normale"/>
    <w:next w:val="Normale"/>
    <w:link w:val="Titolo1Carattere"/>
    <w:uiPriority w:val="9"/>
    <w:qFormat/>
    <w:rsid w:val="00E97BD2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B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B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B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B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B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B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7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97BD2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E97BD2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BD2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B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B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B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B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B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B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B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E97B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97B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5B0F21" w:themeColor="accent1" w:themeShade="80" w:shadow="1"/>
        <w:left w:val="single" w:sz="2" w:space="10" w:color="5B0F21" w:themeColor="accent1" w:themeShade="80" w:shadow="1"/>
        <w:bottom w:val="single" w:sz="2" w:space="10" w:color="5B0F21" w:themeColor="accent1" w:themeShade="80" w:shadow="1"/>
        <w:right w:val="single" w:sz="2" w:space="10" w:color="5B0F21" w:themeColor="accent1" w:themeShade="80" w:shadow="1"/>
      </w:pBdr>
      <w:ind w:left="1152" w:right="1152"/>
    </w:pPr>
    <w:rPr>
      <w:i/>
      <w:iCs/>
      <w:color w:val="5B0F21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5B0F21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584386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97BD2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B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BD2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97BD2"/>
    <w:rPr>
      <w:b/>
      <w:bCs/>
      <w:smallCap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B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B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E97BD2"/>
    <w:rPr>
      <w:b/>
      <w:bCs/>
    </w:rPr>
  </w:style>
  <w:style w:type="character" w:styleId="Enfasicorsivo">
    <w:name w:val="Emphasis"/>
    <w:basedOn w:val="Carpredefinitoparagrafo"/>
    <w:uiPriority w:val="20"/>
    <w:qFormat/>
    <w:rsid w:val="00E97BD2"/>
    <w:rPr>
      <w:i/>
      <w:iCs/>
    </w:rPr>
  </w:style>
  <w:style w:type="paragraph" w:styleId="Nessunaspaziatura">
    <w:name w:val="No Spacing"/>
    <w:uiPriority w:val="1"/>
    <w:qFormat/>
    <w:rsid w:val="00E97B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97B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BD2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E97BD2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97BD2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97BD2"/>
    <w:rPr>
      <w:b/>
      <w:bCs/>
      <w:smallCaps/>
    </w:rPr>
  </w:style>
  <w:style w:type="paragraph" w:styleId="Paragrafoelenco">
    <w:name w:val="List Paragraph"/>
    <w:basedOn w:val="Normale"/>
    <w:uiPriority w:val="34"/>
    <w:qFormat/>
    <w:rsid w:val="00E97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iuseppe\AppData\Roaming\Microsoft\Templates\Modello%20Relazione%20(vuoto).dotx" TargetMode="External"/></Relationships>
</file>

<file path=word/theme/theme1.xml><?xml version="1.0" encoding="utf-8"?>
<a:theme xmlns:a="http://schemas.openxmlformats.org/drawingml/2006/main" name="Raccolta">
  <a:themeElements>
    <a:clrScheme name="Raccolta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Raccolt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accolt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769B620-AA9E-8F43-ACB0-CA646189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C:\Users\Giuseppe\AppData\Roaming\Microsoft\Templates\Modello Relazione (vuoto).dotx</Template>
  <TotalTime>91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</dc:creator>
  <cp:lastModifiedBy>GIUSEPPE OSENDA</cp:lastModifiedBy>
  <cp:revision>3</cp:revision>
  <dcterms:created xsi:type="dcterms:W3CDTF">2019-05-12T15:19:00Z</dcterms:created>
  <dcterms:modified xsi:type="dcterms:W3CDTF">2019-05-13T10:40:00Z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