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99" w:type="dxa"/>
        <w:jc w:val="center"/>
        <w:tblLook w:val="04A0" w:firstRow="1" w:lastRow="0" w:firstColumn="1" w:lastColumn="0" w:noHBand="0" w:noVBand="1"/>
      </w:tblPr>
      <w:tblGrid>
        <w:gridCol w:w="1242"/>
        <w:gridCol w:w="1601"/>
        <w:gridCol w:w="1910"/>
        <w:gridCol w:w="2044"/>
        <w:gridCol w:w="1802"/>
      </w:tblGrid>
      <w:tr w:rsidR="00146BEA" w:rsidTr="00A276DC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Fecha</w:t>
            </w:r>
          </w:p>
        </w:tc>
      </w:tr>
      <w:tr w:rsidR="00146BEA" w:rsidTr="00A276DC">
        <w:trPr>
          <w:trHeight w:val="265"/>
          <w:jc w:val="center"/>
        </w:trPr>
        <w:tc>
          <w:tcPr>
            <w:tcW w:w="0" w:type="auto"/>
          </w:tcPr>
          <w:p w:rsidR="00146BEA" w:rsidRDefault="00146BEA" w:rsidP="00A276DC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  <w:proofErr w:type="spellStart"/>
            <w:r>
              <w:t>R.Sanchez</w:t>
            </w:r>
            <w:proofErr w:type="spellEnd"/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  <w:r>
              <w:t>06/06/2012</w:t>
            </w:r>
          </w:p>
        </w:tc>
      </w:tr>
    </w:tbl>
    <w:p w:rsidR="00146BEA" w:rsidRDefault="00146BEA"/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46BEA">
        <w:rPr>
          <w:rFonts w:ascii="Arial" w:hAnsi="Arial" w:cs="Arial"/>
          <w:b/>
          <w:sz w:val="24"/>
          <w:szCs w:val="24"/>
        </w:rPr>
        <w:t>KPIs</w:t>
      </w:r>
      <w:proofErr w:type="spellEnd"/>
    </w:p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 w:firstRow="1" w:lastRow="0" w:firstColumn="1" w:lastColumn="0" w:noHBand="0" w:noVBand="1"/>
      </w:tblPr>
      <w:tblGrid>
        <w:gridCol w:w="3374"/>
        <w:gridCol w:w="2428"/>
      </w:tblGrid>
      <w:tr w:rsidR="00146BEA" w:rsidRPr="003D5B96" w:rsidTr="00A276DC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146BEA" w:rsidRPr="003D5B96" w:rsidRDefault="00146BEA" w:rsidP="00A276D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146BEA" w:rsidRPr="003D5B96" w:rsidRDefault="00146BEA" w:rsidP="00A276D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146BEA" w:rsidTr="00A276DC">
        <w:trPr>
          <w:trHeight w:val="511"/>
        </w:trPr>
        <w:tc>
          <w:tcPr>
            <w:tcW w:w="2908" w:type="pct"/>
          </w:tcPr>
          <w:p w:rsidR="00146BEA" w:rsidRDefault="00146BEA" w:rsidP="00A276DC">
            <w:pPr>
              <w:jc w:val="center"/>
            </w:pPr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146BEA" w:rsidRDefault="00146BEA" w:rsidP="00A276DC">
            <w:pPr>
              <w:jc w:val="center"/>
            </w:pPr>
            <w:r>
              <w:t>SEGC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en el desarrollo de proyecto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si  el curso  del proyecto se está llevando  en tiempo y forma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(Realizado – faltante ) / estimado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Gantt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semanal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en tiempo positivo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del presupuesto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437602" w:rsidRDefault="00437602" w:rsidP="00437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las salidas de dine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ro se estén llevando de manera correcta.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manager 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(Gastado – Caja) / Presupuestado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Presupuesto, Gantt, Caja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Diario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Evitar números rojos en el  balance 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3"/>
      </w:tblGrid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Rendimiento en Desarrollo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media en el rendimiento del equipo de trabajo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Totalidad de actividades / </w:t>
            </w:r>
            <w:r w:rsidR="00437602">
              <w:rPr>
                <w:rFonts w:ascii="Arial" w:hAnsi="Arial" w:cs="Arial"/>
                <w:sz w:val="24"/>
                <w:szCs w:val="24"/>
              </w:rPr>
              <w:t xml:space="preserve">Actividades </w:t>
            </w:r>
            <w:r>
              <w:rPr>
                <w:rFonts w:ascii="Arial" w:hAnsi="Arial" w:cs="Arial"/>
                <w:sz w:val="24"/>
                <w:szCs w:val="24"/>
              </w:rPr>
              <w:t xml:space="preserve">terminadas </w:t>
            </w:r>
          </w:p>
          <w:p w:rsidR="000E7F05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Res_Hor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=Horas alisadas / horas estimadas  </w:t>
            </w:r>
          </w:p>
          <w:p w:rsidR="000E7F05" w:rsidRPr="00437602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RD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ResHor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100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Cronograma, desarrollador, </w:t>
            </w:r>
            <w:r w:rsidR="000E7F05">
              <w:rPr>
                <w:rFonts w:ascii="Arial" w:hAnsi="Arial" w:cs="Arial"/>
                <w:sz w:val="24"/>
                <w:szCs w:val="24"/>
              </w:rPr>
              <w:t>Gantt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437602" w:rsidRDefault="000E7F05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Termino de un siclo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437602" w:rsidRDefault="000E7F05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rendimiento mayor del 90 %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Pr="00146BEA" w:rsidRDefault="00146BEA" w:rsidP="000E7F05">
      <w:pPr>
        <w:rPr>
          <w:rFonts w:ascii="Arial" w:hAnsi="Arial" w:cs="Arial"/>
          <w:b/>
          <w:sz w:val="24"/>
          <w:szCs w:val="24"/>
        </w:rPr>
      </w:pPr>
    </w:p>
    <w:sectPr w:rsidR="00146BEA" w:rsidRPr="00146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EA"/>
    <w:rsid w:val="000E7F05"/>
    <w:rsid w:val="00146BEA"/>
    <w:rsid w:val="00437602"/>
    <w:rsid w:val="00E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EA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EA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1</cp:revision>
  <dcterms:created xsi:type="dcterms:W3CDTF">2012-06-07T05:27:00Z</dcterms:created>
  <dcterms:modified xsi:type="dcterms:W3CDTF">2012-06-07T05:56:00Z</dcterms:modified>
</cp:coreProperties>
</file>