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Abstract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Ausgangssituation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mittelständiges Unternehmen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Anzahl Mitarbeiter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Loco AG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450 Mitarbeiter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Umsatz: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für Innovation: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Branche: Architektur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Beispielhafter Architekt: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IST-Zustand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für Mitarbeiter: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Mobiles Endgerät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Infrastruktur: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Intranet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Server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 Exchange Server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 Sharepoint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Eigens entwickelte Software: Vertragsabschluss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Sicherheit: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kein VPN → kein Homeoffice, kein Zugriff außerhalb vom Unternehmen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SOLL-Zustand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für Mitarbeiter: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Tablet (geschäftlich)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Device (privat)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finanzielle Stütze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TwinBill Carrier Abrechnung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Infrastruktur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Voraussetzung: Proxy, DMZ, Firewallmanagement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Sicherheit: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Windows 10 Container Lösung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Android/IOS Container Lösung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Marktanalyse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 an Software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Anforderungsanalyse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Softwarelösung → Systemanforderungen an BackEnd → Hardware/Softwarevorrausetzung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Bsp: Rechenleistung, Internetgeschwindigkeit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Favoritenanalyse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Kosten/ Lizenzierung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Nutzen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Nutzen und Funktionsumfang → Matrix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Praxis: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Benötigte Ressourcen: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(DH)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 Exchange (E-Mail Adressen Domain)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Proxy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DMZ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BYOD Server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VPN 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Testphase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Testfälle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Testuser (Wir)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Testgeräte </w:t>
      </w:r>
      <w:r w:rsidDel="00000000" w:rsidR="00000000" w:rsidRPr="00000000">
        <w:rPr>
          <w:sz w:val="24"/>
          <w:szCs w:val="24"/>
          <w:rtl w:val="0"/>
        </w:rPr>
        <w:t xml:space="preserve">(iPad, iPhone, Andorid Tablet + Android Phone evtl. Win10 Rechner)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Ergebnis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Endabrechnung; Kostenaufschlüsselung, Einmalkosten, monatliche Kosten (Fixkosten und variable Kosten)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Kosten pro Endgerät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Zusammenfassung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