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D0630" w14:textId="0D87CF9B" w:rsidR="00BE50E3" w:rsidRDefault="00335F7B" w:rsidP="00335F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 обрати об’єкт тестування що складається мінімум з 5 частин. Написати мінімум 20 тест кейсів для оцінки його якості з точки зору продукту.</w:t>
      </w:r>
    </w:p>
    <w:p w14:paraId="55F07620" w14:textId="40BD1F0C" w:rsidR="00335F7B" w:rsidRDefault="00335F7B" w:rsidP="00335F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Обраний об’єкт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блендер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558B91" w14:textId="5AA071E4" w:rsidR="00335F7B" w:rsidRDefault="00335F7B" w:rsidP="00335F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 об’єкту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блендер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заглибний, має кнопку вмикання, колесо перемикання швидкості. В комплекті чаша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блендеру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лезами, чаша мірна з кришкою, насадка вінчик для збивання.</w:t>
      </w:r>
    </w:p>
    <w:p w14:paraId="7DBF18BA" w14:textId="3C0A5F7C" w:rsidR="00335F7B" w:rsidRDefault="00335F7B" w:rsidP="00335F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кейси:</w:t>
      </w:r>
    </w:p>
    <w:p w14:paraId="7B7EFC08" w14:textId="77777777" w:rsidR="001535CA" w:rsidRPr="001535CA" w:rsidRDefault="001535CA" w:rsidP="00CC0AE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35CA">
        <w:rPr>
          <w:rFonts w:ascii="Times New Roman" w:hAnsi="Times New Roman" w:cs="Times New Roman"/>
          <w:b/>
          <w:bCs/>
          <w:sz w:val="28"/>
          <w:szCs w:val="28"/>
        </w:rPr>
        <w:t>Перевірка роботи двигуна на різних швидкостях</w:t>
      </w:r>
    </w:p>
    <w:p w14:paraId="4E0459D3" w14:textId="1576343F" w:rsidR="00335F7B" w:rsidRDefault="001535CA" w:rsidP="00CC0AE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proofErr w:type="spellStart"/>
      <w:r w:rsidRPr="001535CA">
        <w:rPr>
          <w:rFonts w:ascii="Times New Roman" w:hAnsi="Times New Roman" w:cs="Times New Roman"/>
          <w:sz w:val="28"/>
          <w:szCs w:val="28"/>
        </w:rPr>
        <w:t>блендер</w:t>
      </w:r>
      <w:proofErr w:type="spellEnd"/>
      <w:r w:rsidRPr="001535CA">
        <w:rPr>
          <w:rFonts w:ascii="Times New Roman" w:hAnsi="Times New Roman" w:cs="Times New Roman"/>
          <w:sz w:val="28"/>
          <w:szCs w:val="28"/>
        </w:rPr>
        <w:t xml:space="preserve"> повинен плавно перемикатися між усіма доступними швидкостями.</w:t>
      </w:r>
    </w:p>
    <w:p w14:paraId="0DD44134" w14:textId="77777777" w:rsidR="001535CA" w:rsidRDefault="001535CA" w:rsidP="00CC0AE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35CA">
        <w:rPr>
          <w:rFonts w:ascii="Times New Roman" w:hAnsi="Times New Roman" w:cs="Times New Roman"/>
          <w:b/>
          <w:bCs/>
          <w:sz w:val="28"/>
          <w:szCs w:val="28"/>
        </w:rPr>
        <w:t>Перевірка роботи леза</w:t>
      </w:r>
    </w:p>
    <w:p w14:paraId="792FB5FC" w14:textId="77777777" w:rsidR="001535CA" w:rsidRDefault="001535CA" w:rsidP="00CC0AE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r w:rsidRPr="001535CA">
        <w:rPr>
          <w:rFonts w:ascii="Times New Roman" w:hAnsi="Times New Roman" w:cs="Times New Roman"/>
          <w:sz w:val="28"/>
          <w:szCs w:val="28"/>
        </w:rPr>
        <w:t>лезо повинно без проблем подрібнювати інгредієнти (фрукти, овочі, горіхи) протягом 30 секунд.</w:t>
      </w:r>
    </w:p>
    <w:p w14:paraId="53932FEF" w14:textId="77777777" w:rsidR="001535CA" w:rsidRPr="001535CA" w:rsidRDefault="001535CA" w:rsidP="00CC0AE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герметичності чаші</w:t>
      </w:r>
    </w:p>
    <w:p w14:paraId="3B613015" w14:textId="23F5BD6E" w:rsidR="001535CA" w:rsidRPr="001535CA" w:rsidRDefault="001535CA" w:rsidP="00CC0AE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при закритті кришки, </w:t>
      </w:r>
      <w:proofErr w:type="spellStart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блендер</w:t>
      </w:r>
      <w:proofErr w:type="spellEnd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не повинен пропускати рідину.</w:t>
      </w:r>
    </w:p>
    <w:p w14:paraId="174F488F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захисного механізму</w:t>
      </w:r>
    </w:p>
    <w:p w14:paraId="1A7E65BB" w14:textId="579F4441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proofErr w:type="spellStart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блендер</w:t>
      </w:r>
      <w:proofErr w:type="spellEnd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не повинен вмикатися, якщо кришка неправильно встановлена.</w:t>
      </w:r>
    </w:p>
    <w:p w14:paraId="12B00F4E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роботи панелі керування</w:t>
      </w:r>
    </w:p>
    <w:p w14:paraId="7E117113" w14:textId="0747D23F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усі кнопки повинні </w:t>
      </w:r>
      <w:proofErr w:type="spellStart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коректно</w:t>
      </w:r>
      <w:proofErr w:type="spellEnd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реагувати на натискання.</w:t>
      </w:r>
    </w:p>
    <w:p w14:paraId="27150D01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роботи пульсуючого режиму</w:t>
      </w:r>
    </w:p>
    <w:p w14:paraId="7E2BE44E" w14:textId="6DA0A246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у цьому режимі лезо повинно працювати з переривчастими паузами.</w:t>
      </w:r>
    </w:p>
    <w:p w14:paraId="7F4DFF62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Перевірка стійкості </w:t>
      </w:r>
      <w:proofErr w:type="spellStart"/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блендера</w:t>
      </w:r>
      <w:proofErr w:type="spellEnd"/>
    </w:p>
    <w:p w14:paraId="74E26EA8" w14:textId="6E4B6083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під час роботи на максимальній швидкості </w:t>
      </w:r>
      <w:proofErr w:type="spellStart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блендер</w:t>
      </w:r>
      <w:proofErr w:type="spellEnd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повинен стояти стабільно на поверхні.</w:t>
      </w:r>
    </w:p>
    <w:p w14:paraId="3CBCC9B3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рівня шуму</w:t>
      </w:r>
    </w:p>
    <w:p w14:paraId="2DBC19A5" w14:textId="3192B89C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шум під час роботи не повинен перевищувати допустимий рівень для побутових пристроїв.</w:t>
      </w:r>
    </w:p>
    <w:p w14:paraId="6DF38E26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температури двигуна</w:t>
      </w:r>
    </w:p>
    <w:p w14:paraId="24309719" w14:textId="33A12D1C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двигун не повинен перегріватися після 5 хвилин безперервної роботи.</w:t>
      </w:r>
    </w:p>
    <w:p w14:paraId="10AAE0DD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якості подрібнення льоду</w:t>
      </w:r>
    </w:p>
    <w:p w14:paraId="772170D9" w14:textId="06814373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лезо повинно подрібнювати кубики льоду до стану крихти за 30 секунд.</w:t>
      </w:r>
    </w:p>
    <w:p w14:paraId="68F9EEFA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знімання та встановлення чаші</w:t>
      </w:r>
    </w:p>
    <w:p w14:paraId="58F31BB5" w14:textId="5751E873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чаша повинна легко зніматися та встановлюватися на основу </w:t>
      </w:r>
      <w:proofErr w:type="spellStart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блендера</w:t>
      </w:r>
      <w:proofErr w:type="spellEnd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.</w:t>
      </w:r>
    </w:p>
    <w:p w14:paraId="0000E917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якості збивання</w:t>
      </w:r>
    </w:p>
    <w:p w14:paraId="017AD7BC" w14:textId="3DFADA44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proofErr w:type="spellStart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блендер</w:t>
      </w:r>
      <w:proofErr w:type="spellEnd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повинен збити рідкі інгредієнти (наприклад, молоко і ягоди) до однорідного стану без грудочок.</w:t>
      </w:r>
    </w:p>
    <w:p w14:paraId="76D9037C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lastRenderedPageBreak/>
        <w:t>Перевірка кришки на фіксацію</w:t>
      </w:r>
    </w:p>
    <w:p w14:paraId="60B2E6C4" w14:textId="7E67A43A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кришка повинна надійно фіксуватися на чаші без випадкового відкриття під час роботи.</w:t>
      </w:r>
    </w:p>
    <w:p w14:paraId="5A52145B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довжини шнура живлення</w:t>
      </w:r>
    </w:p>
    <w:p w14:paraId="4A4BD222" w14:textId="19E3C579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довжина шнура повинна бути достатньою для зручного підключення до розетки на кухні.</w:t>
      </w:r>
    </w:p>
    <w:p w14:paraId="19F4A60F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захисту від перевантаження</w:t>
      </w:r>
    </w:p>
    <w:p w14:paraId="59C93AFE" w14:textId="59934319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proofErr w:type="spellStart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блендер</w:t>
      </w:r>
      <w:proofErr w:type="spellEnd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повинен автоматично вимикатися при перегріві або надмірному навантаженні.</w:t>
      </w:r>
    </w:p>
    <w:p w14:paraId="0D041C81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стійкості матеріалу чаші</w:t>
      </w:r>
    </w:p>
    <w:p w14:paraId="17E8F78B" w14:textId="71C63CA7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чаша повинна бути виготовлена з матеріалу, який не розіб’ється при падінні з висоти 1 метра.</w:t>
      </w:r>
    </w:p>
    <w:p w14:paraId="6E97D692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зручності очищення</w:t>
      </w:r>
    </w:p>
    <w:p w14:paraId="5F6D5E18" w14:textId="520FA05D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всі знімні частини </w:t>
      </w:r>
      <w:proofErr w:type="spellStart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блендера</w:t>
      </w:r>
      <w:proofErr w:type="spellEnd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повинні легко очищуватися під проточною водою або в посудомийній машині.</w:t>
      </w:r>
    </w:p>
    <w:p w14:paraId="28EC8142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роботи в умовах низької напруги</w:t>
      </w:r>
    </w:p>
    <w:p w14:paraId="01BFAD51" w14:textId="142783BE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proofErr w:type="spellStart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блендер</w:t>
      </w:r>
      <w:proofErr w:type="spellEnd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повинен </w:t>
      </w:r>
      <w:proofErr w:type="spellStart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коректно</w:t>
      </w:r>
      <w:proofErr w:type="spellEnd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працювати при напрузі 200 В.</w:t>
      </w:r>
    </w:p>
    <w:p w14:paraId="6510ACAD" w14:textId="77777777" w:rsidR="001535CA" w:rsidRDefault="001535CA" w:rsidP="00CC0AE4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роботи в умовах максимальної завантаженості</w:t>
      </w:r>
    </w:p>
    <w:p w14:paraId="3168B3CD" w14:textId="4BBD454F" w:rsidR="001535CA" w:rsidRPr="001535CA" w:rsidRDefault="001535CA" w:rsidP="00CC0AE4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proofErr w:type="spellStart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блендер</w:t>
      </w:r>
      <w:proofErr w:type="spellEnd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повинен </w:t>
      </w:r>
      <w:proofErr w:type="spellStart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коректно</w:t>
      </w:r>
      <w:proofErr w:type="spellEnd"/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працювати при заповненні чаші на 90% об'єму.</w:t>
      </w:r>
    </w:p>
    <w:p w14:paraId="31AA024D" w14:textId="77777777" w:rsidR="001535CA" w:rsidRPr="001535CA" w:rsidRDefault="001535CA" w:rsidP="00CC0AE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535C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Перевірка наявності запаху</w:t>
      </w:r>
    </w:p>
    <w:p w14:paraId="56780692" w14:textId="622717AA" w:rsidR="001535CA" w:rsidRPr="001535CA" w:rsidRDefault="001535CA" w:rsidP="00CC0AE4">
      <w:pPr>
        <w:pStyle w:val="a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Очікуваний результат: </w:t>
      </w:r>
      <w:r w:rsidRPr="001535CA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>після першого використання не повинно бути сильного запаху пластмаси або паленої електроніки.</w:t>
      </w:r>
    </w:p>
    <w:sectPr w:rsidR="001535CA" w:rsidRPr="001535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F259A"/>
    <w:multiLevelType w:val="hybridMultilevel"/>
    <w:tmpl w:val="6972AC00"/>
    <w:lvl w:ilvl="0" w:tplc="1090D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A6115"/>
    <w:multiLevelType w:val="hybridMultilevel"/>
    <w:tmpl w:val="C786F0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52534">
    <w:abstractNumId w:val="0"/>
  </w:num>
  <w:num w:numId="2" w16cid:durableId="644820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E6"/>
    <w:rsid w:val="001535CA"/>
    <w:rsid w:val="00335F7B"/>
    <w:rsid w:val="007E3969"/>
    <w:rsid w:val="00BE50E3"/>
    <w:rsid w:val="00CC0AE4"/>
    <w:rsid w:val="00D36A69"/>
    <w:rsid w:val="00E10994"/>
    <w:rsid w:val="00E7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63C3"/>
  <w15:chartTrackingRefBased/>
  <w15:docId w15:val="{4488BC25-1726-40A8-B0D1-8BA18F5D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50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50E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35F7B"/>
    <w:pPr>
      <w:ind w:left="720"/>
      <w:contextualSpacing/>
    </w:pPr>
  </w:style>
  <w:style w:type="character" w:styleId="a6">
    <w:name w:val="Strong"/>
    <w:basedOn w:val="a0"/>
    <w:uiPriority w:val="22"/>
    <w:qFormat/>
    <w:rsid w:val="00153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431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Альона Тимошевська</dc:creator>
  <cp:keywords/>
  <dc:description/>
  <cp:lastModifiedBy>Альона Тимошевська</cp:lastModifiedBy>
  <cp:revision>3</cp:revision>
  <dcterms:created xsi:type="dcterms:W3CDTF">2024-10-15T10:55:00Z</dcterms:created>
  <dcterms:modified xsi:type="dcterms:W3CDTF">2024-10-16T11:51:00Z</dcterms:modified>
</cp:coreProperties>
</file>