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EFC95C56D74A4EAA8849A7C31EA442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:rsidR="002D4D7E" w:rsidRPr="00F1161D" w:rsidRDefault="00DC6C75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BALSAMIQ</w:t>
              </w:r>
            </w:p>
          </w:sdtContent>
        </w:sdt>
        <w:sdt>
          <w:sdtPr>
            <w:rPr>
              <w:rFonts w:ascii="OCR A Extended" w:hAnsi="OCR A Extended"/>
              <w:color w:val="7F7F7F" w:themeColor="text2" w:themeTint="80"/>
              <w:sz w:val="28"/>
              <w:szCs w:val="28"/>
            </w:rPr>
            <w:alias w:val="Subtítulo"/>
            <w:tag w:val=""/>
            <w:id w:val="328029620"/>
            <w:placeholder>
              <w:docPart w:val="994F5444021D42FAA8BE1654A69003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D4D7E" w:rsidRPr="00DC6C75" w:rsidRDefault="00DC6C75">
              <w:pPr>
                <w:pStyle w:val="Sinespaciado"/>
                <w:jc w:val="center"/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</w:pPr>
              <w:r w:rsidRPr="00DC6C75"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  <w:t>TEMA 1</w:t>
              </w:r>
            </w:p>
          </w:sdtContent>
        </w:sdt>
        <w:p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:rsidR="002D4D7E" w:rsidRDefault="002D4D7E">
          <w:pPr>
            <w:pStyle w:val="TtuloTDC"/>
          </w:pPr>
          <w:r>
            <w:t>Contenido</w:t>
          </w:r>
        </w:p>
        <w:p w:rsidR="00DC6C75" w:rsidRDefault="0085722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55343" w:history="1">
            <w:r w:rsidR="00DC6C75" w:rsidRPr="00082CBC">
              <w:rPr>
                <w:rStyle w:val="Hipervnculo"/>
                <w:noProof/>
              </w:rPr>
              <w:t>Componentes</w:t>
            </w:r>
            <w:r w:rsidR="00DC6C75">
              <w:rPr>
                <w:noProof/>
                <w:webHidden/>
              </w:rPr>
              <w:tab/>
            </w:r>
            <w:r w:rsidR="00DC6C75">
              <w:rPr>
                <w:noProof/>
                <w:webHidden/>
              </w:rPr>
              <w:fldChar w:fldCharType="begin"/>
            </w:r>
            <w:r w:rsidR="00DC6C75">
              <w:rPr>
                <w:noProof/>
                <w:webHidden/>
              </w:rPr>
              <w:instrText xml:space="preserve"> PAGEREF _Toc116055343 \h </w:instrText>
            </w:r>
            <w:r w:rsidR="00DC6C75">
              <w:rPr>
                <w:noProof/>
                <w:webHidden/>
              </w:rPr>
            </w:r>
            <w:r w:rsidR="00DC6C75">
              <w:rPr>
                <w:noProof/>
                <w:webHidden/>
              </w:rPr>
              <w:fldChar w:fldCharType="separate"/>
            </w:r>
            <w:r w:rsidR="009904AE">
              <w:rPr>
                <w:noProof/>
                <w:webHidden/>
              </w:rPr>
              <w:t>2</w:t>
            </w:r>
            <w:r w:rsidR="00DC6C75">
              <w:rPr>
                <w:noProof/>
                <w:webHidden/>
              </w:rPr>
              <w:fldChar w:fldCharType="end"/>
            </w:r>
          </w:hyperlink>
        </w:p>
        <w:p w:rsidR="002D4D7E" w:rsidRDefault="00857223">
          <w:r>
            <w:rPr>
              <w:b/>
              <w:bCs/>
              <w:noProof/>
            </w:rPr>
            <w:fldChar w:fldCharType="end"/>
          </w:r>
        </w:p>
      </w:sdtContent>
    </w:sdt>
    <w:p w:rsidR="002D4D7E" w:rsidRDefault="002D4D7E">
      <w:r>
        <w:br w:type="page"/>
      </w:r>
    </w:p>
    <w:p w:rsidR="00DC6C75" w:rsidRDefault="00DC6C75" w:rsidP="00573D88"/>
    <w:p w:rsidR="00DC6C75" w:rsidRDefault="00DC6C75" w:rsidP="00DC6C75">
      <w:pPr>
        <w:pStyle w:val="Ttulo1"/>
      </w:pPr>
      <w:bookmarkStart w:id="0" w:name="_Toc116055343"/>
      <w:r>
        <w:t>Componentes</w:t>
      </w:r>
      <w:bookmarkEnd w:id="0"/>
    </w:p>
    <w:p w:rsidR="00DC6C75" w:rsidRDefault="00DC6C75" w:rsidP="00573D88">
      <w:r>
        <w:t xml:space="preserve">Componentes diseñados en </w:t>
      </w:r>
      <w:proofErr w:type="spellStart"/>
      <w:r>
        <w:t>Balsamiq</w:t>
      </w:r>
      <w:proofErr w:type="spellEnd"/>
    </w:p>
    <w:p w:rsidR="002D4D7E" w:rsidRPr="00573D88" w:rsidRDefault="00C4595C" w:rsidP="00C4595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3pt;height:451.9pt">
            <v:imagedata r:id="rId9" o:title="componentes basicos" cropbottom="33709f"/>
          </v:shape>
        </w:pict>
      </w:r>
      <w:r>
        <w:t xml:space="preserve">             </w:t>
      </w:r>
      <w:r>
        <w:rPr>
          <w:noProof/>
          <w:lang w:eastAsia="es-ES"/>
        </w:rPr>
        <w:drawing>
          <wp:inline distT="0" distB="0" distL="0" distR="0">
            <wp:extent cx="2181801" cy="5791200"/>
            <wp:effectExtent l="0" t="0" r="9525" b="0"/>
            <wp:docPr id="1" name="Imagen 1" descr="C:\Users\DAW\AppData\Local\Microsoft\Windows\INetCache\Content.Word\componentes bas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W\AppData\Local\Microsoft\Windows\INetCache\Content.Word\componentes basic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42"/>
                    <a:stretch/>
                  </pic:blipFill>
                  <pic:spPr bwMode="auto">
                    <a:xfrm>
                      <a:off x="0" y="0"/>
                      <a:ext cx="2192857" cy="58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4D7E" w:rsidRPr="00573D88" w:rsidSect="002D4D7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36" w:rsidRDefault="00494A36" w:rsidP="002D4D7E">
      <w:pPr>
        <w:spacing w:after="0" w:line="240" w:lineRule="auto"/>
      </w:pPr>
      <w:r>
        <w:separator/>
      </w:r>
    </w:p>
  </w:endnote>
  <w:endnote w:type="continuationSeparator" w:id="0">
    <w:p w:rsidR="00494A36" w:rsidRDefault="00494A36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9904AE">
      <w:rPr>
        <w:rFonts w:ascii="OCR A Extended" w:hAnsi="OCR A Extended"/>
        <w:noProof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9904AE">
      <w:rPr>
        <w:rFonts w:ascii="OCR A Extended" w:hAnsi="OCR A Extended"/>
        <w:noProof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36" w:rsidRDefault="00494A36" w:rsidP="002D4D7E">
      <w:pPr>
        <w:spacing w:after="0" w:line="240" w:lineRule="auto"/>
      </w:pPr>
      <w:r>
        <w:separator/>
      </w:r>
    </w:p>
  </w:footnote>
  <w:footnote w:type="continuationSeparator" w:id="0">
    <w:p w:rsidR="00494A36" w:rsidRDefault="00494A36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75"/>
    <w:rsid w:val="002D4D7E"/>
    <w:rsid w:val="003D5587"/>
    <w:rsid w:val="00457AB7"/>
    <w:rsid w:val="00494A36"/>
    <w:rsid w:val="004D40AF"/>
    <w:rsid w:val="00573D88"/>
    <w:rsid w:val="006700A5"/>
    <w:rsid w:val="007464DD"/>
    <w:rsid w:val="00857223"/>
    <w:rsid w:val="00933A31"/>
    <w:rsid w:val="009904AE"/>
    <w:rsid w:val="009C74E6"/>
    <w:rsid w:val="00C4595C"/>
    <w:rsid w:val="00CD51E2"/>
    <w:rsid w:val="00D43896"/>
    <w:rsid w:val="00DC6C75"/>
    <w:rsid w:val="00EB1D07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CDABE"/>
  <w15:chartTrackingRefBased/>
  <w15:docId w15:val="{35C48052-7C40-4419-B3F0-3329AB8E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DC6C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C7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DINT\PDF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C95C56D74A4EAA8849A7C31EA44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2EAE-F3B5-4713-8EF6-67B3D4E2E8EB}"/>
      </w:docPartPr>
      <w:docPartBody>
        <w:p w:rsidR="00B6764F" w:rsidRDefault="001D3B5F">
          <w:pPr>
            <w:pStyle w:val="EFC95C56D74A4EAA8849A7C31EA4422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4F5444021D42FAA8BE1654A6900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B7767-7392-42C4-A9F7-B5FB12BBFE85}"/>
      </w:docPartPr>
      <w:docPartBody>
        <w:p w:rsidR="00B6764F" w:rsidRDefault="001D3B5F">
          <w:pPr>
            <w:pStyle w:val="994F5444021D42FAA8BE1654A69003BE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5F"/>
    <w:rsid w:val="001D3B5F"/>
    <w:rsid w:val="006C5A9B"/>
    <w:rsid w:val="00B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C95C56D74A4EAA8849A7C31EA44225">
    <w:name w:val="EFC95C56D74A4EAA8849A7C31EA44225"/>
  </w:style>
  <w:style w:type="paragraph" w:customStyle="1" w:styleId="994F5444021D42FAA8BE1654A69003BE">
    <w:name w:val="994F5444021D42FAA8BE1654A6900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E4AA1C-52D2-4B4B-BDAD-46576851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BALSAMIQ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BALSAMIQ</dc:title>
  <dc:subject>TEMA 1</dc:subject>
  <dc:creator>DAW</dc:creator>
  <cp:keywords/>
  <dc:description/>
  <cp:lastModifiedBy>DAW</cp:lastModifiedBy>
  <cp:revision>6</cp:revision>
  <cp:lastPrinted>2022-10-07T15:49:00Z</cp:lastPrinted>
  <dcterms:created xsi:type="dcterms:W3CDTF">2022-10-07T15:13:00Z</dcterms:created>
  <dcterms:modified xsi:type="dcterms:W3CDTF">2022-10-07T15:49:00Z</dcterms:modified>
</cp:coreProperties>
</file>