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color w:val="4a86e8"/>
          <w:sz w:val="44"/>
          <w:szCs w:val="44"/>
        </w:rPr>
      </w:pPr>
      <w:r w:rsidDel="00000000" w:rsidR="00000000" w:rsidRPr="00000000">
        <w:rPr>
          <w:rtl w:val="0"/>
        </w:rPr>
      </w:r>
    </w:p>
    <w:p w:rsidR="00000000" w:rsidDel="00000000" w:rsidP="00000000" w:rsidRDefault="00000000" w:rsidRPr="00000000" w14:paraId="00000006">
      <w:pPr>
        <w:rPr>
          <w:b w:val="1"/>
          <w:bCs w:val="1"/>
          <w:color w:val="4a86e8"/>
          <w:sz w:val="44"/>
          <w:szCs w:val="44"/>
        </w:rPr>
      </w:pPr>
      <w:r w:rsidDel="00000000" w:rsidR="00000000" w:rsidRPr="00000000">
        <w:rPr>
          <w:rtl w:val="0"/>
        </w:rPr>
      </w:r>
    </w:p>
    <w:p w:rsidR="00000000" w:rsidDel="00000000" w:rsidP="00000000" w:rsidRDefault="00000000" w:rsidRPr="00000000" w14:paraId="00000007">
      <w:pPr>
        <w:rPr>
          <w:b w:val="1"/>
          <w:bCs w:val="1"/>
          <w:color w:val="4a86e8"/>
          <w:sz w:val="44"/>
          <w:szCs w:val="44"/>
        </w:rPr>
      </w:pPr>
      <w:r w:rsidDel="00000000" w:rsidR="00000000" w:rsidRPr="00000000">
        <w:rPr>
          <w:rtl w:val="0"/>
        </w:rPr>
      </w:r>
    </w:p>
    <w:p w:rsidR="00000000" w:rsidDel="00000000" w:rsidP="00000000" w:rsidRDefault="00000000" w:rsidRPr="00000000" w14:paraId="00000008">
      <w:pPr>
        <w:rPr>
          <w:b w:val="1"/>
          <w:bCs w:val="1"/>
          <w:color w:val="4a86e8"/>
          <w:sz w:val="44"/>
          <w:szCs w:val="44"/>
        </w:rPr>
      </w:pPr>
      <w:r w:rsidDel="00000000" w:rsidR="00000000" w:rsidRPr="00000000">
        <w:rPr>
          <w:rtl w:val="0"/>
        </w:rPr>
      </w:r>
    </w:p>
    <w:p w:rsidR="00000000" w:rsidDel="00000000" w:rsidP="00000000" w:rsidRDefault="00000000" w:rsidRPr="00000000" w14:paraId="00000009">
      <w:pPr>
        <w:rPr>
          <w:b w:val="1"/>
          <w:bCs w:val="1"/>
          <w:color w:val="4a86e8"/>
          <w:sz w:val="44"/>
          <w:szCs w:val="44"/>
        </w:rPr>
      </w:pPr>
      <w:r w:rsidDel="00000000" w:rsidR="00000000" w:rsidRPr="00000000">
        <w:rPr>
          <w:rtl w:val="0"/>
        </w:rPr>
      </w:r>
    </w:p>
    <w:p w:rsidR="00000000" w:rsidDel="00000000" w:rsidP="00000000" w:rsidRDefault="00000000" w:rsidRPr="00000000" w14:paraId="0000000A">
      <w:pPr>
        <w:jc w:val="right"/>
        <w:rPr>
          <w:b w:val="1"/>
          <w:bCs w:val="1"/>
          <w:color w:val="4a86e8"/>
          <w:sz w:val="60"/>
          <w:szCs w:val="60"/>
        </w:rPr>
      </w:pPr>
      <w:r w:rsidDel="00000000" w:rsidR="00000000" w:rsidRPr="00000000">
        <w:rPr>
          <w:b w:val="1"/>
          <w:bCs w:val="1"/>
          <w:color w:val="4a86e8"/>
          <w:sz w:val="60"/>
          <w:szCs w:val="60"/>
          <w:rtl w:val="0"/>
        </w:rPr>
        <w:t xml:space="preserve">FLOWER VIEW</w:t>
      </w:r>
    </w:p>
    <w:p w:rsidR="00000000" w:rsidDel="00000000" w:rsidP="00000000" w:rsidRDefault="00000000" w:rsidRPr="00000000" w14:paraId="0000000B">
      <w:pPr>
        <w:jc w:val="right"/>
        <w:rPr>
          <w:b w:val="1"/>
          <w:bCs w:val="1"/>
          <w:sz w:val="44"/>
          <w:szCs w:val="44"/>
        </w:rPr>
      </w:pPr>
      <w:r w:rsidDel="00000000" w:rsidR="00000000" w:rsidRPr="00000000">
        <w:rPr>
          <w:b w:val="1"/>
          <w:bCs w:val="1"/>
          <w:sz w:val="44"/>
          <w:szCs w:val="44"/>
          <w:rtl w:val="0"/>
        </w:rPr>
        <w:t xml:space="preserve">Visión y Alcance</w:t>
      </w:r>
    </w:p>
    <w:p w:rsidR="00000000" w:rsidDel="00000000" w:rsidP="00000000" w:rsidRDefault="00000000" w:rsidRPr="00000000" w14:paraId="0000000C">
      <w:pPr>
        <w:jc w:val="right"/>
        <w:rPr>
          <w:b w:val="1"/>
          <w:bCs w:val="1"/>
          <w:sz w:val="44"/>
          <w:szCs w:val="44"/>
        </w:rPr>
      </w:pPr>
      <w:r w:rsidDel="00000000" w:rsidR="00000000" w:rsidRPr="00000000">
        <w:rPr>
          <w:rtl w:val="0"/>
        </w:rPr>
      </w:r>
    </w:p>
    <w:p w:rsidR="00000000" w:rsidDel="00000000" w:rsidP="00000000" w:rsidRDefault="00000000" w:rsidRPr="00000000" w14:paraId="0000000D">
      <w:pPr>
        <w:jc w:val="right"/>
        <w:rPr>
          <w:b w:val="1"/>
          <w:bCs w:val="1"/>
          <w:sz w:val="44"/>
          <w:szCs w:val="44"/>
        </w:rPr>
      </w:pPr>
      <w:r w:rsidDel="00000000" w:rsidR="00000000" w:rsidRPr="00000000">
        <w:rPr>
          <w:rtl w:val="0"/>
        </w:rPr>
      </w:r>
    </w:p>
    <w:p w:rsidR="00000000" w:rsidDel="00000000" w:rsidP="00000000" w:rsidRDefault="00000000" w:rsidRPr="00000000" w14:paraId="0000000E">
      <w:pPr>
        <w:jc w:val="right"/>
        <w:rPr>
          <w:b w:val="1"/>
          <w:bCs w:val="1"/>
          <w:sz w:val="44"/>
          <w:szCs w:val="44"/>
        </w:rPr>
      </w:pPr>
      <w:r w:rsidDel="00000000" w:rsidR="00000000" w:rsidRPr="00000000">
        <w:rPr>
          <w:rtl w:val="0"/>
        </w:rPr>
      </w:r>
    </w:p>
    <w:p w:rsidR="00000000" w:rsidDel="00000000" w:rsidP="00000000" w:rsidRDefault="00000000" w:rsidRPr="00000000" w14:paraId="0000000F">
      <w:pPr>
        <w:jc w:val="right"/>
        <w:rPr>
          <w:b w:val="1"/>
          <w:bCs w:val="1"/>
          <w:sz w:val="44"/>
          <w:szCs w:val="44"/>
        </w:rPr>
      </w:pPr>
      <w:r w:rsidDel="00000000" w:rsidR="00000000" w:rsidRPr="00000000">
        <w:rPr>
          <w:rtl w:val="0"/>
        </w:rPr>
      </w:r>
    </w:p>
    <w:p w:rsidR="00000000" w:rsidDel="00000000" w:rsidP="00000000" w:rsidRDefault="00000000" w:rsidRPr="00000000" w14:paraId="00000010">
      <w:pPr>
        <w:jc w:val="right"/>
        <w:rPr>
          <w:b w:val="1"/>
          <w:bCs w:val="1"/>
          <w:sz w:val="44"/>
          <w:szCs w:val="44"/>
        </w:rPr>
      </w:pPr>
      <w:r w:rsidDel="00000000" w:rsidR="00000000" w:rsidRPr="00000000">
        <w:rPr>
          <w:rtl w:val="0"/>
        </w:rPr>
      </w:r>
    </w:p>
    <w:p w:rsidR="00000000" w:rsidDel="00000000" w:rsidP="00000000" w:rsidRDefault="00000000" w:rsidRPr="00000000" w14:paraId="00000011">
      <w:pPr>
        <w:jc w:val="right"/>
        <w:rPr>
          <w:b w:val="1"/>
          <w:bCs w:val="1"/>
          <w:sz w:val="44"/>
          <w:szCs w:val="44"/>
        </w:rPr>
      </w:pPr>
      <w:r w:rsidDel="00000000" w:rsidR="00000000" w:rsidRPr="00000000">
        <w:rPr>
          <w:rtl w:val="0"/>
        </w:rPr>
      </w:r>
    </w:p>
    <w:p w:rsidR="00000000" w:rsidDel="00000000" w:rsidP="00000000" w:rsidRDefault="00000000" w:rsidRPr="00000000" w14:paraId="00000012">
      <w:pPr>
        <w:jc w:val="right"/>
        <w:rPr>
          <w:b w:val="1"/>
          <w:bCs w:val="1"/>
          <w:sz w:val="44"/>
          <w:szCs w:val="44"/>
        </w:rPr>
      </w:pPr>
      <w:r w:rsidDel="00000000" w:rsidR="00000000" w:rsidRPr="00000000">
        <w:rPr>
          <w:rtl w:val="0"/>
        </w:rPr>
      </w:r>
    </w:p>
    <w:p w:rsidR="00000000" w:rsidDel="00000000" w:rsidP="00000000" w:rsidRDefault="00000000" w:rsidRPr="00000000" w14:paraId="00000013">
      <w:pPr>
        <w:jc w:val="right"/>
        <w:rPr>
          <w:b w:val="1"/>
          <w:bCs w:val="1"/>
          <w:sz w:val="44"/>
          <w:szCs w:val="44"/>
        </w:rPr>
      </w:pPr>
      <w:r w:rsidDel="00000000" w:rsidR="00000000" w:rsidRPr="00000000">
        <w:rPr>
          <w:rtl w:val="0"/>
        </w:rPr>
      </w:r>
    </w:p>
    <w:p w:rsidR="00000000" w:rsidDel="00000000" w:rsidP="00000000" w:rsidRDefault="00000000" w:rsidRPr="00000000" w14:paraId="00000014">
      <w:pPr>
        <w:jc w:val="right"/>
        <w:rPr>
          <w:b w:val="1"/>
          <w:bCs w:val="1"/>
          <w:sz w:val="44"/>
          <w:szCs w:val="44"/>
        </w:rPr>
      </w:pPr>
      <w:r w:rsidDel="00000000" w:rsidR="00000000" w:rsidRPr="00000000">
        <w:rPr>
          <w:rtl w:val="0"/>
        </w:rPr>
      </w:r>
    </w:p>
    <w:p w:rsidR="00000000" w:rsidDel="00000000" w:rsidP="00000000" w:rsidRDefault="00000000" w:rsidRPr="00000000" w14:paraId="00000015">
      <w:pPr>
        <w:jc w:val="right"/>
        <w:rPr>
          <w:b w:val="1"/>
          <w:bCs w:val="1"/>
          <w:sz w:val="44"/>
          <w:szCs w:val="44"/>
        </w:rPr>
      </w:pPr>
      <w:r w:rsidDel="00000000" w:rsidR="00000000" w:rsidRPr="00000000">
        <w:rPr>
          <w:rtl w:val="0"/>
        </w:rPr>
      </w:r>
    </w:p>
    <w:p w:rsidR="00000000" w:rsidDel="00000000" w:rsidP="00000000" w:rsidRDefault="00000000" w:rsidRPr="00000000" w14:paraId="00000016">
      <w:pPr>
        <w:jc w:val="right"/>
        <w:rPr>
          <w:b w:val="1"/>
          <w:bCs w:val="1"/>
          <w:sz w:val="44"/>
          <w:szCs w:val="44"/>
        </w:rPr>
      </w:pPr>
      <w:r w:rsidDel="00000000" w:rsidR="00000000" w:rsidRPr="00000000">
        <w:rPr>
          <w:rtl w:val="0"/>
        </w:rPr>
      </w:r>
    </w:p>
    <w:p w:rsidR="00000000" w:rsidDel="00000000" w:rsidP="00000000" w:rsidRDefault="00000000" w:rsidRPr="00000000" w14:paraId="00000017">
      <w:pPr>
        <w:jc w:val="right"/>
        <w:rPr>
          <w:b w:val="1"/>
          <w:bCs w:val="1"/>
          <w:sz w:val="44"/>
          <w:szCs w:val="44"/>
        </w:rPr>
      </w:pPr>
      <w:r w:rsidDel="00000000" w:rsidR="00000000" w:rsidRPr="00000000">
        <w:rPr>
          <w:rtl w:val="0"/>
        </w:rPr>
      </w:r>
    </w:p>
    <w:p w:rsidR="00000000" w:rsidDel="00000000" w:rsidP="00000000" w:rsidRDefault="00000000" w:rsidRPr="00000000" w14:paraId="00000018">
      <w:pPr>
        <w:jc w:val="left"/>
        <w:rPr>
          <w:b w:val="1"/>
          <w:bCs w:val="1"/>
          <w:sz w:val="44"/>
          <w:szCs w:val="4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Felipe Vargas</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Alejandro Peña</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Camilo Muñoz</w:t>
      </w:r>
    </w:p>
    <w:p w:rsidR="00000000" w:rsidDel="00000000" w:rsidP="00000000" w:rsidRDefault="00000000" w:rsidRPr="00000000" w14:paraId="0000001C">
      <w:pPr>
        <w:rPr>
          <w:b w:val="1"/>
          <w:bCs w:val="1"/>
          <w:color w:val="4a86e8"/>
          <w:sz w:val="32"/>
          <w:szCs w:val="32"/>
        </w:rPr>
      </w:pPr>
      <w:r w:rsidDel="00000000" w:rsidR="00000000" w:rsidRPr="00000000">
        <w:rPr>
          <w:rtl w:val="0"/>
        </w:rPr>
      </w:r>
    </w:p>
    <w:p w:rsidR="00000000" w:rsidDel="00000000" w:rsidP="00000000" w:rsidRDefault="00000000" w:rsidRPr="00000000" w14:paraId="0000001D">
      <w:pPr>
        <w:rPr>
          <w:b w:val="1"/>
          <w:bCs w:val="1"/>
          <w:color w:val="4a86e8"/>
          <w:sz w:val="32"/>
          <w:szCs w:val="32"/>
        </w:rPr>
      </w:pPr>
      <w:r w:rsidDel="00000000" w:rsidR="00000000" w:rsidRPr="00000000">
        <w:rPr>
          <w:b w:val="1"/>
          <w:bCs w:val="1"/>
          <w:color w:val="4a86e8"/>
          <w:sz w:val="32"/>
          <w:szCs w:val="32"/>
          <w:rtl w:val="0"/>
        </w:rPr>
        <w:t xml:space="preserve">ÍNDICE</w:t>
      </w:r>
    </w:p>
    <w:p w:rsidR="00000000" w:rsidDel="00000000" w:rsidP="00000000" w:rsidRDefault="00000000" w:rsidRPr="00000000" w14:paraId="0000001E">
      <w:pPr>
        <w:rPr>
          <w:b w:val="1"/>
          <w:bCs w:val="1"/>
          <w:color w:val="4a86e8"/>
          <w:sz w:val="32"/>
          <w:szCs w:val="32"/>
        </w:rPr>
      </w:pPr>
      <w:r w:rsidDel="00000000" w:rsidR="00000000" w:rsidRPr="00000000">
        <w:rPr>
          <w:rtl w:val="0"/>
        </w:rPr>
      </w:r>
    </w:p>
    <w:sdt>
      <w:sdtPr>
        <w:id w:val="21217831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a9s6ymv0md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DEL PRODUCTO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xbb764t5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a solucionar</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76ji5qvj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 y valor entregado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sefh6xeh6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zwf2e6rp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1 - Gestión de productos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aovez3xf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2 - Registro de usuarios y control por roles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x6bwfx3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3 - Entorno de la tienda virtual</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vwhmnjhp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4 - Reportes y procesos BI</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5lxyjui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5 - Agente generativo de IA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oz2a51bv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6 - Pruebas de calidad</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c5w9jysx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Épica 7 - Diseño y aspectos visuales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97cz1rc4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nhp5yl8g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Backlog inicial</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88p855cq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Roadmap</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4a86e8"/>
          <w:sz w:val="32"/>
          <w:szCs w:val="32"/>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pStyle w:val="Heading1"/>
        <w:spacing w:line="240" w:lineRule="auto"/>
        <w:rPr>
          <w:b w:val="1"/>
          <w:bCs w:val="1"/>
          <w:color w:val="4a86e8"/>
          <w:sz w:val="32"/>
          <w:szCs w:val="32"/>
        </w:rPr>
      </w:pPr>
      <w:bookmarkStart w:colFirst="0" w:colLast="0" w:name="_ea9s6ymv0mdc" w:id="0"/>
      <w:bookmarkEnd w:id="0"/>
      <w:r w:rsidDel="00000000" w:rsidR="00000000" w:rsidRPr="00000000">
        <w:rPr>
          <w:b w:val="1"/>
          <w:bCs w:val="1"/>
          <w:color w:val="4a86e8"/>
          <w:sz w:val="32"/>
          <w:szCs w:val="32"/>
          <w:rtl w:val="0"/>
        </w:rPr>
        <w:t xml:space="preserve">DECLARACIÓN DEL PRODUCTO</w:t>
      </w:r>
    </w:p>
    <w:p w:rsidR="00000000" w:rsidDel="00000000" w:rsidP="00000000" w:rsidRDefault="00000000" w:rsidRPr="00000000" w14:paraId="00000044">
      <w:pPr>
        <w:pStyle w:val="Heading2"/>
        <w:spacing w:line="240" w:lineRule="auto"/>
        <w:rPr>
          <w:b w:val="1"/>
          <w:bCs w:val="1"/>
          <w:sz w:val="28"/>
          <w:szCs w:val="28"/>
        </w:rPr>
      </w:pPr>
      <w:bookmarkStart w:colFirst="0" w:colLast="0" w:name="_3gxbb764t5co" w:id="1"/>
      <w:bookmarkEnd w:id="1"/>
      <w:r w:rsidDel="00000000" w:rsidR="00000000" w:rsidRPr="00000000">
        <w:rPr>
          <w:b w:val="1"/>
          <w:bCs w:val="1"/>
          <w:sz w:val="28"/>
          <w:szCs w:val="28"/>
          <w:rtl w:val="0"/>
        </w:rPr>
        <w:t xml:space="preserve">Problema a solucionar</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Nuestro cliente no cuenta con visibilidad en el mercado y actualmente publica sus productos en páginas de compra y venta donde es contactada directamente con sus clientes, a los cuales debe atender personalmente a través del chat para acordar detalles, este proceso manual causa la pérdida de potenciales ventas. La administración de los productos es manejada directamente por nuestro cliente, causando que parte de la materia prima que compra se pierda. El proyecto aporta automatización, gestión de recursos, mejora en la toma de decisiones y valor a un emprendimiento que necesita surgir.</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pStyle w:val="Heading2"/>
        <w:rPr>
          <w:b w:val="1"/>
          <w:bCs w:val="1"/>
          <w:sz w:val="28"/>
          <w:szCs w:val="28"/>
        </w:rPr>
      </w:pPr>
      <w:bookmarkStart w:colFirst="0" w:colLast="0" w:name="_6k76ji5qvjw5" w:id="2"/>
      <w:bookmarkEnd w:id="2"/>
      <w:r w:rsidDel="00000000" w:rsidR="00000000" w:rsidRPr="00000000">
        <w:rPr>
          <w:b w:val="1"/>
          <w:bCs w:val="1"/>
          <w:sz w:val="28"/>
          <w:szCs w:val="28"/>
          <w:rtl w:val="0"/>
        </w:rPr>
        <w:t xml:space="preserve">Solución propuesta y valor entregado</w:t>
      </w:r>
    </w:p>
    <w:p w:rsidR="00000000" w:rsidDel="00000000" w:rsidP="00000000" w:rsidRDefault="00000000" w:rsidRPr="00000000" w14:paraId="00000048">
      <w:pPr>
        <w:jc w:val="both"/>
        <w:rPr>
          <w:sz w:val="28"/>
          <w:szCs w:val="28"/>
        </w:rPr>
      </w:pPr>
      <w:r w:rsidDel="00000000" w:rsidR="00000000" w:rsidRPr="00000000">
        <w:rPr>
          <w:sz w:val="24"/>
          <w:szCs w:val="24"/>
          <w:rtl w:val="0"/>
        </w:rPr>
        <w:t xml:space="preserve">Proponemos desarrollar un entorno digital de trabajo basado en Frameworks estructurales web. El sistema integrará funciones de BI para la generación de reportes y estadísticas, también contará con funciones de IA generativa para atenciones personalizadas.</w:t>
      </w:r>
      <w:r w:rsidDel="00000000" w:rsidR="00000000" w:rsidRPr="00000000">
        <w:rPr>
          <w:sz w:val="26"/>
          <w:szCs w:val="26"/>
          <w:rtl w:val="0"/>
        </w:rPr>
        <w:t xml:space="preserve"> </w:t>
      </w:r>
      <w:r w:rsidDel="00000000" w:rsidR="00000000" w:rsidRPr="00000000">
        <w:rPr>
          <w:sz w:val="24"/>
          <w:szCs w:val="24"/>
          <w:rtl w:val="0"/>
        </w:rPr>
        <w:t xml:space="preserve">La metodología Ágil nos permite ajustar las necesidades y prioridades del negocio según trabajamos en el proyecto, superando posibles estancamientos en elementos que no aportan valor al negocio.</w:t>
      </w:r>
      <w:r w:rsidDel="00000000" w:rsidR="00000000" w:rsidRPr="00000000">
        <w:rPr>
          <w:rtl w:val="0"/>
        </w:rPr>
      </w:r>
    </w:p>
    <w:p w:rsidR="00000000" w:rsidDel="00000000" w:rsidP="00000000" w:rsidRDefault="00000000" w:rsidRPr="00000000" w14:paraId="00000049">
      <w:pPr>
        <w:jc w:val="both"/>
        <w:rPr>
          <w:sz w:val="26"/>
          <w:szCs w:val="26"/>
        </w:rPr>
      </w:pPr>
      <w:r w:rsidDel="00000000" w:rsidR="00000000" w:rsidRPr="00000000">
        <w:rPr>
          <w:rtl w:val="0"/>
        </w:rPr>
      </w:r>
    </w:p>
    <w:p w:rsidR="00000000" w:rsidDel="00000000" w:rsidP="00000000" w:rsidRDefault="00000000" w:rsidRPr="00000000" w14:paraId="0000004A">
      <w:pPr>
        <w:jc w:val="both"/>
        <w:rPr>
          <w:b w:val="1"/>
          <w:bCs w:val="1"/>
          <w:sz w:val="28"/>
          <w:szCs w:val="28"/>
        </w:rPr>
      </w:pPr>
      <w:r w:rsidDel="00000000" w:rsidR="00000000" w:rsidRPr="00000000">
        <w:rPr>
          <w:b w:val="1"/>
          <w:bCs w:val="1"/>
          <w:sz w:val="28"/>
          <w:szCs w:val="28"/>
          <w:rtl w:val="0"/>
        </w:rPr>
        <w:t xml:space="preserve">Perfiles de usuario</w:t>
      </w:r>
    </w:p>
    <w:p w:rsidR="00000000" w:rsidDel="00000000" w:rsidP="00000000" w:rsidRDefault="00000000" w:rsidRPr="00000000" w14:paraId="0000004B">
      <w:pPr>
        <w:jc w:val="both"/>
        <w:rPr>
          <w:b w:val="1"/>
          <w:bCs w:val="1"/>
          <w:sz w:val="28"/>
          <w:szCs w:val="28"/>
        </w:rPr>
      </w:pPr>
      <w:r w:rsidDel="00000000" w:rsidR="00000000" w:rsidRPr="00000000">
        <w:rPr>
          <w:rtl w:val="0"/>
        </w:rPr>
      </w:r>
    </w:p>
    <w:tbl>
      <w:tblPr>
        <w:tblStyle w:val="Table1"/>
        <w:tblW w:w="105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85"/>
        <w:gridCol w:w="1905"/>
        <w:gridCol w:w="2385"/>
        <w:gridCol w:w="1545"/>
        <w:gridCol w:w="1320"/>
        <w:tblGridChange w:id="0">
          <w:tblGrid>
            <w:gridCol w:w="1290"/>
            <w:gridCol w:w="2085"/>
            <w:gridCol w:w="1905"/>
            <w:gridCol w:w="2385"/>
            <w:gridCol w:w="1545"/>
            <w:gridCol w:w="132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Perfil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Objetivo principal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Historias asociadas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Nivel de acceso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Volumen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Customer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sz w:val="24"/>
                <w:szCs w:val="24"/>
              </w:rPr>
            </w:pPr>
            <w:r w:rsidDel="00000000" w:rsidR="00000000" w:rsidRPr="00000000">
              <w:rPr>
                <w:sz w:val="24"/>
                <w:szCs w:val="24"/>
                <w:rtl w:val="0"/>
              </w:rPr>
              <w:t xml:space="preserve">Cliente que accede al sitio en 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Comprar de forma rápida y segura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*EP1/H1 - Implementar catálogo de productos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*EP3/H3 - Procesar Compra Cliente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Lectura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Alto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Admin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Único, dueño del negocio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Gestionar inventario y los pedidos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 EP1/H3 - Administración de productos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*EP3/H2 - Gestion Pedido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*EP4/H2 - Panel BI de acceso restringido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Edición y eliminación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Bajo</w:t>
            </w:r>
          </w:p>
        </w:tc>
      </w:tr>
    </w:tbl>
    <w:p w:rsidR="00000000" w:rsidDel="00000000" w:rsidP="00000000" w:rsidRDefault="00000000" w:rsidRPr="00000000" w14:paraId="00000064">
      <w:pPr>
        <w:pStyle w:val="Heading1"/>
        <w:spacing w:line="240" w:lineRule="auto"/>
        <w:rPr>
          <w:b w:val="1"/>
          <w:bCs w:val="1"/>
          <w:color w:val="4a86e8"/>
          <w:sz w:val="32"/>
          <w:szCs w:val="32"/>
        </w:rPr>
      </w:pPr>
      <w:bookmarkStart w:colFirst="0" w:colLast="0" w:name="_5sefh6xeh66b" w:id="3"/>
      <w:bookmarkEnd w:id="3"/>
      <w:r w:rsidDel="00000000" w:rsidR="00000000" w:rsidRPr="00000000">
        <w:rPr>
          <w:b w:val="1"/>
          <w:bCs w:val="1"/>
          <w:color w:val="4a86e8"/>
          <w:sz w:val="32"/>
          <w:szCs w:val="32"/>
          <w:rtl w:val="0"/>
        </w:rPr>
        <w:t xml:space="preserve">ALCANCE</w:t>
      </w:r>
    </w:p>
    <w:p w:rsidR="00000000" w:rsidDel="00000000" w:rsidP="00000000" w:rsidRDefault="00000000" w:rsidRPr="00000000" w14:paraId="00000065">
      <w:pPr>
        <w:pStyle w:val="Heading2"/>
        <w:spacing w:line="240" w:lineRule="auto"/>
        <w:rPr>
          <w:b w:val="1"/>
          <w:bCs w:val="1"/>
          <w:sz w:val="28"/>
          <w:szCs w:val="28"/>
        </w:rPr>
      </w:pPr>
      <w:bookmarkStart w:colFirst="0" w:colLast="0" w:name="_9ozwf2e6rp68" w:id="4"/>
      <w:bookmarkEnd w:id="4"/>
      <w:r w:rsidDel="00000000" w:rsidR="00000000" w:rsidRPr="00000000">
        <w:rPr>
          <w:b w:val="1"/>
          <w:bCs w:val="1"/>
          <w:sz w:val="28"/>
          <w:szCs w:val="28"/>
          <w:rtl w:val="0"/>
        </w:rPr>
        <w:t xml:space="preserve">Épica 1 - Gestión de productos</w:t>
      </w:r>
    </w:p>
    <w:p w:rsidR="00000000" w:rsidDel="00000000" w:rsidP="00000000" w:rsidRDefault="00000000" w:rsidRPr="00000000" w14:paraId="00000066">
      <w:pPr>
        <w:rPr>
          <w:sz w:val="24"/>
          <w:szCs w:val="24"/>
        </w:rPr>
      </w:pPr>
      <w:r w:rsidDel="00000000" w:rsidR="00000000" w:rsidRPr="00000000">
        <w:rPr>
          <w:sz w:val="24"/>
          <w:szCs w:val="24"/>
          <w:rtl w:val="0"/>
        </w:rPr>
        <w:t xml:space="preserve">-Integrar operaciones CRUD (crear, leer, actualizar y eliminar) para la gestión del inventario.</w:t>
      </w:r>
    </w:p>
    <w:p w:rsidR="00000000" w:rsidDel="00000000" w:rsidP="00000000" w:rsidRDefault="00000000" w:rsidRPr="00000000" w14:paraId="00000067">
      <w:pPr>
        <w:rPr>
          <w:sz w:val="24"/>
          <w:szCs w:val="24"/>
        </w:rPr>
      </w:pPr>
      <w:r w:rsidDel="00000000" w:rsidR="00000000" w:rsidRPr="00000000">
        <w:rPr>
          <w:sz w:val="24"/>
          <w:szCs w:val="24"/>
          <w:rtl w:val="0"/>
        </w:rPr>
        <w:t xml:space="preserve">-Implementar un catálogo para los productos de la tienda.</w:t>
      </w:r>
    </w:p>
    <w:p w:rsidR="00000000" w:rsidDel="00000000" w:rsidP="00000000" w:rsidRDefault="00000000" w:rsidRPr="00000000" w14:paraId="00000068">
      <w:pPr>
        <w:rPr>
          <w:sz w:val="24"/>
          <w:szCs w:val="24"/>
        </w:rPr>
      </w:pPr>
      <w:r w:rsidDel="00000000" w:rsidR="00000000" w:rsidRPr="00000000">
        <w:rPr>
          <w:sz w:val="24"/>
          <w:szCs w:val="24"/>
          <w:rtl w:val="0"/>
        </w:rPr>
        <w:t xml:space="preserve">-Implementar barra de búsqueda y métodos de filtración para los productos.</w:t>
      </w:r>
    </w:p>
    <w:p w:rsidR="00000000" w:rsidDel="00000000" w:rsidP="00000000" w:rsidRDefault="00000000" w:rsidRPr="00000000" w14:paraId="00000069">
      <w:pPr>
        <w:rPr>
          <w:sz w:val="24"/>
          <w:szCs w:val="24"/>
        </w:rPr>
      </w:pPr>
      <w:r w:rsidDel="00000000" w:rsidR="00000000" w:rsidRPr="00000000">
        <w:rPr>
          <w:sz w:val="24"/>
          <w:szCs w:val="24"/>
          <w:rtl w:val="0"/>
        </w:rPr>
        <w:t xml:space="preserve">-Desarrollar un carrito de compras.</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2"/>
        <w:rPr>
          <w:b w:val="1"/>
          <w:bCs w:val="1"/>
          <w:sz w:val="28"/>
          <w:szCs w:val="28"/>
        </w:rPr>
      </w:pPr>
      <w:bookmarkStart w:colFirst="0" w:colLast="0" w:name="_s2aovez3xfse" w:id="5"/>
      <w:bookmarkEnd w:id="5"/>
      <w:r w:rsidDel="00000000" w:rsidR="00000000" w:rsidRPr="00000000">
        <w:rPr>
          <w:b w:val="1"/>
          <w:bCs w:val="1"/>
          <w:sz w:val="28"/>
          <w:szCs w:val="28"/>
          <w:rtl w:val="0"/>
        </w:rPr>
        <w:t xml:space="preserve">Épica 2 - Registro de usuarios y control por roles</w:t>
      </w:r>
    </w:p>
    <w:p w:rsidR="00000000" w:rsidDel="00000000" w:rsidP="00000000" w:rsidRDefault="00000000" w:rsidRPr="00000000" w14:paraId="0000006C">
      <w:pPr>
        <w:rPr>
          <w:sz w:val="24"/>
          <w:szCs w:val="24"/>
        </w:rPr>
      </w:pPr>
      <w:r w:rsidDel="00000000" w:rsidR="00000000" w:rsidRPr="00000000">
        <w:rPr>
          <w:sz w:val="24"/>
          <w:szCs w:val="24"/>
          <w:rtl w:val="0"/>
        </w:rPr>
        <w:t xml:space="preserve">-Implementar Inicio de sesión y registro de usuarios nuevos.</w:t>
      </w:r>
    </w:p>
    <w:p w:rsidR="00000000" w:rsidDel="00000000" w:rsidP="00000000" w:rsidRDefault="00000000" w:rsidRPr="00000000" w14:paraId="0000006D">
      <w:pPr>
        <w:rPr>
          <w:sz w:val="24"/>
          <w:szCs w:val="24"/>
        </w:rPr>
      </w:pPr>
      <w:r w:rsidDel="00000000" w:rsidR="00000000" w:rsidRPr="00000000">
        <w:rPr>
          <w:sz w:val="24"/>
          <w:szCs w:val="24"/>
          <w:rtl w:val="0"/>
        </w:rPr>
        <w:t xml:space="preserve">-Definir roles y limitar funciones del sistema a los usuarios.</w:t>
      </w:r>
    </w:p>
    <w:p w:rsidR="00000000" w:rsidDel="00000000" w:rsidP="00000000" w:rsidRDefault="00000000" w:rsidRPr="00000000" w14:paraId="0000006E">
      <w:pPr>
        <w:rPr>
          <w:sz w:val="24"/>
          <w:szCs w:val="24"/>
        </w:rPr>
      </w:pPr>
      <w:r w:rsidDel="00000000" w:rsidR="00000000" w:rsidRPr="00000000">
        <w:rPr>
          <w:sz w:val="24"/>
          <w:szCs w:val="24"/>
          <w:rtl w:val="0"/>
        </w:rPr>
        <w:t xml:space="preserve">-Incluir vista de perfil donde los usuarios pueden gestionar sus datos personales.</w:t>
      </w:r>
    </w:p>
    <w:p w:rsidR="00000000" w:rsidDel="00000000" w:rsidP="00000000" w:rsidRDefault="00000000" w:rsidRPr="00000000" w14:paraId="0000006F">
      <w:pPr>
        <w:rPr>
          <w:sz w:val="24"/>
          <w:szCs w:val="24"/>
        </w:rPr>
      </w:pPr>
      <w:r w:rsidDel="00000000" w:rsidR="00000000" w:rsidRPr="00000000">
        <w:rPr>
          <w:sz w:val="24"/>
          <w:szCs w:val="24"/>
          <w:rtl w:val="0"/>
        </w:rPr>
        <w:t xml:space="preserve">-Permitir recuperar contraseña a través de correo electrónico. </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pStyle w:val="Heading2"/>
        <w:rPr>
          <w:b w:val="1"/>
          <w:bCs w:val="1"/>
          <w:sz w:val="28"/>
          <w:szCs w:val="28"/>
        </w:rPr>
      </w:pPr>
      <w:bookmarkStart w:colFirst="0" w:colLast="0" w:name="_s5x6bwfx3qi" w:id="6"/>
      <w:bookmarkEnd w:id="6"/>
      <w:r w:rsidDel="00000000" w:rsidR="00000000" w:rsidRPr="00000000">
        <w:rPr>
          <w:b w:val="1"/>
          <w:bCs w:val="1"/>
          <w:sz w:val="28"/>
          <w:szCs w:val="28"/>
          <w:rtl w:val="0"/>
        </w:rPr>
        <w:t xml:space="preserve">Épica 3 - Entorno de la tienda virtual </w:t>
      </w:r>
    </w:p>
    <w:p w:rsidR="00000000" w:rsidDel="00000000" w:rsidP="00000000" w:rsidRDefault="00000000" w:rsidRPr="00000000" w14:paraId="00000072">
      <w:pPr>
        <w:rPr>
          <w:sz w:val="24"/>
          <w:szCs w:val="24"/>
        </w:rPr>
      </w:pPr>
      <w:r w:rsidDel="00000000" w:rsidR="00000000" w:rsidRPr="00000000">
        <w:rPr>
          <w:sz w:val="24"/>
          <w:szCs w:val="24"/>
          <w:rtl w:val="0"/>
        </w:rPr>
        <w:t xml:space="preserve">-Implementar pasarela de pago que permita el pagar los pedidos (API)</w:t>
      </w:r>
    </w:p>
    <w:p w:rsidR="00000000" w:rsidDel="00000000" w:rsidP="00000000" w:rsidRDefault="00000000" w:rsidRPr="00000000" w14:paraId="00000073">
      <w:pPr>
        <w:rPr>
          <w:sz w:val="24"/>
          <w:szCs w:val="24"/>
        </w:rPr>
      </w:pPr>
      <w:r w:rsidDel="00000000" w:rsidR="00000000" w:rsidRPr="00000000">
        <w:rPr>
          <w:sz w:val="24"/>
          <w:szCs w:val="24"/>
          <w:rtl w:val="0"/>
        </w:rPr>
        <w:t xml:space="preserve">-Permitir al administrador la gestión de los pedidos solicitados.</w:t>
      </w:r>
    </w:p>
    <w:p w:rsidR="00000000" w:rsidDel="00000000" w:rsidP="00000000" w:rsidRDefault="00000000" w:rsidRPr="00000000" w14:paraId="00000074">
      <w:pPr>
        <w:rPr>
          <w:sz w:val="24"/>
          <w:szCs w:val="24"/>
        </w:rPr>
      </w:pPr>
      <w:r w:rsidDel="00000000" w:rsidR="00000000" w:rsidRPr="00000000">
        <w:rPr>
          <w:sz w:val="24"/>
          <w:szCs w:val="24"/>
          <w:rtl w:val="0"/>
        </w:rPr>
        <w:t xml:space="preserve">-Generar boleta/checkout del pedido realizado.</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Style w:val="Heading2"/>
        <w:rPr>
          <w:b w:val="1"/>
          <w:bCs w:val="1"/>
          <w:sz w:val="28"/>
          <w:szCs w:val="28"/>
        </w:rPr>
      </w:pPr>
      <w:bookmarkStart w:colFirst="0" w:colLast="0" w:name="_b2vwhmnjhpef" w:id="7"/>
      <w:bookmarkEnd w:id="7"/>
      <w:r w:rsidDel="00000000" w:rsidR="00000000" w:rsidRPr="00000000">
        <w:rPr>
          <w:b w:val="1"/>
          <w:bCs w:val="1"/>
          <w:sz w:val="28"/>
          <w:szCs w:val="28"/>
          <w:rtl w:val="0"/>
        </w:rPr>
        <w:t xml:space="preserve">Épica 4 - Reportes y procesos BI</w:t>
      </w:r>
    </w:p>
    <w:p w:rsidR="00000000" w:rsidDel="00000000" w:rsidP="00000000" w:rsidRDefault="00000000" w:rsidRPr="00000000" w14:paraId="00000077">
      <w:pPr>
        <w:rPr>
          <w:sz w:val="24"/>
          <w:szCs w:val="24"/>
        </w:rPr>
      </w:pPr>
      <w:r w:rsidDel="00000000" w:rsidR="00000000" w:rsidRPr="00000000">
        <w:rPr>
          <w:sz w:val="24"/>
          <w:szCs w:val="24"/>
          <w:rtl w:val="0"/>
        </w:rPr>
        <w:t xml:space="preserve">-Implementar un panel para el administrador que despliegue indicadores de desempeño del negocio.</w:t>
      </w:r>
    </w:p>
    <w:p w:rsidR="00000000" w:rsidDel="00000000" w:rsidP="00000000" w:rsidRDefault="00000000" w:rsidRPr="00000000" w14:paraId="00000078">
      <w:pPr>
        <w:rPr>
          <w:sz w:val="24"/>
          <w:szCs w:val="24"/>
        </w:rPr>
      </w:pPr>
      <w:r w:rsidDel="00000000" w:rsidR="00000000" w:rsidRPr="00000000">
        <w:rPr>
          <w:sz w:val="24"/>
          <w:szCs w:val="24"/>
          <w:rtl w:val="0"/>
        </w:rPr>
        <w:t xml:space="preserve">-Generar reportes e identificar tendencias utilizando los datos de las ventas, inventario y clientes.</w:t>
      </w:r>
    </w:p>
    <w:p w:rsidR="00000000" w:rsidDel="00000000" w:rsidP="00000000" w:rsidRDefault="00000000" w:rsidRPr="00000000" w14:paraId="00000079">
      <w:pPr>
        <w:rPr/>
      </w:pPr>
      <w:r w:rsidDel="00000000" w:rsidR="00000000" w:rsidRPr="00000000">
        <w:rPr>
          <w:sz w:val="24"/>
          <w:szCs w:val="24"/>
          <w:rtl w:val="0"/>
        </w:rPr>
        <w:t xml:space="preserve">-Permitir que los reportes sean exportados.</w:t>
      </w:r>
      <w:r w:rsidDel="00000000" w:rsidR="00000000" w:rsidRPr="00000000">
        <w:rPr>
          <w:rtl w:val="0"/>
        </w:rPr>
      </w:r>
    </w:p>
    <w:p w:rsidR="00000000" w:rsidDel="00000000" w:rsidP="00000000" w:rsidRDefault="00000000" w:rsidRPr="00000000" w14:paraId="0000007A">
      <w:pPr>
        <w:pStyle w:val="Heading2"/>
        <w:rPr>
          <w:b w:val="1"/>
          <w:bCs w:val="1"/>
          <w:sz w:val="28"/>
          <w:szCs w:val="28"/>
        </w:rPr>
      </w:pPr>
      <w:bookmarkStart w:colFirst="0" w:colLast="0" w:name="_7l5lxyjuir7" w:id="8"/>
      <w:bookmarkEnd w:id="8"/>
      <w:r w:rsidDel="00000000" w:rsidR="00000000" w:rsidRPr="00000000">
        <w:rPr>
          <w:b w:val="1"/>
          <w:bCs w:val="1"/>
          <w:sz w:val="28"/>
          <w:szCs w:val="28"/>
          <w:rtl w:val="0"/>
        </w:rPr>
        <w:t xml:space="preserve">Épica 5 - Agente generativo de IA</w:t>
      </w:r>
    </w:p>
    <w:p w:rsidR="00000000" w:rsidDel="00000000" w:rsidP="00000000" w:rsidRDefault="00000000" w:rsidRPr="00000000" w14:paraId="0000007B">
      <w:pPr>
        <w:rPr>
          <w:sz w:val="24"/>
          <w:szCs w:val="24"/>
        </w:rPr>
      </w:pPr>
      <w:r w:rsidDel="00000000" w:rsidR="00000000" w:rsidRPr="00000000">
        <w:rPr>
          <w:sz w:val="24"/>
          <w:szCs w:val="24"/>
          <w:rtl w:val="0"/>
        </w:rPr>
        <w:t xml:space="preserve">-Definir agente de IA generativa.</w:t>
      </w:r>
    </w:p>
    <w:p w:rsidR="00000000" w:rsidDel="00000000" w:rsidP="00000000" w:rsidRDefault="00000000" w:rsidRPr="00000000" w14:paraId="0000007C">
      <w:pPr>
        <w:rPr>
          <w:sz w:val="24"/>
          <w:szCs w:val="24"/>
        </w:rPr>
      </w:pPr>
      <w:r w:rsidDel="00000000" w:rsidR="00000000" w:rsidRPr="00000000">
        <w:rPr>
          <w:sz w:val="24"/>
          <w:szCs w:val="24"/>
          <w:rtl w:val="0"/>
        </w:rPr>
        <w:t xml:space="preserve">-Implementar funciones de personalización de producto.</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rPr>
          <w:b w:val="1"/>
          <w:bCs w:val="1"/>
          <w:sz w:val="28"/>
          <w:szCs w:val="28"/>
        </w:rPr>
      </w:pPr>
      <w:bookmarkStart w:colFirst="0" w:colLast="0" w:name="_ddoz2a51bvgl" w:id="9"/>
      <w:bookmarkEnd w:id="9"/>
      <w:r w:rsidDel="00000000" w:rsidR="00000000" w:rsidRPr="00000000">
        <w:rPr>
          <w:b w:val="1"/>
          <w:bCs w:val="1"/>
          <w:sz w:val="28"/>
          <w:szCs w:val="28"/>
          <w:rtl w:val="0"/>
        </w:rPr>
        <w:t xml:space="preserve">Épica 6 - Pruebas de calidad</w:t>
      </w:r>
    </w:p>
    <w:p w:rsidR="00000000" w:rsidDel="00000000" w:rsidP="00000000" w:rsidRDefault="00000000" w:rsidRPr="00000000" w14:paraId="0000007F">
      <w:pPr>
        <w:rPr>
          <w:sz w:val="24"/>
          <w:szCs w:val="24"/>
        </w:rPr>
      </w:pPr>
      <w:r w:rsidDel="00000000" w:rsidR="00000000" w:rsidRPr="00000000">
        <w:rPr>
          <w:sz w:val="24"/>
          <w:szCs w:val="24"/>
          <w:rtl w:val="0"/>
        </w:rPr>
        <w:t xml:space="preserve">-Definir herramientas para realizar pruebas automatizadas.</w:t>
      </w:r>
    </w:p>
    <w:p w:rsidR="00000000" w:rsidDel="00000000" w:rsidP="00000000" w:rsidRDefault="00000000" w:rsidRPr="00000000" w14:paraId="00000080">
      <w:pPr>
        <w:rPr>
          <w:sz w:val="24"/>
          <w:szCs w:val="24"/>
        </w:rPr>
      </w:pPr>
      <w:r w:rsidDel="00000000" w:rsidR="00000000" w:rsidRPr="00000000">
        <w:rPr>
          <w:sz w:val="24"/>
          <w:szCs w:val="24"/>
          <w:rtl w:val="0"/>
        </w:rPr>
        <w:t xml:space="preserve">-Definir criterios de aceptación y entorno de ejecución de pruebas.</w:t>
      </w:r>
    </w:p>
    <w:p w:rsidR="00000000" w:rsidDel="00000000" w:rsidP="00000000" w:rsidRDefault="00000000" w:rsidRPr="00000000" w14:paraId="00000081">
      <w:pPr>
        <w:rPr>
          <w:sz w:val="24"/>
          <w:szCs w:val="24"/>
        </w:rPr>
      </w:pPr>
      <w:r w:rsidDel="00000000" w:rsidR="00000000" w:rsidRPr="00000000">
        <w:rPr>
          <w:sz w:val="24"/>
          <w:szCs w:val="24"/>
          <w:rtl w:val="0"/>
        </w:rPr>
        <w:t xml:space="preserve">-Realizar pruebas automatizadas moduladas de seguridad, usabilidad y rendimiento. </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pStyle w:val="Heading2"/>
        <w:rPr>
          <w:b w:val="1"/>
          <w:bCs w:val="1"/>
          <w:sz w:val="28"/>
          <w:szCs w:val="28"/>
        </w:rPr>
      </w:pPr>
      <w:bookmarkStart w:colFirst="0" w:colLast="0" w:name="_gpc5w9jysxd3" w:id="10"/>
      <w:bookmarkEnd w:id="10"/>
      <w:r w:rsidDel="00000000" w:rsidR="00000000" w:rsidRPr="00000000">
        <w:rPr>
          <w:b w:val="1"/>
          <w:bCs w:val="1"/>
          <w:sz w:val="28"/>
          <w:szCs w:val="28"/>
          <w:rtl w:val="0"/>
        </w:rPr>
        <w:t xml:space="preserve">Épica 7 - Diseño y aspectos visuales</w:t>
      </w:r>
    </w:p>
    <w:p w:rsidR="00000000" w:rsidDel="00000000" w:rsidP="00000000" w:rsidRDefault="00000000" w:rsidRPr="00000000" w14:paraId="00000084">
      <w:pPr>
        <w:rPr>
          <w:sz w:val="24"/>
          <w:szCs w:val="24"/>
        </w:rPr>
      </w:pPr>
      <w:r w:rsidDel="00000000" w:rsidR="00000000" w:rsidRPr="00000000">
        <w:rPr>
          <w:sz w:val="24"/>
          <w:szCs w:val="24"/>
          <w:rtl w:val="0"/>
        </w:rPr>
        <w:t xml:space="preserve">-Definir los colores del negocio y formar identidad de marca.</w:t>
      </w:r>
    </w:p>
    <w:p w:rsidR="00000000" w:rsidDel="00000000" w:rsidP="00000000" w:rsidRDefault="00000000" w:rsidRPr="00000000" w14:paraId="00000085">
      <w:pPr>
        <w:rPr>
          <w:sz w:val="24"/>
          <w:szCs w:val="24"/>
        </w:rPr>
      </w:pPr>
      <w:r w:rsidDel="00000000" w:rsidR="00000000" w:rsidRPr="00000000">
        <w:rPr>
          <w:sz w:val="24"/>
          <w:szCs w:val="24"/>
          <w:rtl w:val="0"/>
        </w:rPr>
        <w:t xml:space="preserve">-Diseñar mockups de las vistas y definir cómo se distribuyen los elementos del sistema.</w:t>
      </w:r>
    </w:p>
    <w:p w:rsidR="00000000" w:rsidDel="00000000" w:rsidP="00000000" w:rsidRDefault="00000000" w:rsidRPr="00000000" w14:paraId="00000086">
      <w:pPr>
        <w:rPr>
          <w:sz w:val="24"/>
          <w:szCs w:val="24"/>
        </w:rPr>
      </w:pPr>
      <w:r w:rsidDel="00000000" w:rsidR="00000000" w:rsidRPr="00000000">
        <w:rPr>
          <w:sz w:val="24"/>
          <w:szCs w:val="24"/>
          <w:rtl w:val="0"/>
        </w:rPr>
        <w:t xml:space="preserve">-Implementar Navbar y Footer.</w:t>
      </w:r>
      <w:r w:rsidDel="00000000" w:rsidR="00000000" w:rsidRPr="00000000">
        <w:rPr>
          <w:rtl w:val="0"/>
        </w:rPr>
      </w:r>
    </w:p>
    <w:p w:rsidR="00000000" w:rsidDel="00000000" w:rsidP="00000000" w:rsidRDefault="00000000" w:rsidRPr="00000000" w14:paraId="00000087">
      <w:pPr>
        <w:pStyle w:val="Heading1"/>
        <w:rPr>
          <w:b w:val="1"/>
          <w:bCs w:val="1"/>
          <w:color w:val="4a86e8"/>
          <w:sz w:val="32"/>
          <w:szCs w:val="32"/>
        </w:rPr>
      </w:pPr>
      <w:bookmarkStart w:colFirst="0" w:colLast="0" w:name="_nd97cz1rc4ul" w:id="11"/>
      <w:bookmarkEnd w:id="11"/>
      <w:r w:rsidDel="00000000" w:rsidR="00000000" w:rsidRPr="00000000">
        <w:rPr>
          <w:b w:val="1"/>
          <w:bCs w:val="1"/>
          <w:color w:val="4a86e8"/>
          <w:sz w:val="32"/>
          <w:szCs w:val="32"/>
          <w:rtl w:val="0"/>
        </w:rPr>
        <w:t xml:space="preserve">PLANIFICACIÓN</w:t>
      </w:r>
    </w:p>
    <w:p w:rsidR="00000000" w:rsidDel="00000000" w:rsidP="00000000" w:rsidRDefault="00000000" w:rsidRPr="00000000" w14:paraId="00000088">
      <w:pPr>
        <w:pStyle w:val="Heading2"/>
        <w:rPr>
          <w:b w:val="1"/>
          <w:bCs w:val="1"/>
          <w:sz w:val="28"/>
          <w:szCs w:val="28"/>
        </w:rPr>
      </w:pPr>
      <w:bookmarkStart w:colFirst="0" w:colLast="0" w:name="_apnhp5yl8gbw" w:id="12"/>
      <w:bookmarkEnd w:id="12"/>
      <w:r w:rsidDel="00000000" w:rsidR="00000000" w:rsidRPr="00000000">
        <w:rPr>
          <w:b w:val="1"/>
          <w:bCs w:val="1"/>
          <w:sz w:val="28"/>
          <w:szCs w:val="28"/>
          <w:rtl w:val="0"/>
        </w:rPr>
        <w:t xml:space="preserve">Backlog inicial</w:t>
      </w:r>
    </w:p>
    <w:p w:rsidR="00000000" w:rsidDel="00000000" w:rsidP="00000000" w:rsidRDefault="00000000" w:rsidRPr="00000000" w14:paraId="00000089">
      <w:pPr>
        <w:pStyle w:val="Heading2"/>
        <w:spacing w:line="240" w:lineRule="auto"/>
        <w:rPr>
          <w:b w:val="1"/>
          <w:bCs w:val="1"/>
          <w:sz w:val="28"/>
          <w:szCs w:val="28"/>
        </w:rPr>
      </w:pPr>
      <w:bookmarkStart w:colFirst="0" w:colLast="0" w:name="_oxrpiapt2dui" w:id="13"/>
      <w:bookmarkEnd w:id="1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170158</wp:posOffset>
            </wp:positionV>
            <wp:extent cx="6515100" cy="690125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15100" cy="6901253"/>
                    </a:xfrm>
                    <a:prstGeom prst="rect"/>
                    <a:ln/>
                  </pic:spPr>
                </pic:pic>
              </a:graphicData>
            </a:graphic>
          </wp:anchor>
        </w:drawing>
      </w:r>
    </w:p>
    <w:p w:rsidR="00000000" w:rsidDel="00000000" w:rsidP="00000000" w:rsidRDefault="00000000" w:rsidRPr="00000000" w14:paraId="0000008A">
      <w:pPr>
        <w:pStyle w:val="Heading2"/>
        <w:spacing w:line="240" w:lineRule="auto"/>
        <w:rPr>
          <w:b w:val="1"/>
          <w:bCs w:val="1"/>
          <w:sz w:val="28"/>
          <w:szCs w:val="28"/>
        </w:rPr>
      </w:pPr>
      <w:bookmarkStart w:colFirst="0" w:colLast="0" w:name="_rhxtxznumwbf" w:id="14"/>
      <w:bookmarkEnd w:id="14"/>
      <w:r w:rsidDel="00000000" w:rsidR="00000000" w:rsidRPr="00000000">
        <w:rPr>
          <w:rtl w:val="0"/>
        </w:rPr>
      </w:r>
    </w:p>
    <w:p w:rsidR="00000000" w:rsidDel="00000000" w:rsidP="00000000" w:rsidRDefault="00000000" w:rsidRPr="00000000" w14:paraId="0000008B">
      <w:pPr>
        <w:pStyle w:val="Heading2"/>
        <w:spacing w:line="240" w:lineRule="auto"/>
        <w:rPr>
          <w:b w:val="1"/>
          <w:bCs w:val="1"/>
          <w:sz w:val="28"/>
          <w:szCs w:val="28"/>
        </w:rPr>
      </w:pPr>
      <w:bookmarkStart w:colFirst="0" w:colLast="0" w:name="_9s88p855cqg5" w:id="15"/>
      <w:bookmarkEnd w:id="15"/>
      <w:r w:rsidDel="00000000" w:rsidR="00000000" w:rsidRPr="00000000">
        <w:rPr>
          <w:b w:val="1"/>
          <w:bCs w:val="1"/>
          <w:sz w:val="28"/>
          <w:szCs w:val="28"/>
          <w:rtl w:val="0"/>
        </w:rPr>
        <w:t xml:space="preserve">Roadmap</w:t>
      </w:r>
    </w:p>
    <w:p w:rsidR="00000000" w:rsidDel="00000000" w:rsidP="00000000" w:rsidRDefault="00000000" w:rsidRPr="00000000" w14:paraId="0000008C">
      <w:pPr>
        <w:rPr/>
      </w:pPr>
      <w:r w:rsidDel="00000000" w:rsidR="00000000" w:rsidRPr="00000000">
        <w:rPr/>
        <w:drawing>
          <wp:inline distB="114300" distT="114300" distL="114300" distR="114300">
            <wp:extent cx="5734050" cy="3795378"/>
            <wp:effectExtent b="0" l="0" r="0" t="0"/>
            <wp:docPr id="1" name="image3.png"/>
            <a:graphic>
              <a:graphicData uri="http://schemas.openxmlformats.org/drawingml/2006/picture">
                <pic:pic>
                  <pic:nvPicPr>
                    <pic:cNvPr id="0" name="image3.png"/>
                    <pic:cNvPicPr preferRelativeResize="0"/>
                  </pic:nvPicPr>
                  <pic:blipFill>
                    <a:blip r:embed="rId7"/>
                    <a:srcRect b="0" l="0" r="0" t="11057"/>
                    <a:stretch>
                      <a:fillRect/>
                    </a:stretch>
                  </pic:blipFill>
                  <pic:spPr>
                    <a:xfrm>
                      <a:off x="0" y="0"/>
                      <a:ext cx="5734050" cy="3795378"/>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-333374</wp:posOffset>
          </wp:positionV>
          <wp:extent cx="2538413" cy="6242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38413" cy="62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