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047F" w14:textId="361E33E3" w:rsidR="008F586B" w:rsidRPr="008F586B" w:rsidRDefault="008F586B" w:rsidP="008F586B">
      <w:pPr>
        <w:spacing w:after="0"/>
        <w:jc w:val="center"/>
        <w:rPr>
          <w:b/>
          <w:bCs/>
          <w:sz w:val="40"/>
          <w:szCs w:val="32"/>
          <w:rtl/>
          <w:lang w:val="en-US"/>
        </w:rPr>
      </w:pPr>
      <w:r w:rsidRPr="008F586B">
        <w:rPr>
          <w:b/>
          <w:bCs/>
          <w:sz w:val="40"/>
          <w:szCs w:val="32"/>
          <w:lang w:val="en-US"/>
        </w:rPr>
        <w:t>Marketing Mix (7Ps) for "Sanad" Youth Entity</w:t>
      </w:r>
    </w:p>
    <w:p w14:paraId="0FBA80D2" w14:textId="77777777" w:rsidR="008F586B" w:rsidRPr="008F586B" w:rsidRDefault="008F586B" w:rsidP="008F586B">
      <w:pPr>
        <w:spacing w:after="0"/>
        <w:jc w:val="center"/>
        <w:rPr>
          <w:b/>
          <w:bCs/>
          <w:sz w:val="40"/>
          <w:szCs w:val="32"/>
          <w:rtl/>
          <w:lang w:val="en-US"/>
        </w:rPr>
      </w:pPr>
    </w:p>
    <w:p w14:paraId="1210752E" w14:textId="77777777" w:rsidR="008F586B" w:rsidRPr="008F586B" w:rsidRDefault="008F586B" w:rsidP="008F586B">
      <w:pPr>
        <w:spacing w:after="0"/>
        <w:jc w:val="center"/>
        <w:rPr>
          <w:sz w:val="40"/>
          <w:szCs w:val="32"/>
          <w:lang w:val="en-US"/>
        </w:rPr>
      </w:pPr>
    </w:p>
    <w:p w14:paraId="578E34DB" w14:textId="7D90151C" w:rsidR="008F586B" w:rsidRPr="008F586B" w:rsidRDefault="008F586B" w:rsidP="008F586B">
      <w:pPr>
        <w:pStyle w:val="ListParagraph"/>
        <w:numPr>
          <w:ilvl w:val="0"/>
          <w:numId w:val="8"/>
        </w:numPr>
        <w:spacing w:after="0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Product (The Empowerment Programs)</w:t>
      </w:r>
    </w:p>
    <w:p w14:paraId="058EA2A8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>The "product" of Sanad is the comprehensive development of youth through specialized training and community initiatives.</w:t>
      </w:r>
    </w:p>
    <w:p w14:paraId="4C02CC7D" w14:textId="77777777" w:rsidR="008F586B" w:rsidRPr="008F586B" w:rsidRDefault="008F586B" w:rsidP="008F586B">
      <w:pPr>
        <w:numPr>
          <w:ilvl w:val="0"/>
          <w:numId w:val="1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Core Services:</w:t>
      </w:r>
      <w:r w:rsidRPr="008F586B">
        <w:rPr>
          <w:sz w:val="32"/>
          <w:szCs w:val="24"/>
          <w:lang w:val="en-US"/>
        </w:rPr>
        <w:t xml:space="preserve"> Leadership workshops, entrepreneurship support, national and political awareness sessions, and vocational skills training.</w:t>
      </w:r>
    </w:p>
    <w:p w14:paraId="226BBFDD" w14:textId="77777777" w:rsidR="008F586B" w:rsidRPr="008F586B" w:rsidRDefault="008F586B" w:rsidP="008F586B">
      <w:pPr>
        <w:numPr>
          <w:ilvl w:val="0"/>
          <w:numId w:val="1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Value Proposition:</w:t>
      </w:r>
      <w:r w:rsidRPr="008F586B">
        <w:rPr>
          <w:sz w:val="32"/>
          <w:szCs w:val="24"/>
          <w:lang w:val="en-US"/>
        </w:rPr>
        <w:t xml:space="preserve"> Building qualified national cadres capable of leading future social and economic change.</w:t>
      </w:r>
    </w:p>
    <w:p w14:paraId="7C50E99D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10AAB08D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1AAC3CB5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2. Price (The Value Exchange)</w:t>
      </w:r>
    </w:p>
    <w:p w14:paraId="5CA1A0CD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>In a non-profit governmental context, "Price" refers to the investment required from both the participant and the sponsor.</w:t>
      </w:r>
    </w:p>
    <w:p w14:paraId="3FA2C964" w14:textId="77777777" w:rsidR="008F586B" w:rsidRPr="008F586B" w:rsidRDefault="008F586B" w:rsidP="008F586B">
      <w:pPr>
        <w:numPr>
          <w:ilvl w:val="0"/>
          <w:numId w:val="2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For Youth:</w:t>
      </w:r>
      <w:r w:rsidRPr="008F586B">
        <w:rPr>
          <w:sz w:val="32"/>
          <w:szCs w:val="24"/>
          <w:lang w:val="en-US"/>
        </w:rPr>
        <w:t xml:space="preserve"> The "price" is their time, commitment, and active participation in the programs.</w:t>
      </w:r>
    </w:p>
    <w:p w14:paraId="6314D0E6" w14:textId="4FF272D6" w:rsidR="008F586B" w:rsidRPr="008F586B" w:rsidRDefault="008F586B" w:rsidP="008F586B">
      <w:pPr>
        <w:numPr>
          <w:ilvl w:val="0"/>
          <w:numId w:val="2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For Sponsors/Donors:</w:t>
      </w:r>
      <w:r w:rsidRPr="008F586B">
        <w:rPr>
          <w:sz w:val="32"/>
          <w:szCs w:val="24"/>
          <w:lang w:val="en-US"/>
        </w:rPr>
        <w:t xml:space="preserve"> Financial or logistical support in exchange for social impact, and brand association with a Ministry-backed entity.</w:t>
      </w:r>
    </w:p>
    <w:p w14:paraId="676D66B9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12275728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309F0403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3. Place (Distribution &amp; Regional Reach)</w:t>
      </w:r>
    </w:p>
    <w:p w14:paraId="5F69B59D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>Sanad ensures its services are accessible to its target demographic across specific regions.</w:t>
      </w:r>
    </w:p>
    <w:p w14:paraId="75692FA8" w14:textId="77777777" w:rsidR="008F586B" w:rsidRPr="008F586B" w:rsidRDefault="008F586B" w:rsidP="008F586B">
      <w:pPr>
        <w:numPr>
          <w:ilvl w:val="0"/>
          <w:numId w:val="3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Physical Presence:</w:t>
      </w:r>
      <w:r w:rsidRPr="008F586B">
        <w:rPr>
          <w:sz w:val="32"/>
          <w:szCs w:val="24"/>
          <w:lang w:val="en-US"/>
        </w:rPr>
        <w:t xml:space="preserve"> Utilizing Youth Centers and government facilities across </w:t>
      </w:r>
      <w:proofErr w:type="spellStart"/>
      <w:r w:rsidRPr="008F586B">
        <w:rPr>
          <w:sz w:val="32"/>
          <w:szCs w:val="24"/>
          <w:lang w:val="en-US"/>
        </w:rPr>
        <w:t>Dakahlia</w:t>
      </w:r>
      <w:proofErr w:type="spellEnd"/>
      <w:r w:rsidRPr="008F586B">
        <w:rPr>
          <w:sz w:val="32"/>
          <w:szCs w:val="24"/>
          <w:lang w:val="en-US"/>
        </w:rPr>
        <w:t xml:space="preserve"> and the Delta/Suez Canal governorates.</w:t>
      </w:r>
    </w:p>
    <w:p w14:paraId="5F564840" w14:textId="77777777" w:rsidR="008F586B" w:rsidRPr="008F586B" w:rsidRDefault="008F586B" w:rsidP="008F586B">
      <w:pPr>
        <w:numPr>
          <w:ilvl w:val="0"/>
          <w:numId w:val="3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Digital Presence:</w:t>
      </w:r>
      <w:r w:rsidRPr="008F586B">
        <w:rPr>
          <w:sz w:val="32"/>
          <w:szCs w:val="24"/>
          <w:lang w:val="en-US"/>
        </w:rPr>
        <w:t xml:space="preserve"> Online registration portals, social media platforms (Facebook, Instagram, LinkedIn), and virtual training webinars to reach youth in remote areas.</w:t>
      </w:r>
    </w:p>
    <w:p w14:paraId="6B0926EA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5CD4E52A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0C1EA1C9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4. Promotion (Awareness &amp; Branding)</w:t>
      </w:r>
    </w:p>
    <w:p w14:paraId="0E314A07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 xml:space="preserve">The strategy </w:t>
      </w:r>
      <w:proofErr w:type="gramStart"/>
      <w:r w:rsidRPr="008F586B">
        <w:rPr>
          <w:sz w:val="32"/>
          <w:szCs w:val="24"/>
          <w:lang w:val="en-US"/>
        </w:rPr>
        <w:t>used</w:t>
      </w:r>
      <w:proofErr w:type="gramEnd"/>
      <w:r w:rsidRPr="008F586B">
        <w:rPr>
          <w:sz w:val="32"/>
          <w:szCs w:val="24"/>
          <w:lang w:val="en-US"/>
        </w:rPr>
        <w:t xml:space="preserve"> to communicate Sanad’s mission and attract members.</w:t>
      </w:r>
    </w:p>
    <w:p w14:paraId="13F1B641" w14:textId="77777777" w:rsidR="008F586B" w:rsidRPr="008F586B" w:rsidRDefault="008F586B" w:rsidP="008F586B">
      <w:pPr>
        <w:numPr>
          <w:ilvl w:val="0"/>
          <w:numId w:val="4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Visual Identity:</w:t>
      </w:r>
      <w:r w:rsidRPr="008F586B">
        <w:rPr>
          <w:sz w:val="32"/>
          <w:szCs w:val="24"/>
          <w:lang w:val="en-US"/>
        </w:rPr>
        <w:t xml:space="preserve"> Using a professional color palette of </w:t>
      </w:r>
      <w:r w:rsidRPr="008F586B">
        <w:rPr>
          <w:b/>
          <w:bCs/>
          <w:sz w:val="32"/>
          <w:szCs w:val="24"/>
          <w:lang w:val="en-US"/>
        </w:rPr>
        <w:t>Dark Green</w:t>
      </w:r>
      <w:r w:rsidRPr="008F586B">
        <w:rPr>
          <w:sz w:val="32"/>
          <w:szCs w:val="24"/>
          <w:lang w:val="en-US"/>
        </w:rPr>
        <w:t xml:space="preserve"> (growth and stability), </w:t>
      </w:r>
      <w:r w:rsidRPr="008F586B">
        <w:rPr>
          <w:b/>
          <w:bCs/>
          <w:sz w:val="32"/>
          <w:szCs w:val="24"/>
          <w:lang w:val="en-US"/>
        </w:rPr>
        <w:t>Yellow</w:t>
      </w:r>
      <w:r w:rsidRPr="008F586B">
        <w:rPr>
          <w:sz w:val="32"/>
          <w:szCs w:val="24"/>
          <w:lang w:val="en-US"/>
        </w:rPr>
        <w:t xml:space="preserve"> (energy and optimism), and </w:t>
      </w:r>
      <w:r w:rsidRPr="008F586B">
        <w:rPr>
          <w:b/>
          <w:bCs/>
          <w:sz w:val="32"/>
          <w:szCs w:val="24"/>
          <w:lang w:val="en-US"/>
        </w:rPr>
        <w:t>Beige</w:t>
      </w:r>
      <w:r w:rsidRPr="008F586B">
        <w:rPr>
          <w:sz w:val="32"/>
          <w:szCs w:val="24"/>
          <w:lang w:val="en-US"/>
        </w:rPr>
        <w:t xml:space="preserve"> (reliability).</w:t>
      </w:r>
    </w:p>
    <w:p w14:paraId="3AE98892" w14:textId="77777777" w:rsidR="008F586B" w:rsidRPr="008F586B" w:rsidRDefault="008F586B" w:rsidP="008F586B">
      <w:pPr>
        <w:numPr>
          <w:ilvl w:val="0"/>
          <w:numId w:val="4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lastRenderedPageBreak/>
        <w:t>Communication Channels:</w:t>
      </w:r>
      <w:r w:rsidRPr="008F586B">
        <w:rPr>
          <w:sz w:val="32"/>
          <w:szCs w:val="24"/>
          <w:lang w:val="en-US"/>
        </w:rPr>
        <w:t xml:space="preserve"> Social media campaigns featuring success stories, patriotic messaging, and collaboration with the Ministry of Youth and Sports to enhance credibility.</w:t>
      </w:r>
    </w:p>
    <w:p w14:paraId="429BB462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159EC4FA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2C292248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5. People (The Youth Cadres &amp; Mentors)</w:t>
      </w:r>
    </w:p>
    <w:p w14:paraId="4114E472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>The human element is the backbone of Sanad’s success.</w:t>
      </w:r>
    </w:p>
    <w:p w14:paraId="598CBD68" w14:textId="77777777" w:rsidR="008F586B" w:rsidRPr="008F586B" w:rsidRDefault="008F586B" w:rsidP="008F586B">
      <w:pPr>
        <w:numPr>
          <w:ilvl w:val="0"/>
          <w:numId w:val="5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Staff &amp; Trainers:</w:t>
      </w:r>
      <w:r w:rsidRPr="008F586B">
        <w:rPr>
          <w:sz w:val="32"/>
          <w:szCs w:val="24"/>
          <w:lang w:val="en-US"/>
        </w:rPr>
        <w:t xml:space="preserve"> Experienced mentors and administrative professionals who represent the values of the Ministry.</w:t>
      </w:r>
    </w:p>
    <w:p w14:paraId="074B3060" w14:textId="77777777" w:rsidR="008F586B" w:rsidRPr="008F586B" w:rsidRDefault="008F586B" w:rsidP="008F586B">
      <w:pPr>
        <w:numPr>
          <w:ilvl w:val="0"/>
          <w:numId w:val="5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Volunteers:</w:t>
      </w:r>
      <w:r w:rsidRPr="008F586B">
        <w:rPr>
          <w:sz w:val="32"/>
          <w:szCs w:val="24"/>
          <w:lang w:val="en-US"/>
        </w:rPr>
        <w:t xml:space="preserve"> Passionate youth from </w:t>
      </w:r>
      <w:proofErr w:type="spellStart"/>
      <w:r w:rsidRPr="008F586B">
        <w:rPr>
          <w:sz w:val="32"/>
          <w:szCs w:val="24"/>
          <w:lang w:val="en-US"/>
        </w:rPr>
        <w:t>Dakahlia</w:t>
      </w:r>
      <w:proofErr w:type="spellEnd"/>
      <w:r w:rsidRPr="008F586B">
        <w:rPr>
          <w:sz w:val="32"/>
          <w:szCs w:val="24"/>
          <w:lang w:val="en-US"/>
        </w:rPr>
        <w:t xml:space="preserve"> who act as brand ambassadors and peer-to-peer influencers.</w:t>
      </w:r>
    </w:p>
    <w:p w14:paraId="374B05C2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3997A23D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6A8B946F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6. Process (The Empowerment Journey)</w:t>
      </w:r>
    </w:p>
    <w:p w14:paraId="07CA640F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 xml:space="preserve">The systematic </w:t>
      </w:r>
      <w:proofErr w:type="gramStart"/>
      <w:r w:rsidRPr="008F586B">
        <w:rPr>
          <w:sz w:val="32"/>
          <w:szCs w:val="24"/>
          <w:lang w:val="en-US"/>
        </w:rPr>
        <w:t>workflow that</w:t>
      </w:r>
      <w:proofErr w:type="gramEnd"/>
      <w:r w:rsidRPr="008F586B">
        <w:rPr>
          <w:sz w:val="32"/>
          <w:szCs w:val="24"/>
          <w:lang w:val="en-US"/>
        </w:rPr>
        <w:t xml:space="preserve"> ensures </w:t>
      </w:r>
      <w:proofErr w:type="gramStart"/>
      <w:r w:rsidRPr="008F586B">
        <w:rPr>
          <w:sz w:val="32"/>
          <w:szCs w:val="24"/>
          <w:lang w:val="en-US"/>
        </w:rPr>
        <w:t>a high</w:t>
      </w:r>
      <w:proofErr w:type="gramEnd"/>
      <w:r w:rsidRPr="008F586B">
        <w:rPr>
          <w:sz w:val="32"/>
          <w:szCs w:val="24"/>
          <w:lang w:val="en-US"/>
        </w:rPr>
        <w:t>-quality experience for every participant.</w:t>
      </w:r>
    </w:p>
    <w:p w14:paraId="7A6D3EFB" w14:textId="77777777" w:rsidR="008F586B" w:rsidRPr="008F586B" w:rsidRDefault="008F586B" w:rsidP="008F586B">
      <w:pPr>
        <w:numPr>
          <w:ilvl w:val="0"/>
          <w:numId w:val="6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Recruitment:</w:t>
      </w:r>
      <w:r w:rsidRPr="008F586B">
        <w:rPr>
          <w:sz w:val="32"/>
          <w:szCs w:val="24"/>
          <w:lang w:val="en-US"/>
        </w:rPr>
        <w:t xml:space="preserve"> An organized funnel starting from online applications to selection interviews.</w:t>
      </w:r>
    </w:p>
    <w:p w14:paraId="4C16117A" w14:textId="77777777" w:rsidR="008F586B" w:rsidRPr="008F586B" w:rsidRDefault="008F586B" w:rsidP="008F586B">
      <w:pPr>
        <w:numPr>
          <w:ilvl w:val="0"/>
          <w:numId w:val="6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Execution:</w:t>
      </w:r>
      <w:r w:rsidRPr="008F586B">
        <w:rPr>
          <w:sz w:val="32"/>
          <w:szCs w:val="24"/>
          <w:lang w:val="en-US"/>
        </w:rPr>
        <w:t xml:space="preserve"> A structured curriculum followed by hands-on community projects and initiatives.</w:t>
      </w:r>
    </w:p>
    <w:p w14:paraId="05A95D8D" w14:textId="77777777" w:rsidR="008F586B" w:rsidRPr="008F586B" w:rsidRDefault="008F586B" w:rsidP="008F586B">
      <w:pPr>
        <w:numPr>
          <w:ilvl w:val="0"/>
          <w:numId w:val="6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Follow-up:</w:t>
      </w:r>
      <w:r w:rsidRPr="008F586B">
        <w:rPr>
          <w:sz w:val="32"/>
          <w:szCs w:val="24"/>
          <w:lang w:val="en-US"/>
        </w:rPr>
        <w:t xml:space="preserve"> Continuous tracking of alumni progress to ensure the long-term sustainability of the training impact.</w:t>
      </w:r>
    </w:p>
    <w:p w14:paraId="3B192FB2" w14:textId="77777777" w:rsidR="008F586B" w:rsidRPr="008F586B" w:rsidRDefault="008F586B" w:rsidP="008F586B">
      <w:pPr>
        <w:spacing w:after="0"/>
        <w:rPr>
          <w:sz w:val="32"/>
          <w:szCs w:val="24"/>
          <w:rtl/>
          <w:lang w:val="en-US"/>
        </w:rPr>
      </w:pPr>
    </w:p>
    <w:p w14:paraId="636057FC" w14:textId="77777777" w:rsidR="008F586B" w:rsidRPr="008F586B" w:rsidRDefault="008F586B" w:rsidP="008F586B">
      <w:pPr>
        <w:spacing w:after="0"/>
        <w:rPr>
          <w:sz w:val="32"/>
          <w:szCs w:val="24"/>
          <w:lang w:val="en-US"/>
        </w:rPr>
      </w:pPr>
    </w:p>
    <w:p w14:paraId="4D7690BC" w14:textId="77777777" w:rsidR="008F586B" w:rsidRPr="008F586B" w:rsidRDefault="008F586B" w:rsidP="008F586B">
      <w:pPr>
        <w:spacing w:after="0"/>
        <w:ind w:firstLine="709"/>
        <w:rPr>
          <w:b/>
          <w:bCs/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7. Physical Evidence (Tangible Proof)</w:t>
      </w:r>
    </w:p>
    <w:p w14:paraId="589B6412" w14:textId="77777777" w:rsidR="008F586B" w:rsidRPr="008F586B" w:rsidRDefault="008F586B" w:rsidP="008F586B">
      <w:pPr>
        <w:spacing w:after="0"/>
        <w:ind w:firstLine="709"/>
        <w:rPr>
          <w:sz w:val="32"/>
          <w:szCs w:val="24"/>
          <w:lang w:val="en-US"/>
        </w:rPr>
      </w:pPr>
      <w:r w:rsidRPr="008F586B">
        <w:rPr>
          <w:sz w:val="32"/>
          <w:szCs w:val="24"/>
          <w:lang w:val="en-US"/>
        </w:rPr>
        <w:t>Since the service is educational and social, "Physical Evidence" provides the necessary trust and recognition.</w:t>
      </w:r>
    </w:p>
    <w:p w14:paraId="5C5AF655" w14:textId="77777777" w:rsidR="008F586B" w:rsidRPr="008F586B" w:rsidRDefault="008F586B" w:rsidP="008F586B">
      <w:pPr>
        <w:numPr>
          <w:ilvl w:val="0"/>
          <w:numId w:val="7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Certification:</w:t>
      </w:r>
      <w:r w:rsidRPr="008F586B">
        <w:rPr>
          <w:sz w:val="32"/>
          <w:szCs w:val="24"/>
          <w:lang w:val="en-US"/>
        </w:rPr>
        <w:t xml:space="preserve"> Official certificates accredited by the Ministry of Youth and Sports.</w:t>
      </w:r>
    </w:p>
    <w:p w14:paraId="28A8F505" w14:textId="77777777" w:rsidR="008F586B" w:rsidRPr="008F586B" w:rsidRDefault="008F586B" w:rsidP="008F586B">
      <w:pPr>
        <w:numPr>
          <w:ilvl w:val="0"/>
          <w:numId w:val="7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Branded Deliverables:</w:t>
      </w:r>
      <w:r w:rsidRPr="008F586B">
        <w:rPr>
          <w:sz w:val="32"/>
          <w:szCs w:val="24"/>
          <w:lang w:val="en-US"/>
        </w:rPr>
        <w:t xml:space="preserve"> Professional uniforms, ID cards, and program brochures in the entity's official colors (Dark Green &amp; Yellow).</w:t>
      </w:r>
    </w:p>
    <w:p w14:paraId="74CC87FF" w14:textId="77777777" w:rsidR="008F586B" w:rsidRPr="008F586B" w:rsidRDefault="008F586B" w:rsidP="008F586B">
      <w:pPr>
        <w:numPr>
          <w:ilvl w:val="0"/>
          <w:numId w:val="7"/>
        </w:numPr>
        <w:spacing w:after="0"/>
        <w:rPr>
          <w:sz w:val="32"/>
          <w:szCs w:val="24"/>
          <w:lang w:val="en-US"/>
        </w:rPr>
      </w:pPr>
      <w:r w:rsidRPr="008F586B">
        <w:rPr>
          <w:b/>
          <w:bCs/>
          <w:sz w:val="32"/>
          <w:szCs w:val="24"/>
          <w:lang w:val="en-US"/>
        </w:rPr>
        <w:t>Impact Reports:</w:t>
      </w:r>
      <w:r w:rsidRPr="008F586B">
        <w:rPr>
          <w:sz w:val="32"/>
          <w:szCs w:val="24"/>
          <w:lang w:val="en-US"/>
        </w:rPr>
        <w:t xml:space="preserve"> Documented data, photos, and videos of implemented initiatives on the ground in the Delta region.</w:t>
      </w:r>
    </w:p>
    <w:p w14:paraId="7B7CDC8E" w14:textId="77777777" w:rsidR="00F12C76" w:rsidRPr="008F586B" w:rsidRDefault="00F12C76" w:rsidP="008F586B">
      <w:pPr>
        <w:spacing w:after="0"/>
        <w:ind w:firstLine="709"/>
        <w:rPr>
          <w:sz w:val="32"/>
          <w:szCs w:val="24"/>
          <w:lang w:val="en-US"/>
        </w:rPr>
      </w:pPr>
    </w:p>
    <w:sectPr w:rsidR="00F12C76" w:rsidRPr="008F58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C3C1" w14:textId="77777777" w:rsidR="00331EE1" w:rsidRDefault="00331EE1" w:rsidP="008F586B">
      <w:pPr>
        <w:spacing w:after="0"/>
      </w:pPr>
      <w:r>
        <w:separator/>
      </w:r>
    </w:p>
  </w:endnote>
  <w:endnote w:type="continuationSeparator" w:id="0">
    <w:p w14:paraId="4F4DF7A0" w14:textId="77777777" w:rsidR="00331EE1" w:rsidRDefault="00331EE1" w:rsidP="008F58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3A91B" w14:textId="77777777" w:rsidR="00331EE1" w:rsidRDefault="00331EE1" w:rsidP="008F586B">
      <w:pPr>
        <w:spacing w:after="0"/>
      </w:pPr>
      <w:r>
        <w:separator/>
      </w:r>
    </w:p>
  </w:footnote>
  <w:footnote w:type="continuationSeparator" w:id="0">
    <w:p w14:paraId="55F0294C" w14:textId="77777777" w:rsidR="00331EE1" w:rsidRDefault="00331EE1" w:rsidP="008F58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87F"/>
    <w:multiLevelType w:val="multilevel"/>
    <w:tmpl w:val="27C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2A8B"/>
    <w:multiLevelType w:val="multilevel"/>
    <w:tmpl w:val="A602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3D29"/>
    <w:multiLevelType w:val="multilevel"/>
    <w:tmpl w:val="1FB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2745"/>
    <w:multiLevelType w:val="multilevel"/>
    <w:tmpl w:val="560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0275D"/>
    <w:multiLevelType w:val="multilevel"/>
    <w:tmpl w:val="A6A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49FF"/>
    <w:multiLevelType w:val="multilevel"/>
    <w:tmpl w:val="DC9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B5676"/>
    <w:multiLevelType w:val="multilevel"/>
    <w:tmpl w:val="6DA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31D28"/>
    <w:multiLevelType w:val="hybridMultilevel"/>
    <w:tmpl w:val="5F4C7412"/>
    <w:lvl w:ilvl="0" w:tplc="C24C5F46">
      <w:start w:val="1"/>
      <w:numFmt w:val="decimal"/>
      <w:lvlText w:val="%1."/>
      <w:lvlJc w:val="righ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441462478">
    <w:abstractNumId w:val="0"/>
  </w:num>
  <w:num w:numId="2" w16cid:durableId="298534109">
    <w:abstractNumId w:val="5"/>
  </w:num>
  <w:num w:numId="3" w16cid:durableId="2095317227">
    <w:abstractNumId w:val="2"/>
  </w:num>
  <w:num w:numId="4" w16cid:durableId="1752006199">
    <w:abstractNumId w:val="6"/>
  </w:num>
  <w:num w:numId="5" w16cid:durableId="1826046229">
    <w:abstractNumId w:val="4"/>
  </w:num>
  <w:num w:numId="6" w16cid:durableId="1376933200">
    <w:abstractNumId w:val="1"/>
  </w:num>
  <w:num w:numId="7" w16cid:durableId="1721630919">
    <w:abstractNumId w:val="3"/>
  </w:num>
  <w:num w:numId="8" w16cid:durableId="2085713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6B"/>
    <w:rsid w:val="001D4C68"/>
    <w:rsid w:val="002D125D"/>
    <w:rsid w:val="00331EE1"/>
    <w:rsid w:val="00477433"/>
    <w:rsid w:val="006C0B77"/>
    <w:rsid w:val="006C39F5"/>
    <w:rsid w:val="008242FF"/>
    <w:rsid w:val="00870751"/>
    <w:rsid w:val="008F586B"/>
    <w:rsid w:val="00922C48"/>
    <w:rsid w:val="00B915B7"/>
    <w:rsid w:val="00D8486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0FD21"/>
  <w15:chartTrackingRefBased/>
  <w15:docId w15:val="{77CDD8D7-70FC-4E0B-986C-F5BB0CF4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6B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6B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6B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6B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6B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6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6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6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6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58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6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6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6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8F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6B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586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86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F586B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586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F586B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knany</dc:creator>
  <cp:keywords/>
  <dc:description/>
  <cp:lastModifiedBy>mariam knany</cp:lastModifiedBy>
  <cp:revision>2</cp:revision>
  <dcterms:created xsi:type="dcterms:W3CDTF">2026-03-16T19:07:00Z</dcterms:created>
  <dcterms:modified xsi:type="dcterms:W3CDTF">2026-03-16T19:07:00Z</dcterms:modified>
</cp:coreProperties>
</file>