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5F331"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4"/>
          <w:szCs w:val="24"/>
          <w:shd w:val="clear" w:fill="FFFFFF"/>
        </w:rPr>
        <w:t>  Snippets for the implemented code</w:t>
      </w:r>
    </w:p>
    <w:p w14:paraId="20F3D21B">
      <w:r>
        <w:rPr>
          <w:rFonts w:hint="default" w:ascii="Arial" w:hAnsi="Arial" w:eastAsia="Arial" w:cs="Arial"/>
          <w:b/>
          <w:bCs/>
          <w:i w:val="0"/>
          <w:iCs w:val="0"/>
          <w:color w:val="3C4043"/>
          <w:spacing w:val="2"/>
          <w:sz w:val="24"/>
          <w:szCs w:val="24"/>
          <w:shd w:val="clear" w:fill="FFFFFF"/>
          <w:lang w:val="en-US"/>
        </w:rPr>
        <w:t>U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4"/>
          <w:szCs w:val="24"/>
          <w:shd w:val="clear" w:fill="FFFFFF"/>
          <w:lang w:val="en-US"/>
        </w:rPr>
        <w:t>art-packet.sv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4"/>
          <w:szCs w:val="24"/>
          <w:shd w:val="clear" w:fill="FFFFFF"/>
          <w:lang w:val="en-US"/>
        </w:rPr>
        <w:br w:type="textWrapping"/>
      </w:r>
      <w:r>
        <w:drawing>
          <wp:inline distT="0" distB="0" distL="114300" distR="114300">
            <wp:extent cx="5269230" cy="679767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FD8CA9">
      <w:pPr>
        <w:rPr>
          <w:b/>
          <w:bCs/>
          <w:sz w:val="32"/>
          <w:szCs w:val="32"/>
        </w:rPr>
      </w:pPr>
    </w:p>
    <w:p w14:paraId="0C7356F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TestBensh.sv</w:t>
      </w:r>
    </w:p>
    <w:p w14:paraId="2B724911">
      <w:r>
        <w:drawing>
          <wp:inline distT="0" distB="0" distL="114300" distR="114300">
            <wp:extent cx="5270500" cy="68478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6DB4">
      <w:pPr>
        <w:rPr>
          <w:rFonts w:hint="default"/>
          <w:b/>
          <w:bCs/>
          <w:sz w:val="21"/>
          <w:szCs w:val="21"/>
          <w:lang w:val="en-US"/>
        </w:rPr>
      </w:pPr>
    </w:p>
    <w:p w14:paraId="3109B15D">
      <w:r>
        <w:rPr>
          <w:rFonts w:hint="default"/>
          <w:b/>
          <w:bCs/>
          <w:sz w:val="21"/>
          <w:szCs w:val="21"/>
          <w:lang w:val="en-US"/>
        </w:rPr>
        <w:br w:type="page"/>
      </w:r>
    </w:p>
    <w:p w14:paraId="43D798EB">
      <w:r>
        <w:drawing>
          <wp:inline distT="0" distB="0" distL="114300" distR="114300">
            <wp:extent cx="5107305" cy="5711825"/>
            <wp:effectExtent l="0" t="0" r="133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2684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1C08">
      <w:pPr>
        <w:rPr>
          <w:rFonts w:hint="default"/>
          <w:lang w:val="en-US"/>
        </w:rPr>
      </w:pPr>
    </w:p>
    <w:p w14:paraId="4ABB168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Snippet for the waveform shows the different testcases.</w:t>
      </w:r>
    </w:p>
    <w:p w14:paraId="6432B03D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167755" cy="201930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F3E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 w14:paraId="2D9179D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Snippets for the logs show the all printed values.</w:t>
      </w:r>
    </w:p>
    <w:p w14:paraId="66B5BE8A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464050" cy="217297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7BB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Snippet for Do file you have used for automating the process</w:t>
      </w:r>
    </w:p>
    <w:p w14:paraId="4D51C230"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4310" cy="2038350"/>
            <wp:effectExtent l="0" t="0" r="139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A821F1">
    <w:pPr>
      <w:pStyle w:val="5"/>
      <w:rPr>
        <w:rFonts w:hint="default"/>
        <w:sz w:val="40"/>
        <w:szCs w:val="40"/>
        <w:lang w:val="en-US"/>
      </w:rPr>
    </w:pPr>
    <w:r>
      <w:rPr>
        <w:rFonts w:hint="default"/>
        <w:sz w:val="40"/>
        <w:szCs w:val="40"/>
        <w:lang w:val="en-US"/>
      </w:rPr>
      <w:t xml:space="preserve">Assigment3:classes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65E07"/>
    <w:rsid w:val="16A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2025-07-28T09:41:00Z</dcterms:created>
  <dc:creator>IMEDIA</dc:creator>
  <cp:lastModifiedBy>IMEDIA</cp:lastModifiedBy>
  <dcterms:modified xsi:type="dcterms:W3CDTF">2025-07-28T09:59:07Z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21CA5CBEDE084B728BC5EC424F380641_11</vt:lpwstr>
  </property>
</Properties>
</file>