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89A" w:rsidRDefault="00D8518D">
      <w:pPr>
        <w:pStyle w:val="Heading1"/>
        <w:pageBreakBefore/>
      </w:pPr>
      <w:bookmarkStart w:id="0" w:name="_GoBack"/>
      <w:bookmarkEnd w:id="0"/>
      <w:r>
        <w:rPr>
          <w:bCs/>
          <w:color w:val="1F2937"/>
          <w:szCs w:val="32"/>
        </w:rPr>
        <w:t>1. Stashly API v1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C0489A">
        <w:trPr>
          <w:cantSplit/>
        </w:trPr>
        <w:tc>
          <w:tcPr>
            <w:tcW w:w="18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78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8"/>
                <w:szCs w:val="18"/>
              </w:rPr>
              <w:t>Every endpoint the Stashly Android app needs, and what each one does. 32 endpoints.</w:t>
            </w:r>
          </w:p>
        </w:tc>
      </w:tr>
      <w:tr w:rsidR="00C0489A">
        <w:trPr>
          <w:cantSplit/>
        </w:trPr>
        <w:tc>
          <w:tcPr>
            <w:tcW w:w="18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Version / date</w:t>
            </w:r>
          </w:p>
        </w:tc>
        <w:tc>
          <w:tcPr>
            <w:tcW w:w="78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8"/>
                <w:szCs w:val="18"/>
              </w:rPr>
              <w:t>1.0, 19 October 2026</w:t>
            </w:r>
          </w:p>
        </w:tc>
      </w:tr>
      <w:tr w:rsidR="00C0489A">
        <w:trPr>
          <w:cantSplit/>
        </w:trPr>
        <w:tc>
          <w:tcPr>
            <w:tcW w:w="18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Base URL</w:t>
            </w:r>
          </w:p>
        </w:tc>
        <w:tc>
          <w:tcPr>
            <w:tcW w:w="78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shd w:val="clear" w:color="auto" w:fill="F3F4F6"/>
              </w:rPr>
              <w:t>https://{host}/api/v1</w:t>
            </w:r>
            <w:r>
              <w:rPr>
                <w:sz w:val="18"/>
                <w:szCs w:val="18"/>
              </w:rPr>
              <w:t xml:space="preserve"> - all paths below are relative to it.</w:t>
            </w:r>
          </w:p>
        </w:tc>
      </w:tr>
      <w:tr w:rsidR="00C0489A">
        <w:trPr>
          <w:cantSplit/>
        </w:trPr>
        <w:tc>
          <w:tcPr>
            <w:tcW w:w="18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Stack assumed</w:t>
            </w:r>
          </w:p>
        </w:tc>
        <w:tc>
          <w:tcPr>
            <w:tcW w:w="78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8"/>
                <w:szCs w:val="18"/>
              </w:rPr>
              <w:t>Laravel REST API, Sanctum bearer tokens, MySQL, queued jobs.</w:t>
            </w:r>
          </w:p>
        </w:tc>
      </w:tr>
      <w:tr w:rsidR="00C0489A">
        <w:trPr>
          <w:cantSplit/>
        </w:trPr>
        <w:tc>
          <w:tcPr>
            <w:tcW w:w="18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Legend</w:t>
            </w:r>
          </w:p>
        </w:tc>
        <w:tc>
          <w:tcPr>
            <w:tcW w:w="78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shd w:val="clear" w:color="auto" w:fill="F3F4F6"/>
              </w:rPr>
              <w:t>*</w:t>
            </w:r>
            <w:r>
              <w:rPr>
                <w:sz w:val="18"/>
                <w:szCs w:val="18"/>
              </w:rPr>
              <w:t xml:space="preserve"> = required field. </w:t>
            </w:r>
            <w:r>
              <w:rPr>
                <w:b/>
                <w:bCs/>
                <w:sz w:val="18"/>
                <w:szCs w:val="18"/>
              </w:rPr>
              <w:t>Public</w:t>
            </w:r>
            <w:r>
              <w:rPr>
                <w:sz w:val="18"/>
                <w:szCs w:val="18"/>
              </w:rPr>
              <w:t xml:space="preserve"> = no token. All other endpoints need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shd w:val="clear" w:color="auto" w:fill="F3F4F6"/>
              </w:rPr>
              <w:t>Authorization: Bearer {token}</w:t>
            </w:r>
            <w:r>
              <w:rPr>
                <w:sz w:val="18"/>
                <w:szCs w:val="18"/>
              </w:rPr>
              <w:t>.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1.1 Conventions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C0489A">
        <w:trPr>
          <w:cantSplit/>
          <w:tblHeader/>
        </w:trPr>
        <w:tc>
          <w:tcPr>
            <w:tcW w:w="20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Topic</w:t>
            </w:r>
          </w:p>
        </w:tc>
        <w:tc>
          <w:tcPr>
            <w:tcW w:w="76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Rule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Format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JSON, UTF-8,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snake_case</w:t>
            </w:r>
            <w:r>
              <w:rPr>
                <w:sz w:val="17"/>
                <w:szCs w:val="17"/>
              </w:rPr>
              <w:t xml:space="preserve">. Always send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Accept: application/json</w:t>
            </w:r>
            <w:r>
              <w:rPr>
                <w:sz w:val="17"/>
                <w:szCs w:val="17"/>
              </w:rPr>
              <w:t>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Success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{ "data": ... }</w:t>
            </w:r>
            <w:r>
              <w:rPr>
                <w:sz w:val="17"/>
                <w:szCs w:val="17"/>
              </w:rPr>
              <w:t xml:space="preserve">. Lists add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"meta": { per_page, has_more, next_cursor, total }</w:t>
            </w:r>
            <w:r>
              <w:rPr>
                <w:sz w:val="17"/>
                <w:szCs w:val="17"/>
              </w:rPr>
              <w:t>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Errors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{ "error": { "code", "message", "details", "request_id" } }</w:t>
            </w:r>
            <w:r>
              <w:rPr>
                <w:sz w:val="17"/>
                <w:szCs w:val="17"/>
              </w:rPr>
              <w:t xml:space="preserve">. Validation (422) puts messages per field in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details</w:t>
            </w:r>
            <w:r>
              <w:rPr>
                <w:sz w:val="17"/>
                <w:szCs w:val="17"/>
              </w:rPr>
              <w:t xml:space="preserve">. The app uses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code</w:t>
            </w:r>
            <w:r>
              <w:rPr>
                <w:sz w:val="17"/>
                <w:szCs w:val="17"/>
              </w:rPr>
              <w:t xml:space="preserve">, never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message</w:t>
            </w:r>
            <w:r>
              <w:rPr>
                <w:sz w:val="17"/>
                <w:szCs w:val="17"/>
              </w:rPr>
              <w:t>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Auth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Sanctum bearer token, valid 60 days, returned by register, login and refresh. 401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UNAUTHENTICATED</w:t>
            </w:r>
            <w:r>
              <w:rPr>
                <w:sz w:val="17"/>
                <w:szCs w:val="17"/>
              </w:rPr>
              <w:t xml:space="preserve"> when invalid or expired.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Ids and dates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7"/>
                <w:szCs w:val="17"/>
              </w:rPr>
              <w:t>ULIDs for all ids. Timestamps ISO 8601 UTC (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2026-10-16T09:30:12Z</w:t>
            </w:r>
            <w:r>
              <w:rPr>
                <w:sz w:val="17"/>
                <w:szCs w:val="17"/>
              </w:rPr>
              <w:t>). Tags are identified by name.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Pagination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Cursor based: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limit</w:t>
            </w:r>
            <w:r>
              <w:rPr>
                <w:sz w:val="17"/>
                <w:szCs w:val="17"/>
              </w:rPr>
              <w:t xml:space="preserve"> (default 20, max 50) and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cursor</w:t>
            </w:r>
            <w:r>
              <w:rPr>
                <w:sz w:val="17"/>
                <w:szCs w:val="17"/>
              </w:rPr>
              <w:t xml:space="preserve"> taken from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meta.next_cursor</w:t>
            </w:r>
            <w:r>
              <w:rPr>
                <w:sz w:val="17"/>
                <w:szCs w:val="17"/>
              </w:rPr>
              <w:t xml:space="preserve">. Newest first.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total</w:t>
            </w:r>
            <w:r>
              <w:rPr>
                <w:sz w:val="17"/>
                <w:szCs w:val="17"/>
              </w:rPr>
              <w:t xml:space="preserve"> only on the first page.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Idempotency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POST /links</w:t>
            </w:r>
            <w:r>
              <w:rPr>
                <w:sz w:val="17"/>
                <w:szCs w:val="17"/>
              </w:rPr>
              <w:t xml:space="preserve"> accepts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Idempotency-Key</w:t>
            </w:r>
            <w:r>
              <w:rPr>
                <w:sz w:val="17"/>
                <w:szCs w:val="17"/>
              </w:rPr>
              <w:t xml:space="preserve"> (UUID); repeat within 24 h returns the first response.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Ownership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7"/>
                <w:szCs w:val="17"/>
              </w:rPr>
              <w:t>Everything is scoped to the signed-in user. Another user's resource returns 404, never 403.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Rate limits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7"/>
                <w:szCs w:val="17"/>
              </w:rPr>
              <w:t>Login 5/min (email+IP); register 10/h/IP; forgot-password 3/h/email; preview 20/min; save 60/min; refresh-preview 5/min; export 1 per 10 min; everythin</w:t>
            </w:r>
            <w:r>
              <w:rPr>
                <w:sz w:val="17"/>
                <w:szCs w:val="17"/>
              </w:rPr>
              <w:t xml:space="preserve">g else 120/min/user. Exceeded: 429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RATE_LIMITED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9A3412"/>
                <w:sz w:val="15"/>
                <w:szCs w:val="15"/>
                <w:shd w:val="clear" w:color="auto" w:fill="F3F4F6"/>
              </w:rPr>
              <w:t>Retry-After</w:t>
            </w:r>
            <w:r>
              <w:rPr>
                <w:sz w:val="17"/>
                <w:szCs w:val="17"/>
              </w:rPr>
              <w:t>.</w:t>
            </w:r>
          </w:p>
        </w:tc>
      </w:tr>
      <w:tr w:rsidR="00C0489A">
        <w:trPr>
          <w:cantSplit/>
        </w:trPr>
        <w:tc>
          <w:tcPr>
            <w:tcW w:w="20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7"/>
                <w:szCs w:val="17"/>
              </w:rPr>
              <w:t>Limits</w:t>
            </w:r>
          </w:p>
        </w:tc>
        <w:tc>
          <w:tcPr>
            <w:tcW w:w="76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7"/>
                <w:szCs w:val="17"/>
              </w:rPr>
              <w:t>URL 2048; title 300; note 2000; collection name 60 / description 300; tag 40; 20 tags per link; 100 collections per user; page size max 50.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1.2 Shared objects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C0489A">
        <w:trPr>
          <w:cantSplit/>
          <w:tblHeader/>
        </w:trPr>
        <w:tc>
          <w:tcPr>
            <w:tcW w:w="17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Object</w:t>
            </w:r>
          </w:p>
        </w:tc>
        <w:tc>
          <w:tcPr>
            <w:tcW w:w="79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Fields</w:t>
            </w:r>
          </w:p>
        </w:tc>
      </w:tr>
      <w:tr w:rsidR="00C0489A">
        <w:trPr>
          <w:cantSplit/>
        </w:trPr>
        <w:tc>
          <w:tcPr>
            <w:tcW w:w="17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b/>
                <w:bCs/>
                <w:color w:val="9A3412"/>
                <w:sz w:val="14"/>
                <w:szCs w:val="14"/>
                <w:shd w:val="clear" w:color="auto" w:fill="F3F4F6"/>
              </w:rPr>
              <w:t>user</w:t>
            </w:r>
          </w:p>
        </w:tc>
        <w:tc>
          <w:tcPr>
            <w:tcW w:w="79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display_name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email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created_at</w:t>
            </w:r>
          </w:p>
        </w:tc>
      </w:tr>
      <w:tr w:rsidR="00C0489A">
        <w:trPr>
          <w:cantSplit/>
        </w:trPr>
        <w:tc>
          <w:tcPr>
            <w:tcW w:w="17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b/>
                <w:bCs/>
                <w:color w:val="9A3412"/>
                <w:sz w:val="14"/>
                <w:szCs w:val="14"/>
                <w:shd w:val="clear" w:color="auto" w:fill="F3F4F6"/>
              </w:rPr>
              <w:t>token</w:t>
            </w:r>
          </w:p>
        </w:tc>
        <w:tc>
          <w:tcPr>
            <w:tcW w:w="79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access_token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token_type</w:t>
            </w:r>
            <w:r>
              <w:rPr>
                <w:sz w:val="16"/>
                <w:szCs w:val="16"/>
              </w:rPr>
              <w:t xml:space="preserve"> ("Bearer"),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expires_at</w:t>
            </w:r>
          </w:p>
        </w:tc>
      </w:tr>
      <w:tr w:rsidR="00C0489A">
        <w:trPr>
          <w:cantSplit/>
        </w:trPr>
        <w:tc>
          <w:tcPr>
            <w:tcW w:w="17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b/>
                <w:bCs/>
                <w:color w:val="9A3412"/>
                <w:sz w:val="14"/>
                <w:szCs w:val="14"/>
                <w:shd w:val="clear" w:color="auto" w:fill="F3F4F6"/>
              </w:rPr>
              <w:t>link</w:t>
            </w:r>
          </w:p>
        </w:tc>
        <w:tc>
          <w:tcPr>
            <w:tcW w:w="79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original_url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normalized_url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source_domain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title</w:t>
            </w:r>
            <w:r>
              <w:rPr>
                <w:sz w:val="16"/>
                <w:szCs w:val="16"/>
              </w:rPr>
              <w:t xml:space="preserve"> (user's),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display_title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note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is_favorite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content_type</w:t>
            </w:r>
            <w:r>
              <w:rPr>
                <w:sz w:val="16"/>
                <w:szCs w:val="16"/>
              </w:rPr>
              <w:t xml:space="preserve"> (video|article|product|social|other),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metadata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collections[{id,name}]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collections_count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tags[]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created_at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updated_at</w:t>
            </w:r>
          </w:p>
        </w:tc>
      </w:tr>
      <w:tr w:rsidR="00C0489A">
        <w:trPr>
          <w:cantSplit/>
        </w:trPr>
        <w:tc>
          <w:tcPr>
            <w:tcW w:w="17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b/>
                <w:bCs/>
                <w:color w:val="9A3412"/>
                <w:sz w:val="14"/>
                <w:szCs w:val="14"/>
                <w:shd w:val="clear" w:color="auto" w:fill="F3F4F6"/>
              </w:rPr>
              <w:t>link.metadata</w:t>
            </w:r>
          </w:p>
        </w:tc>
        <w:tc>
          <w:tcPr>
            <w:tcW w:w="79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status</w:t>
            </w:r>
            <w:r>
              <w:rPr>
                <w:sz w:val="16"/>
                <w:szCs w:val="16"/>
              </w:rPr>
              <w:t xml:space="preserve"> (pending|ready|failed|blocked),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title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description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site_name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favicon_url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preview_image_url</w:t>
            </w:r>
            <w:r>
              <w:rPr>
                <w:sz w:val="16"/>
                <w:szCs w:val="16"/>
              </w:rPr>
              <w:t xml:space="preserve"> (external URL only),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fetched_at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error_code</w:t>
            </w:r>
          </w:p>
        </w:tc>
      </w:tr>
      <w:tr w:rsidR="00C0489A">
        <w:trPr>
          <w:cantSplit/>
        </w:trPr>
        <w:tc>
          <w:tcPr>
            <w:tcW w:w="1700" w:type="dxa"/>
            <w:shd w:val="clear" w:color="auto" w:fill="F3F4F6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b/>
                <w:bCs/>
                <w:color w:val="9A3412"/>
                <w:sz w:val="14"/>
                <w:szCs w:val="14"/>
                <w:shd w:val="clear" w:color="auto" w:fill="F3F4F6"/>
              </w:rPr>
              <w:t>collection</w:t>
            </w:r>
          </w:p>
        </w:tc>
        <w:tc>
          <w:tcPr>
            <w:tcW w:w="79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name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description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links_count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cover_images[]</w:t>
            </w:r>
            <w:r>
              <w:rPr>
                <w:sz w:val="16"/>
                <w:szCs w:val="16"/>
              </w:rPr>
              <w:t xml:space="preserve"> (up to 4 URLs),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created_at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updated_at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1"/>
        <w:pageBreakBefore/>
      </w:pPr>
      <w:r>
        <w:rPr>
          <w:bCs/>
          <w:color w:val="1F2937"/>
          <w:szCs w:val="32"/>
        </w:rPr>
        <w:lastRenderedPageBreak/>
        <w:t>2. Endpoints</w:t>
      </w:r>
    </w:p>
    <w:p w:rsidR="00C0489A" w:rsidRDefault="00D8518D">
      <w:pPr>
        <w:pStyle w:val="Heading2"/>
      </w:pPr>
      <w:r>
        <w:rPr>
          <w:bCs/>
          <w:color w:val="B8860B"/>
          <w:szCs w:val="26"/>
        </w:rPr>
        <w:t>2.1 System (2)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2900"/>
        <w:gridCol w:w="2450"/>
        <w:gridCol w:w="2038"/>
      </w:tblGrid>
      <w:tr w:rsidR="00C0489A">
        <w:trPr>
          <w:cantSplit/>
          <w:tblHeader/>
        </w:trPr>
        <w:tc>
          <w:tcPr>
            <w:tcW w:w="22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it does</w:t>
            </w:r>
          </w:p>
        </w:tc>
        <w:tc>
          <w:tcPr>
            <w:tcW w:w="24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Request</w:t>
            </w:r>
          </w:p>
        </w:tc>
        <w:tc>
          <w:tcPr>
            <w:tcW w:w="20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Response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/health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Public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API-SYS-001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Health check for monitoring and deployment.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{status, time, checks{database, cache, queue}}</w:t>
            </w:r>
            <w:r>
              <w:rPr>
                <w:sz w:val="15"/>
                <w:szCs w:val="15"/>
              </w:rPr>
              <w:t>; 503 when a check fails.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/config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Public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API-SYS-002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App settings: current Terms version, Terms and Privacy URLs, minimum and latest app version, field limits. Cacheable 5 min.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{api_version, min_supported_app_version, latest_app_version, terms{version,url}, privacy{url}, limits{...}}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2.2 Authentication (7)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2900"/>
        <w:gridCol w:w="2450"/>
        <w:gridCol w:w="2038"/>
      </w:tblGrid>
      <w:tr w:rsidR="00C0489A">
        <w:trPr>
          <w:cantSplit/>
          <w:tblHeader/>
        </w:trPr>
        <w:tc>
          <w:tcPr>
            <w:tcW w:w="22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it does</w:t>
            </w:r>
          </w:p>
        </w:tc>
        <w:tc>
          <w:tcPr>
            <w:tcW w:w="24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Request</w:t>
            </w:r>
          </w:p>
        </w:tc>
        <w:tc>
          <w:tcPr>
            <w:tcW w:w="20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Response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/auth/register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Public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API-AUTH-001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Create an account and sign in on this device.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display_name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email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password</w:t>
            </w:r>
            <w:r>
              <w:rPr>
                <w:sz w:val="15"/>
                <w:szCs w:val="15"/>
              </w:rPr>
              <w:t xml:space="preserve">* (8-128),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password_confirmation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terms_accepted</w:t>
            </w:r>
            <w:r>
              <w:rPr>
                <w:sz w:val="15"/>
                <w:szCs w:val="15"/>
              </w:rPr>
              <w:t xml:space="preserve">* (true),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terms_version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device_name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{user, token}</w:t>
            </w:r>
            <w:r>
              <w:rPr>
                <w:sz w:val="15"/>
                <w:szCs w:val="15"/>
              </w:rPr>
              <w:t>. 422 invalid or email already used.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/auth/login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Public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API-AUTH-002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Sign in with email and password.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email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password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device_name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{user, token}</w:t>
            </w:r>
            <w:r>
              <w:rPr>
                <w:sz w:val="15"/>
                <w:szCs w:val="15"/>
              </w:rPr>
              <w:t xml:space="preserve">. 401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INVALID_CREDENTIALS</w:t>
            </w:r>
            <w:r>
              <w:rPr>
                <w:sz w:val="15"/>
                <w:szCs w:val="15"/>
              </w:rPr>
              <w:t xml:space="preserve"> (same message for wrong email or password).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/auth/logout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API-AUTH-003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Sign out: revoke this token, or all tokens.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all_devices</w:t>
            </w:r>
            <w:r>
              <w:rPr>
                <w:sz w:val="15"/>
                <w:szCs w:val="15"/>
              </w:rPr>
              <w:t xml:space="preserve"> (bool, def</w:t>
            </w:r>
            <w:r>
              <w:rPr>
                <w:sz w:val="15"/>
                <w:szCs w:val="15"/>
              </w:rPr>
              <w:t>ault false)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204.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/auth/refresh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API-AUTH-004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Swap the current token for a new 60-day token and revoke the old one. App calls it when the token is over 30 days old.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{token}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access_token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token_type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expires_at</w:t>
            </w:r>
            <w:r>
              <w:rPr>
                <w:sz w:val="15"/>
                <w:szCs w:val="15"/>
              </w:rPr>
              <w:t>).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/auth/forgot-password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Public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API-AUTH-005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Send a password-reset email. Always answers 200, whether or not the account exists.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email</w:t>
            </w:r>
            <w:r>
              <w:rPr>
                <w:sz w:val="15"/>
                <w:szCs w:val="15"/>
              </w:rPr>
              <w:t>*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{message}</w:t>
            </w:r>
            <w:r>
              <w:rPr>
                <w:sz w:val="15"/>
                <w:szCs w:val="15"/>
              </w:rPr>
              <w:t>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/auth/reset-password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Public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API-AUTH-006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Set a new password from the emailed link (token valid 60</w:t>
            </w:r>
            <w:r>
              <w:rPr>
                <w:sz w:val="15"/>
                <w:szCs w:val="15"/>
              </w:rPr>
              <w:t xml:space="preserve"> min, single use). Revokes all tokens of the user.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email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token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password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password_confirmation</w:t>
            </w:r>
            <w:r>
              <w:rPr>
                <w:sz w:val="15"/>
                <w:szCs w:val="15"/>
              </w:rPr>
              <w:t>*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{message}</w:t>
            </w:r>
            <w:r>
              <w:rPr>
                <w:sz w:val="15"/>
                <w:szCs w:val="15"/>
              </w:rPr>
              <w:t xml:space="preserve">. 422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TOKEN_INVALID_OR_EXPIRED</w:t>
            </w:r>
            <w:r>
              <w:rPr>
                <w:sz w:val="15"/>
                <w:szCs w:val="15"/>
              </w:rPr>
              <w:t>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PUT /me/password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API-AUTH-007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Change password. Revokes the user's other tokens.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current_password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password</w:t>
            </w:r>
            <w:r>
              <w:rPr>
                <w:sz w:val="15"/>
                <w:szCs w:val="15"/>
              </w:rPr>
              <w:t xml:space="preserve">* (must differ),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password_confirmation</w:t>
            </w:r>
            <w:r>
              <w:rPr>
                <w:sz w:val="15"/>
                <w:szCs w:val="15"/>
              </w:rPr>
              <w:t>*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{message}</w:t>
            </w:r>
            <w:r>
              <w:rPr>
                <w:sz w:val="15"/>
                <w:szCs w:val="15"/>
              </w:rPr>
              <w:t>. 422 wrong current password.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2.3 Profile and Account (5)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2900"/>
        <w:gridCol w:w="2450"/>
        <w:gridCol w:w="2038"/>
      </w:tblGrid>
      <w:tr w:rsidR="00C0489A">
        <w:trPr>
          <w:cantSplit/>
          <w:tblHeader/>
        </w:trPr>
        <w:tc>
          <w:tcPr>
            <w:tcW w:w="22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it does</w:t>
            </w:r>
          </w:p>
        </w:tc>
        <w:tc>
          <w:tcPr>
            <w:tcW w:w="24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Request</w:t>
            </w:r>
          </w:p>
        </w:tc>
        <w:tc>
          <w:tcPr>
            <w:tcW w:w="20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Response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/me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API-PROF-001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Current user. Also the session check on app launch.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{user}</w:t>
            </w:r>
            <w:r>
              <w:rPr>
                <w:sz w:val="15"/>
                <w:szCs w:val="15"/>
              </w:rPr>
              <w:t>. 401 when the token is invalid.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PATCH /me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API-PROF-002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Change the display name (email cannot be changed in v1).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display_name</w:t>
            </w:r>
            <w:r>
              <w:rPr>
                <w:sz w:val="15"/>
                <w:szCs w:val="15"/>
              </w:rPr>
              <w:t>* (1-100)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{user}</w:t>
            </w:r>
            <w:r>
              <w:rPr>
                <w:sz w:val="15"/>
                <w:szCs w:val="15"/>
              </w:rPr>
              <w:t>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/me/stats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API-PROF-003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Counts for the Profile screen.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{links_count, collections_count, favorites_count}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GET /me/export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API-PROF-004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Download all of the user's data as a JSON file.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200 JSON file (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Content-Disposition: attachment</w:t>
            </w:r>
            <w:r>
              <w:rPr>
                <w:sz w:val="15"/>
                <w:szCs w:val="15"/>
              </w:rPr>
              <w:t>). 1 per 10 min.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DELETE /me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API-PROF-005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Permanently delete the account and all its data, after password check.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password</w:t>
            </w:r>
            <w:r>
              <w:rPr>
                <w:sz w:val="15"/>
                <w:szCs w:val="15"/>
              </w:rPr>
              <w:t>*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204. 422 wrong password.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2.4 Saved Links (9)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2900"/>
        <w:gridCol w:w="2450"/>
        <w:gridCol w:w="2038"/>
      </w:tblGrid>
      <w:tr w:rsidR="00C0489A">
        <w:trPr>
          <w:cantSplit/>
          <w:tblHeader/>
        </w:trPr>
        <w:tc>
          <w:tcPr>
            <w:tcW w:w="22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it does</w:t>
            </w:r>
          </w:p>
        </w:tc>
        <w:tc>
          <w:tcPr>
            <w:tcW w:w="24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Request</w:t>
            </w:r>
          </w:p>
        </w:tc>
        <w:tc>
          <w:tcPr>
            <w:tcW w:w="20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Response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/links/preview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API-LINK-001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Optional, called before save: validates and normalizes the URL, says if it is already saved, and returns title/image if found within 4 s. Never needed to save.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url</w:t>
            </w:r>
            <w:r>
              <w:rPr>
                <w:sz w:val="15"/>
                <w:szCs w:val="15"/>
              </w:rPr>
              <w:t>*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{url, normalized_url, source_domain, content_type, duplicate, existing_link, metadata}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 xml:space="preserve"> 422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INVALID_URL</w:t>
            </w:r>
            <w:r>
              <w:rPr>
                <w:sz w:val="15"/>
                <w:szCs w:val="15"/>
              </w:rPr>
              <w:t>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/links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API-LINK-002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Save a link now; metadata is fetched later by a queue job. Send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Idempotency-Key</w:t>
            </w:r>
            <w:r>
              <w:rPr>
                <w:sz w:val="15"/>
                <w:szCs w:val="15"/>
              </w:rPr>
              <w:t xml:space="preserve"> header.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url</w:t>
            </w:r>
            <w:r>
              <w:rPr>
                <w:sz w:val="15"/>
                <w:szCs w:val="15"/>
              </w:rPr>
              <w:t xml:space="preserve">*,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title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note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collection_ids[]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tags[]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is_favorite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{link}</w:t>
            </w:r>
            <w:r>
              <w:rPr>
                <w:sz w:val="15"/>
                <w:szCs w:val="15"/>
              </w:rPr>
              <w:t xml:space="preserve"> with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metadata.status = pending</w:t>
            </w:r>
            <w:r>
              <w:rPr>
                <w:sz w:val="15"/>
                <w:szCs w:val="15"/>
              </w:rPr>
              <w:t xml:space="preserve">. 409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DUPLICATE_LINK</w:t>
            </w:r>
            <w:r>
              <w:rPr>
                <w:sz w:val="15"/>
                <w:szCs w:val="15"/>
              </w:rPr>
              <w:t xml:space="preserve"> (body holds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existing_link</w:t>
            </w:r>
            <w:r>
              <w:rPr>
                <w:sz w:val="15"/>
                <w:szCs w:val="15"/>
              </w:rPr>
              <w:t>). 422 invalid.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/links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API-LINK-003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List, search and filter the user's links (Library, Favorites, search results, collection contents).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Query: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q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favorite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content_type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source</w:t>
            </w:r>
            <w:r>
              <w:rPr>
                <w:sz w:val="15"/>
                <w:szCs w:val="15"/>
              </w:rPr>
              <w:t xml:space="preserve"> (domain),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collection_id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ta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gs</w:t>
            </w:r>
            <w:r>
              <w:rPr>
                <w:sz w:val="15"/>
                <w:szCs w:val="15"/>
              </w:rPr>
              <w:t xml:space="preserve"> (comma list, link must have all),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saved_within_days</w:t>
            </w:r>
            <w:r>
              <w:rPr>
                <w:sz w:val="15"/>
                <w:szCs w:val="15"/>
              </w:rPr>
              <w:t xml:space="preserve"> (7|30),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sort</w:t>
            </w:r>
            <w:r>
              <w:rPr>
                <w:sz w:val="15"/>
                <w:szCs w:val="15"/>
              </w:rPr>
              <w:t xml:space="preserve"> (newest|oldest),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limit</w:t>
            </w:r>
            <w:r>
              <w:rPr>
                <w:sz w:val="15"/>
                <w:szCs w:val="15"/>
              </w:rPr>
              <w:t xml:space="preserve"> (1-50, default 20),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cursor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{data:[link], meta:{per_page, has_more, next_cursor, total}}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total</w:t>
            </w:r>
            <w:r>
              <w:rPr>
                <w:sz w:val="15"/>
                <w:szCs w:val="15"/>
              </w:rPr>
              <w:t xml:space="preserve"> on first page only). 422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INVALID_CURSOR</w:t>
            </w:r>
            <w:r>
              <w:rPr>
                <w:sz w:val="15"/>
                <w:szCs w:val="15"/>
              </w:rPr>
              <w:t>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/links/{link}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API-LINK-004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One link with metadata, collections and tags. App polls it while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metadata.status = pending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{link}</w:t>
            </w:r>
            <w:r>
              <w:rPr>
                <w:sz w:val="15"/>
                <w:szCs w:val="15"/>
              </w:rPr>
              <w:t>. 404.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PATCH /links/{link}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API-LINK-005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Edit title, note or favorite. Null or empty clears title/note. Sending read-only fields is rejected.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title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note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is_favorite</w:t>
            </w:r>
            <w:r>
              <w:rPr>
                <w:sz w:val="15"/>
                <w:szCs w:val="15"/>
              </w:rPr>
              <w:t xml:space="preserve"> (all optional)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{link}</w:t>
            </w:r>
            <w:r>
              <w:rPr>
                <w:sz w:val="15"/>
                <w:szCs w:val="15"/>
              </w:rPr>
              <w:t>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DELETE /links/{link}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API-LINK-006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Delete a link (not recoverable).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204.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PUT /links/{link}/collections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API-LINK-007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Set the collections of a link (full replace; empty array = Unsorted).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collection_ids[]</w:t>
            </w:r>
            <w:r>
              <w:rPr>
                <w:sz w:val="15"/>
                <w:szCs w:val="15"/>
              </w:rPr>
              <w:t>*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{link}</w:t>
            </w:r>
            <w:r>
              <w:rPr>
                <w:sz w:val="15"/>
                <w:szCs w:val="15"/>
              </w:rPr>
              <w:t>. 422 if a collection is not the user's.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PUT /links/{link}/tags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API-LINK-008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Set the tags of a link </w:t>
            </w:r>
            <w:r>
              <w:rPr>
                <w:sz w:val="15"/>
                <w:szCs w:val="15"/>
              </w:rPr>
              <w:t>(full replace). Tags are created by name; tags left with no links disappear.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tags[]</w:t>
            </w:r>
            <w:r>
              <w:rPr>
                <w:sz w:val="15"/>
                <w:szCs w:val="15"/>
              </w:rPr>
              <w:t>* (max 20, each max 40)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{link}</w:t>
            </w:r>
            <w:r>
              <w:rPr>
                <w:sz w:val="15"/>
                <w:szCs w:val="15"/>
              </w:rPr>
              <w:t>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POST /links/{link}/metadata/refresh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API-LINK-009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Retry the metadata lookup for a link (failed or outdated preview).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202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{link}</w:t>
            </w:r>
            <w:r>
              <w:rPr>
                <w:sz w:val="15"/>
                <w:szCs w:val="15"/>
              </w:rPr>
              <w:t xml:space="preserve"> with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metadata.status = pending</w:t>
            </w:r>
            <w:r>
              <w:rPr>
                <w:sz w:val="15"/>
                <w:szCs w:val="15"/>
              </w:rPr>
              <w:t>. Limits: 1/min per link.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2.5 Collections (6)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2900"/>
        <w:gridCol w:w="2450"/>
        <w:gridCol w:w="2038"/>
      </w:tblGrid>
      <w:tr w:rsidR="00C0489A">
        <w:trPr>
          <w:cantSplit/>
          <w:tblHeader/>
        </w:trPr>
        <w:tc>
          <w:tcPr>
            <w:tcW w:w="22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it does</w:t>
            </w:r>
          </w:p>
        </w:tc>
        <w:tc>
          <w:tcPr>
            <w:tcW w:w="24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Request</w:t>
            </w:r>
          </w:p>
        </w:tc>
        <w:tc>
          <w:tcPr>
            <w:tcW w:w="20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Response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/collections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API-COLL-001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List collections with item count and up to 4 cover image URLs.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Query: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sort</w:t>
            </w:r>
            <w:r>
              <w:rPr>
                <w:sz w:val="15"/>
                <w:szCs w:val="15"/>
              </w:rPr>
              <w:t xml:space="preserve"> (name|recent),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limit</w:t>
            </w:r>
            <w:r>
              <w:rPr>
                <w:sz w:val="15"/>
                <w:szCs w:val="15"/>
              </w:rPr>
              <w:t xml:space="preserve"> (default 50, max 100),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cursor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{data:[collection], meta}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POST /collections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API-COLL-002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Create a collection. Name unique per user, ignoring case. Max 100 per user.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name</w:t>
            </w:r>
            <w:r>
              <w:rPr>
                <w:sz w:val="15"/>
                <w:szCs w:val="15"/>
              </w:rPr>
              <w:t xml:space="preserve">* (1-60),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description</w:t>
            </w:r>
            <w:r>
              <w:rPr>
                <w:sz w:val="15"/>
                <w:szCs w:val="15"/>
              </w:rPr>
              <w:t xml:space="preserve"> (max 300)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{collection}</w:t>
            </w:r>
            <w:r>
              <w:rPr>
                <w:sz w:val="15"/>
                <w:szCs w:val="15"/>
              </w:rPr>
              <w:t>. 422 duplicate name.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/collections/{collection}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API-COLL-003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One collection. Its links come from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GET /links?collection_id=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{collection}</w:t>
            </w:r>
            <w:r>
              <w:rPr>
                <w:sz w:val="15"/>
                <w:szCs w:val="15"/>
              </w:rPr>
              <w:t>. 404.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PATCH /collections/{collection}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API-COLL-004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Rename or re-describe a collection.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name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description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{collection}</w:t>
            </w:r>
            <w:r>
              <w:rPr>
                <w:sz w:val="15"/>
                <w:szCs w:val="15"/>
              </w:rPr>
              <w:t>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DELETE /collections/{collection}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API-COLL-005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Delete a collection. Its links are kept (they become Unsorted if in no other collection).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204.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PATCH /collections/{collection}/links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API-COLL-006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Add and/or remove links of a col</w:t>
            </w:r>
            <w:r>
              <w:rPr>
                <w:sz w:val="15"/>
                <w:szCs w:val="15"/>
              </w:rPr>
              <w:t>lection in one atomic call. Also removes a single link from a collection.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attach[]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detach[]</w:t>
            </w:r>
            <w:r>
              <w:rPr>
                <w:sz w:val="15"/>
                <w:szCs w:val="15"/>
              </w:rPr>
              <w:t xml:space="preserve"> (link ids, max 100 each, at least one non-empty)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{collection}</w:t>
            </w:r>
            <w:r>
              <w:rPr>
                <w:sz w:val="15"/>
                <w:szCs w:val="15"/>
              </w:rPr>
              <w:t>.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2.6 Tags (1)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2900"/>
        <w:gridCol w:w="2450"/>
        <w:gridCol w:w="2038"/>
      </w:tblGrid>
      <w:tr w:rsidR="00C0489A">
        <w:trPr>
          <w:cantSplit/>
          <w:tblHeader/>
        </w:trPr>
        <w:tc>
          <w:tcPr>
            <w:tcW w:w="22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it does</w:t>
            </w:r>
          </w:p>
        </w:tc>
        <w:tc>
          <w:tcPr>
            <w:tcW w:w="24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Request</w:t>
            </w:r>
          </w:p>
        </w:tc>
        <w:tc>
          <w:tcPr>
            <w:tcW w:w="20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Response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/tags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API-TAG-001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The user's tags with usage counts, for suggestions and filters.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Query: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q</w:t>
            </w:r>
            <w:r>
              <w:rPr>
                <w:sz w:val="15"/>
                <w:szCs w:val="15"/>
              </w:rPr>
              <w:t xml:space="preserve"> (prefix),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sort</w:t>
            </w:r>
            <w:r>
              <w:rPr>
                <w:sz w:val="15"/>
                <w:szCs w:val="15"/>
              </w:rPr>
              <w:t xml:space="preserve"> (usage|name),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limit</w:t>
            </w:r>
            <w:r>
              <w:rPr>
                <w:sz w:val="15"/>
                <w:szCs w:val="15"/>
              </w:rPr>
              <w:t xml:space="preserve"> (max 100)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{data:[{name, links_count}]}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2.7 Search (1)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2900"/>
        <w:gridCol w:w="2450"/>
        <w:gridCol w:w="2038"/>
      </w:tblGrid>
      <w:tr w:rsidR="00C0489A">
        <w:trPr>
          <w:cantSplit/>
          <w:tblHeader/>
        </w:trPr>
        <w:tc>
          <w:tcPr>
            <w:tcW w:w="22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it does</w:t>
            </w:r>
          </w:p>
        </w:tc>
        <w:tc>
          <w:tcPr>
            <w:tcW w:w="24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Request</w:t>
            </w:r>
          </w:p>
        </w:tc>
        <w:tc>
          <w:tcPr>
            <w:tcW w:w="20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Response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/search/filters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API-SRCH-001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Everything the Filters sheet needs in one call.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{content_types[], sources[], collections[], tags[], date_presets[]}</w:t>
            </w:r>
            <w:r>
              <w:rPr>
                <w:sz w:val="15"/>
                <w:szCs w:val="15"/>
              </w:rPr>
              <w:t>, each option with its count.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2"/>
      </w:pPr>
      <w:r>
        <w:rPr>
          <w:bCs/>
          <w:color w:val="B8860B"/>
          <w:szCs w:val="26"/>
        </w:rPr>
        <w:t>2.8 Home (1)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2900"/>
        <w:gridCol w:w="2450"/>
        <w:gridCol w:w="2038"/>
      </w:tblGrid>
      <w:tr w:rsidR="00C0489A">
        <w:trPr>
          <w:cantSplit/>
          <w:tblHeader/>
        </w:trPr>
        <w:tc>
          <w:tcPr>
            <w:tcW w:w="22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it does</w:t>
            </w:r>
          </w:p>
        </w:tc>
        <w:tc>
          <w:tcPr>
            <w:tcW w:w="245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Request</w:t>
            </w:r>
          </w:p>
        </w:tc>
        <w:tc>
          <w:tcPr>
            <w:tcW w:w="20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Response</w:t>
            </w:r>
          </w:p>
        </w:tc>
      </w:tr>
      <w:tr w:rsidR="00C0489A">
        <w:trPr>
          <w:cantSplit/>
        </w:trPr>
        <w:tc>
          <w:tcPr>
            <w:tcW w:w="2250" w:type="dxa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sz w:val="15"/>
                <w:szCs w:val="15"/>
              </w:rPr>
              <w:t>GET /home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Bearer</w:t>
            </w:r>
          </w:p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API-HOME-001 (P1)</w:t>
            </w:r>
          </w:p>
        </w:tc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>Home screen in one call.</w:t>
            </w:r>
          </w:p>
        </w:tc>
        <w:tc>
          <w:tcPr>
            <w:tcW w:w="245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Query: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recent_limit</w:t>
            </w:r>
            <w:r>
              <w:rPr>
                <w:sz w:val="15"/>
                <w:szCs w:val="15"/>
              </w:rPr>
              <w:t xml:space="preserve"> (default 10, max 20)</w:t>
            </w:r>
          </w:p>
        </w:tc>
        <w:tc>
          <w:tcPr>
            <w:tcW w:w="20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{user{display_name}, links_count, favorites_count, quick_access[collection], recent_links[link]}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r>
        <w:rPr>
          <w:sz w:val="17"/>
          <w:szCs w:val="17"/>
        </w:rPr>
        <w:t>P1 = should be in the first release; everything else is required for the first release.</w:t>
      </w:r>
    </w:p>
    <w:p w:rsidR="00C0489A" w:rsidRDefault="00D8518D">
      <w:pPr>
        <w:pStyle w:val="Heading1"/>
        <w:pageBreakBefore/>
      </w:pPr>
      <w:r>
        <w:rPr>
          <w:bCs/>
          <w:color w:val="1F2937"/>
          <w:szCs w:val="32"/>
        </w:rPr>
        <w:lastRenderedPageBreak/>
        <w:t>3. Error Codes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00"/>
        <w:gridCol w:w="800"/>
        <w:gridCol w:w="5938"/>
      </w:tblGrid>
      <w:tr w:rsidR="00C0489A">
        <w:trPr>
          <w:cantSplit/>
          <w:tblHeader/>
        </w:trPr>
        <w:tc>
          <w:tcPr>
            <w:tcW w:w="29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8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HTTP</w:t>
            </w:r>
          </w:p>
        </w:tc>
        <w:tc>
          <w:tcPr>
            <w:tcW w:w="59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Meaning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VALIDATION_FAILED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422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 xml:space="preserve">Input failed validation;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details</w:t>
            </w:r>
            <w:r>
              <w:rPr>
                <w:sz w:val="16"/>
                <w:szCs w:val="16"/>
              </w:rPr>
              <w:t xml:space="preserve"> maps fields to messages.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INVALID_URL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422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URL scheme, length, host or credentials are not allowed.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INVALID_CURSOR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422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Cursor is malformed, expired or used with different filters.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LIMIT_EXCEEDED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422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A per-user limit was reached (collections, tags per link, links).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TOKEN_INVALID_OR_EXPIRED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422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Password-reset token is invalid, used or expired.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INVALID_CREDENTIALS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401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Email or password is incorrect (one message for both).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UNAUTHENTICATED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401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Missing, invalid, expired or revoked token.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FORBIDDEN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403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Authenticated but not allowed (reserved; cross-user access is reported as NOT_FOUND).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NOT_FOUND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404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Resource does not exist or does not belong to the user.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DUPLICATE_LINK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 xml:space="preserve">The URL is already saved by this user;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details.existing_link</w:t>
            </w:r>
            <w:r>
              <w:rPr>
                <w:sz w:val="16"/>
                <w:szCs w:val="16"/>
              </w:rPr>
              <w:t xml:space="preserve"> holds the existing item.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RATE_LIMITED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429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 xml:space="preserve">Too many requests; see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Retry-After</w:t>
            </w:r>
            <w:r>
              <w:rPr>
                <w:sz w:val="16"/>
                <w:szCs w:val="16"/>
              </w:rPr>
              <w:t>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SERVER_ERROR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500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 xml:space="preserve">Unexpected error; generic message,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request_id</w:t>
            </w:r>
            <w:r>
              <w:rPr>
                <w:sz w:val="16"/>
                <w:szCs w:val="16"/>
              </w:rPr>
              <w:t xml:space="preserve"> for support.</w:t>
            </w:r>
          </w:p>
        </w:tc>
      </w:tr>
      <w:tr w:rsidR="00C0489A">
        <w:trPr>
          <w:cantSplit/>
        </w:trPr>
        <w:tc>
          <w:tcPr>
            <w:tcW w:w="2900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SERVICE_UNAVAILABLE</w:t>
            </w:r>
          </w:p>
        </w:tc>
        <w:tc>
          <w:tcPr>
            <w:tcW w:w="8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503</w:t>
            </w:r>
          </w:p>
        </w:tc>
        <w:tc>
          <w:tcPr>
            <w:tcW w:w="59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Maintenance or dependency outage; retry later.</w:t>
            </w:r>
          </w:p>
        </w:tc>
      </w:tr>
    </w:tbl>
    <w:p w:rsidR="00C0489A" w:rsidRDefault="00C0489A">
      <w:pPr>
        <w:spacing w:after="0" w:line="120" w:lineRule="exact"/>
      </w:pPr>
    </w:p>
    <w:p w:rsidR="00C0489A" w:rsidRDefault="00D8518D">
      <w:pPr>
        <w:pStyle w:val="Heading1"/>
        <w:pageBreakBefore/>
      </w:pPr>
      <w:r>
        <w:rPr>
          <w:bCs/>
          <w:color w:val="1F2937"/>
          <w:szCs w:val="32"/>
        </w:rPr>
        <w:lastRenderedPageBreak/>
        <w:t>4. What the Backend Must Implement</w:t>
      </w:r>
    </w:p>
    <w:p w:rsidR="00C0489A" w:rsidRDefault="00D8518D">
      <w:pPr>
        <w:pStyle w:val="Heading2"/>
      </w:pPr>
      <w:r>
        <w:rPr>
          <w:bCs/>
          <w:color w:val="B8860B"/>
          <w:szCs w:val="26"/>
        </w:rPr>
        <w:t>4.1 Saving and duplicates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 xml:space="preserve">Accept only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http</w:t>
      </w:r>
      <w:r>
        <w:rPr>
          <w:sz w:val="19"/>
          <w:szCs w:val="19"/>
        </w:rPr>
        <w:t xml:space="preserve"> and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https</w:t>
      </w:r>
      <w:r>
        <w:rPr>
          <w:sz w:val="19"/>
          <w:szCs w:val="19"/>
        </w:rPr>
        <w:t xml:space="preserve"> URLs (add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https://</w:t>
      </w:r>
      <w:r>
        <w:rPr>
          <w:sz w:val="19"/>
          <w:szCs w:val="19"/>
        </w:rPr>
        <w:t xml:space="preserve"> if missing, trim spaces); reject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javascript: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file: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data: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intent:</w:t>
      </w:r>
      <w:r>
        <w:rPr>
          <w:sz w:val="19"/>
          <w:szCs w:val="19"/>
        </w:rPr>
        <w:t>, URLs with credentials, and URLs over 2048 characters.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 xml:space="preserve">One saved link per user per </w:t>
      </w:r>
      <w:r>
        <w:rPr>
          <w:b/>
          <w:bCs/>
          <w:sz w:val="19"/>
          <w:szCs w:val="19"/>
        </w:rPr>
        <w:t>normalized</w:t>
      </w:r>
      <w:r>
        <w:rPr>
          <w:sz w:val="19"/>
          <w:szCs w:val="19"/>
        </w:rPr>
        <w:t xml:space="preserve"> URL. Normalize in one place: lowercase scheme and host, drop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www.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m.</w:t>
      </w:r>
      <w:r>
        <w:rPr>
          <w:sz w:val="19"/>
          <w:szCs w:val="19"/>
        </w:rPr>
        <w:t>, remove default ports, fragments and tracking parameters (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utm_*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fbclid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gclid</w:t>
      </w:r>
      <w:r>
        <w:rPr>
          <w:sz w:val="19"/>
          <w:szCs w:val="19"/>
        </w:rPr>
        <w:t xml:space="preserve"> and similar), sort remaining query parameters, strip a trailing slash. Keep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original_url</w:t>
      </w:r>
      <w:r>
        <w:rPr>
          <w:sz w:val="19"/>
          <w:szCs w:val="19"/>
        </w:rPr>
        <w:t xml:space="preserve"> as the user saved it.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 xml:space="preserve">Saving an already saved URL returns 409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DUPLICATE_LINK</w:t>
      </w:r>
      <w:r>
        <w:rPr>
          <w:sz w:val="19"/>
          <w:szCs w:val="19"/>
        </w:rPr>
        <w:t xml:space="preserve"> with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detai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ls.existing_link</w:t>
      </w:r>
      <w:r>
        <w:rPr>
          <w:sz w:val="19"/>
          <w:szCs w:val="19"/>
        </w:rPr>
        <w:t>, so the app can offer "Open existing".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>Saving never waits for metadata and never fails because of it.</w:t>
      </w:r>
    </w:p>
    <w:p w:rsidR="00C0489A" w:rsidRDefault="00D8518D">
      <w:pPr>
        <w:pStyle w:val="Heading2"/>
      </w:pPr>
      <w:r>
        <w:rPr>
          <w:bCs/>
          <w:color w:val="B8860B"/>
          <w:szCs w:val="26"/>
        </w:rPr>
        <w:t>4.2 Metadata lookup (queue job)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 xml:space="preserve">After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POST /links</w:t>
      </w:r>
      <w:r>
        <w:rPr>
          <w:sz w:val="19"/>
          <w:szCs w:val="19"/>
        </w:rPr>
        <w:t xml:space="preserve"> queue a job that reads the page and stores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title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description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site_name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favicon_url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preview_image_url</w:t>
      </w:r>
      <w:r>
        <w:rPr>
          <w:sz w:val="19"/>
          <w:szCs w:val="19"/>
        </w:rPr>
        <w:t xml:space="preserve"> and refines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content_type</w:t>
      </w:r>
      <w:r>
        <w:rPr>
          <w:sz w:val="19"/>
          <w:szCs w:val="19"/>
        </w:rPr>
        <w:t xml:space="preserve">. Status goes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pending</w:t>
      </w:r>
      <w:r>
        <w:rPr>
          <w:sz w:val="19"/>
          <w:szCs w:val="19"/>
        </w:rPr>
        <w:t xml:space="preserve"> to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ready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failed</w:t>
      </w:r>
      <w:r>
        <w:rPr>
          <w:sz w:val="19"/>
          <w:szCs w:val="19"/>
        </w:rPr>
        <w:t xml:space="preserve"> or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blocked</w:t>
      </w:r>
      <w:r>
        <w:rPr>
          <w:sz w:val="19"/>
          <w:szCs w:val="19"/>
        </w:rPr>
        <w:t>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>Retry only temporary errors (429, 5xx, timeout): after 2 min, 15 min, 2 h; 4 attempts at most.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 xml:space="preserve">Store only text and the </w:t>
      </w:r>
      <w:r>
        <w:rPr>
          <w:b/>
          <w:bCs/>
          <w:sz w:val="19"/>
          <w:szCs w:val="19"/>
        </w:rPr>
        <w:t>external image URL</w:t>
      </w:r>
      <w:r>
        <w:rPr>
          <w:sz w:val="19"/>
          <w:szCs w:val="19"/>
        </w:rPr>
        <w:t xml:space="preserve">. Never download or store </w:t>
      </w:r>
      <w:r>
        <w:rPr>
          <w:sz w:val="19"/>
          <w:szCs w:val="19"/>
        </w:rPr>
        <w:t>images or videos.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>SSRF protection is mandatory: http/https on ports 80/443 only; resolve DNS and allow public IP addresses only (block private, loopback, link-local and cloud-metadata ranges, IPv6 equivalents); connect to the checked IP; at most 3 redirects, each re-checked</w:t>
      </w:r>
      <w:r>
        <w:rPr>
          <w:sz w:val="19"/>
          <w:szCs w:val="19"/>
        </w:rPr>
        <w:t xml:space="preserve">; timeout 8 s (4 s for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/links/preview</w:t>
      </w:r>
      <w:r>
        <w:rPr>
          <w:sz w:val="19"/>
          <w:szCs w:val="19"/>
        </w:rPr>
        <w:t>); read at most 512 KB of HTML; accept only HTML; no cookies; run the worker without access to internal services.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 xml:space="preserve">The job must never overwrite the user's own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title</w:t>
      </w:r>
      <w:r>
        <w:rPr>
          <w:sz w:val="19"/>
          <w:szCs w:val="19"/>
        </w:rPr>
        <w:t xml:space="preserve"> or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note</w:t>
      </w:r>
      <w:r>
        <w:rPr>
          <w:sz w:val="19"/>
          <w:szCs w:val="19"/>
        </w:rPr>
        <w:t>.</w:t>
      </w:r>
    </w:p>
    <w:p w:rsidR="00C0489A" w:rsidRDefault="00D8518D">
      <w:pPr>
        <w:pStyle w:val="Heading2"/>
      </w:pPr>
      <w:r>
        <w:rPr>
          <w:bCs/>
          <w:color w:val="B8860B"/>
          <w:szCs w:val="26"/>
        </w:rPr>
        <w:t>4.3 Search, collections and tags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q</w:t>
      </w:r>
      <w:r>
        <w:rPr>
          <w:sz w:val="19"/>
          <w:szCs w:val="19"/>
        </w:rPr>
        <w:t xml:space="preserve"> searches ti</w:t>
      </w:r>
      <w:r>
        <w:rPr>
          <w:sz w:val="19"/>
          <w:szCs w:val="19"/>
        </w:rPr>
        <w:t xml:space="preserve">tle, fetched title, description, note and domain; case-insensitive, Arabic-aware (ignore diacritics, unify alef forms), all words must match, only inside the user's own links. Several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tags</w:t>
      </w:r>
      <w:r>
        <w:rPr>
          <w:sz w:val="19"/>
          <w:szCs w:val="19"/>
        </w:rPr>
        <w:t xml:space="preserve"> must all match; for the other filters, several values of the same f</w:t>
      </w:r>
      <w:r>
        <w:rPr>
          <w:sz w:val="19"/>
          <w:szCs w:val="19"/>
        </w:rPr>
        <w:t>ilter match any of them (OR), and different filters combine (AND).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>Collections hold links many-to-many; deleting a collection never deletes its links. A link in no collection is "Unsorted".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>Tags are per user, unique by normalized name (trim, lowercase, rem</w:t>
      </w:r>
      <w:r>
        <w:rPr>
          <w:sz w:val="19"/>
          <w:szCs w:val="19"/>
        </w:rPr>
        <w:t xml:space="preserve">ove leading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#</w:t>
      </w:r>
      <w:r>
        <w:rPr>
          <w:sz w:val="19"/>
          <w:szCs w:val="19"/>
        </w:rPr>
        <w:t>, collapse spaces).</w:t>
      </w:r>
    </w:p>
    <w:p w:rsidR="00C0489A" w:rsidRDefault="00D8518D">
      <w:pPr>
        <w:pStyle w:val="Heading2"/>
      </w:pPr>
      <w:r>
        <w:rPr>
          <w:bCs/>
          <w:color w:val="B8860B"/>
          <w:szCs w:val="26"/>
        </w:rPr>
        <w:t>4.4 Accounts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>Hash passwords; never return or log them. Do not log tokens or full URLs.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>Password reset and password change revoke other tokens; account deletion removes all the user's data and tokens.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sz w:val="19"/>
          <w:szCs w:val="19"/>
        </w:rPr>
        <w:t xml:space="preserve">Login returns the same </w:t>
      </w:r>
      <w:r>
        <w:rPr>
          <w:sz w:val="19"/>
          <w:szCs w:val="19"/>
        </w:rPr>
        <w:t>error for a wrong email or a wrong password.</w:t>
      </w:r>
    </w:p>
    <w:p w:rsidR="00C0489A" w:rsidRDefault="00D8518D">
      <w:pPr>
        <w:pStyle w:val="Heading1"/>
        <w:pageBreakBefore/>
      </w:pPr>
      <w:r>
        <w:rPr>
          <w:bCs/>
          <w:color w:val="1F2937"/>
          <w:szCs w:val="32"/>
        </w:rPr>
        <w:lastRenderedPageBreak/>
        <w:t>5. Also Needed (not endpoints)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b/>
          <w:bCs/>
          <w:sz w:val="19"/>
          <w:szCs w:val="19"/>
        </w:rPr>
        <w:t>Password-reset web page</w:t>
      </w:r>
      <w:r>
        <w:rPr>
          <w:sz w:val="19"/>
          <w:szCs w:val="19"/>
        </w:rPr>
        <w:t xml:space="preserve"> at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/reset-password?token=...&amp;email=...</w:t>
      </w:r>
      <w:r>
        <w:rPr>
          <w:sz w:val="19"/>
          <w:szCs w:val="19"/>
        </w:rPr>
        <w:t xml:space="preserve">: two password fields that call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POST /auth/reset-password</w:t>
      </w:r>
      <w:r>
        <w:rPr>
          <w:sz w:val="19"/>
          <w:szCs w:val="19"/>
        </w:rPr>
        <w:t>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b/>
          <w:bCs/>
          <w:sz w:val="19"/>
          <w:szCs w:val="19"/>
        </w:rPr>
        <w:t>Reset email</w:t>
      </w:r>
      <w:r>
        <w:rPr>
          <w:sz w:val="19"/>
          <w:szCs w:val="19"/>
        </w:rPr>
        <w:t xml:space="preserve"> with the link, a 60-minute expiry notice, and s</w:t>
      </w:r>
      <w:r>
        <w:rPr>
          <w:sz w:val="19"/>
          <w:szCs w:val="19"/>
        </w:rPr>
        <w:t>ending through a queue.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b/>
          <w:bCs/>
          <w:sz w:val="19"/>
          <w:szCs w:val="19"/>
        </w:rPr>
        <w:t>Terms and Privacy pages</w:t>
      </w:r>
      <w:r>
        <w:rPr>
          <w:sz w:val="19"/>
          <w:szCs w:val="19"/>
        </w:rPr>
        <w:t xml:space="preserve"> (URLs returned by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GET /config</w:t>
      </w:r>
      <w:r>
        <w:rPr>
          <w:sz w:val="19"/>
          <w:szCs w:val="19"/>
        </w:rPr>
        <w:t>).</w:t>
      </w:r>
    </w:p>
    <w:p w:rsidR="00C0489A" w:rsidRDefault="00D8518D">
      <w:pPr>
        <w:numPr>
          <w:ilvl w:val="0"/>
          <w:numId w:val="1"/>
        </w:numPr>
        <w:spacing w:after="50" w:line="264" w:lineRule="auto"/>
      </w:pPr>
      <w:r>
        <w:rPr>
          <w:b/>
          <w:bCs/>
          <w:sz w:val="19"/>
          <w:szCs w:val="19"/>
        </w:rPr>
        <w:t>Queue worker</w:t>
      </w:r>
      <w:r>
        <w:rPr>
          <w:sz w:val="19"/>
          <w:szCs w:val="19"/>
        </w:rPr>
        <w:t xml:space="preserve"> for metadata jobs, a scheduled clean-up of expired tokens and of jobs stuck in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pending</w:t>
      </w:r>
      <w:r>
        <w:rPr>
          <w:sz w:val="19"/>
          <w:szCs w:val="19"/>
        </w:rPr>
        <w:t xml:space="preserve"> (older than 15 min), and a monitored </w:t>
      </w:r>
      <w:r>
        <w:rPr>
          <w:rFonts w:ascii="Consolas" w:eastAsia="Consolas" w:hAnsi="Consolas" w:cs="Consolas"/>
          <w:color w:val="9A3412"/>
          <w:sz w:val="17"/>
          <w:szCs w:val="17"/>
          <w:shd w:val="clear" w:color="auto" w:fill="F3F4F6"/>
        </w:rPr>
        <w:t>/health</w:t>
      </w:r>
      <w:r>
        <w:rPr>
          <w:sz w:val="19"/>
          <w:szCs w:val="19"/>
        </w:rPr>
        <w:t>.</w:t>
      </w:r>
    </w:p>
    <w:p w:rsidR="00C0489A" w:rsidRDefault="00D8518D">
      <w:pPr>
        <w:pStyle w:val="Heading2"/>
      </w:pPr>
      <w:r>
        <w:rPr>
          <w:bCs/>
          <w:color w:val="B8860B"/>
          <w:szCs w:val="26"/>
        </w:rPr>
        <w:t>5.1 Suggested build order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438"/>
      </w:tblGrid>
      <w:tr w:rsidR="00C0489A">
        <w:trPr>
          <w:cantSplit/>
          <w:tblHeader/>
        </w:trPr>
        <w:tc>
          <w:tcPr>
            <w:tcW w:w="7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3500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Build</w:t>
            </w:r>
          </w:p>
        </w:tc>
        <w:tc>
          <w:tcPr>
            <w:tcW w:w="5438" w:type="dxa"/>
            <w:shd w:val="clear" w:color="auto" w:fill="1F2937"/>
          </w:tcPr>
          <w:p w:rsidR="00C0489A" w:rsidRDefault="00D8518D">
            <w:pPr>
              <w:spacing w:after="3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Endpoints</w:t>
            </w:r>
          </w:p>
        </w:tc>
      </w:tr>
      <w:tr w:rsidR="00C0489A">
        <w:trPr>
          <w:cantSplit/>
        </w:trPr>
        <w:tc>
          <w:tcPr>
            <w:tcW w:w="7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5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Foundation, accounts, profile</w:t>
            </w:r>
          </w:p>
        </w:tc>
        <w:tc>
          <w:tcPr>
            <w:tcW w:w="54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 xml:space="preserve">health, config, register, login, logout, refresh, forgot/reset password,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/me</w:t>
            </w:r>
            <w:r>
              <w:rPr>
                <w:sz w:val="16"/>
                <w:szCs w:val="16"/>
              </w:rPr>
              <w:t>, change password, delete account</w:t>
            </w:r>
          </w:p>
        </w:tc>
      </w:tr>
      <w:tr w:rsidR="00C0489A">
        <w:trPr>
          <w:cantSplit/>
        </w:trPr>
        <w:tc>
          <w:tcPr>
            <w:tcW w:w="7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Saving and library</w:t>
            </w:r>
          </w:p>
        </w:tc>
        <w:tc>
          <w:tcPr>
            <w:tcW w:w="54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preview, save, list, get, edit, delete, favorite</w:t>
            </w:r>
          </w:p>
        </w:tc>
      </w:tr>
      <w:tr w:rsidR="00C0489A">
        <w:trPr>
          <w:cantSplit/>
        </w:trPr>
        <w:tc>
          <w:tcPr>
            <w:tcW w:w="7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Collections and tags</w:t>
            </w:r>
          </w:p>
        </w:tc>
        <w:tc>
          <w:tcPr>
            <w:tcW w:w="54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 xml:space="preserve">all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/collections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/tags</w:t>
            </w:r>
            <w:r>
              <w:rPr>
                <w:sz w:val="16"/>
                <w:szCs w:val="16"/>
              </w:rPr>
              <w:t>, link collections and tags</w:t>
            </w:r>
          </w:p>
        </w:tc>
      </w:tr>
      <w:tr w:rsidR="00C0489A">
        <w:trPr>
          <w:cantSplit/>
        </w:trPr>
        <w:tc>
          <w:tcPr>
            <w:tcW w:w="7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Search and home</w:t>
            </w:r>
          </w:p>
        </w:tc>
        <w:tc>
          <w:tcPr>
            <w:tcW w:w="5438" w:type="dxa"/>
          </w:tcPr>
          <w:p w:rsidR="00C0489A" w:rsidRDefault="00D8518D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/search/filters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  <w:shd w:val="clear" w:color="auto" w:fill="F3F4F6"/>
              </w:rPr>
              <w:t>/home</w:t>
            </w:r>
          </w:p>
        </w:tc>
      </w:tr>
      <w:tr w:rsidR="00C0489A">
        <w:trPr>
          <w:cantSplit/>
        </w:trPr>
        <w:tc>
          <w:tcPr>
            <w:tcW w:w="7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5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Metadata job</w:t>
            </w:r>
          </w:p>
        </w:tc>
        <w:tc>
          <w:tcPr>
            <w:tcW w:w="54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queue job, refresh endpoint (can run alongside steps 3 and 4)</w:t>
            </w:r>
          </w:p>
        </w:tc>
      </w:tr>
      <w:tr w:rsidR="00C0489A">
        <w:trPr>
          <w:cantSplit/>
        </w:trPr>
        <w:tc>
          <w:tcPr>
            <w:tcW w:w="7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500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Export and hardening</w:t>
            </w:r>
          </w:p>
        </w:tc>
        <w:tc>
          <w:tcPr>
            <w:tcW w:w="5438" w:type="dxa"/>
          </w:tcPr>
          <w:p w:rsidR="00C0489A" w:rsidRDefault="00D8518D">
            <w:pPr>
              <w:spacing w:after="30" w:line="252" w:lineRule="auto"/>
            </w:pPr>
            <w:r>
              <w:rPr>
                <w:sz w:val="16"/>
                <w:szCs w:val="16"/>
              </w:rPr>
              <w:t>export, rate limits, monitoring</w:t>
            </w:r>
          </w:p>
        </w:tc>
      </w:tr>
    </w:tbl>
    <w:p w:rsidR="00C0489A" w:rsidRDefault="00C0489A">
      <w:pPr>
        <w:spacing w:after="0" w:line="120" w:lineRule="exact"/>
      </w:pPr>
    </w:p>
    <w:sectPr w:rsidR="00C0489A">
      <w:headerReference w:type="default" r:id="rId7"/>
      <w:footerReference w:type="default" r:id="rId8"/>
      <w:pgSz w:w="11906" w:h="16838"/>
      <w:pgMar w:top="1247" w:right="1134" w:bottom="1134" w:left="1134" w:header="567" w:footer="5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8518D">
      <w:pPr>
        <w:spacing w:after="0" w:line="240" w:lineRule="auto"/>
      </w:pPr>
      <w:r>
        <w:separator/>
      </w:r>
    </w:p>
  </w:endnote>
  <w:endnote w:type="continuationSeparator" w:id="0">
    <w:p w:rsidR="00000000" w:rsidRDefault="00D85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489A" w:rsidRDefault="00D8518D">
    <w:pPr>
      <w:pStyle w:val="Footer"/>
      <w:pBdr>
        <w:top w:val="single" w:sz="4" w:space="4" w:color="D1D5DB"/>
      </w:pBdr>
      <w:tabs>
        <w:tab w:val="right" w:pos="9638"/>
      </w:tabs>
    </w:pPr>
    <w:r>
      <w:rPr>
        <w:color w:val="6B7280"/>
        <w:sz w:val="16"/>
        <w:szCs w:val="16"/>
      </w:rPr>
      <w:t>Stashly API v1.0</w:t>
    </w:r>
    <w:r>
      <w:tab/>
    </w:r>
    <w:r>
      <w:rPr>
        <w:color w:val="6B7280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rPr>
        <w:color w:val="6B7280"/>
        <w:sz w:val="16"/>
        <w:szCs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8518D">
      <w:pPr>
        <w:spacing w:after="0" w:line="240" w:lineRule="auto"/>
      </w:pPr>
      <w:r>
        <w:separator/>
      </w:r>
    </w:p>
  </w:footnote>
  <w:footnote w:type="continuationSeparator" w:id="0">
    <w:p w:rsidR="00000000" w:rsidRDefault="00D85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489A" w:rsidRDefault="00D8518D">
    <w:pPr>
      <w:pStyle w:val="Header"/>
      <w:jc w:val="right"/>
    </w:pPr>
    <w:r>
      <w:rPr>
        <w:color w:val="6B7280"/>
        <w:sz w:val="16"/>
        <w:szCs w:val="16"/>
      </w:rPr>
      <w:t>Stashly · v1.0 · For backend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32831"/>
    <w:multiLevelType w:val="hybridMultilevel"/>
    <w:tmpl w:val="10F27772"/>
    <w:lvl w:ilvl="0" w:tplc="C3841E26">
      <w:start w:val="1"/>
      <w:numFmt w:val="bullet"/>
      <w:lvlText w:val="•"/>
      <w:lvlJc w:val="left"/>
      <w:pPr>
        <w:ind w:left="360" w:hanging="260"/>
      </w:pPr>
    </w:lvl>
    <w:lvl w:ilvl="1" w:tplc="12BADB50">
      <w:start w:val="1"/>
      <w:numFmt w:val="bullet"/>
      <w:lvlText w:val="–"/>
      <w:lvlJc w:val="left"/>
      <w:pPr>
        <w:ind w:left="720" w:hanging="260"/>
      </w:pPr>
    </w:lvl>
    <w:lvl w:ilvl="2" w:tplc="2066750E">
      <w:start w:val="1"/>
      <w:numFmt w:val="bullet"/>
      <w:lvlText w:val="•"/>
      <w:lvlJc w:val="left"/>
      <w:pPr>
        <w:ind w:left="1080" w:hanging="260"/>
      </w:pPr>
    </w:lvl>
    <w:lvl w:ilvl="3" w:tplc="07D4AFBE">
      <w:numFmt w:val="decimal"/>
      <w:lvlText w:val=""/>
      <w:lvlJc w:val="left"/>
    </w:lvl>
    <w:lvl w:ilvl="4" w:tplc="A2FE99A2">
      <w:numFmt w:val="decimal"/>
      <w:lvlText w:val=""/>
      <w:lvlJc w:val="left"/>
    </w:lvl>
    <w:lvl w:ilvl="5" w:tplc="69BA5E58">
      <w:numFmt w:val="decimal"/>
      <w:lvlText w:val=""/>
      <w:lvlJc w:val="left"/>
    </w:lvl>
    <w:lvl w:ilvl="6" w:tplc="CF6CE172">
      <w:numFmt w:val="decimal"/>
      <w:lvlText w:val=""/>
      <w:lvlJc w:val="left"/>
    </w:lvl>
    <w:lvl w:ilvl="7" w:tplc="7E78255C">
      <w:numFmt w:val="decimal"/>
      <w:lvlText w:val=""/>
      <w:lvlJc w:val="left"/>
    </w:lvl>
    <w:lvl w:ilvl="8" w:tplc="A126B77A">
      <w:numFmt w:val="decimal"/>
      <w:lvlText w:val=""/>
      <w:lvlJc w:val="left"/>
    </w:lvl>
  </w:abstractNum>
  <w:abstractNum w:abstractNumId="1" w15:restartNumberingAfterBreak="0">
    <w:nsid w:val="1AD76A15"/>
    <w:multiLevelType w:val="hybridMultilevel"/>
    <w:tmpl w:val="09AA0C18"/>
    <w:lvl w:ilvl="0" w:tplc="4FFCF2F8">
      <w:start w:val="1"/>
      <w:numFmt w:val="decimal"/>
      <w:lvlText w:val="%1."/>
      <w:lvlJc w:val="left"/>
      <w:pPr>
        <w:ind w:left="400" w:hanging="320"/>
      </w:pPr>
    </w:lvl>
    <w:lvl w:ilvl="1" w:tplc="B176AD2A">
      <w:start w:val="1"/>
      <w:numFmt w:val="lowerLetter"/>
      <w:lvlText w:val="%2)"/>
      <w:lvlJc w:val="left"/>
      <w:pPr>
        <w:ind w:left="800" w:hanging="320"/>
      </w:pPr>
    </w:lvl>
    <w:lvl w:ilvl="2" w:tplc="BB16F4CA">
      <w:numFmt w:val="decimal"/>
      <w:lvlText w:val=""/>
      <w:lvlJc w:val="left"/>
    </w:lvl>
    <w:lvl w:ilvl="3" w:tplc="7DA21732">
      <w:numFmt w:val="decimal"/>
      <w:lvlText w:val=""/>
      <w:lvlJc w:val="left"/>
    </w:lvl>
    <w:lvl w:ilvl="4" w:tplc="2EC247E8">
      <w:numFmt w:val="decimal"/>
      <w:lvlText w:val=""/>
      <w:lvlJc w:val="left"/>
    </w:lvl>
    <w:lvl w:ilvl="5" w:tplc="19DC57C4">
      <w:numFmt w:val="decimal"/>
      <w:lvlText w:val=""/>
      <w:lvlJc w:val="left"/>
    </w:lvl>
    <w:lvl w:ilvl="6" w:tplc="96A01176">
      <w:numFmt w:val="decimal"/>
      <w:lvlText w:val=""/>
      <w:lvlJc w:val="left"/>
    </w:lvl>
    <w:lvl w:ilvl="7" w:tplc="1D140CA6">
      <w:numFmt w:val="decimal"/>
      <w:lvlText w:val=""/>
      <w:lvlJc w:val="left"/>
    </w:lvl>
    <w:lvl w:ilvl="8" w:tplc="8E2258C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89A"/>
    <w:rsid w:val="00C0489A"/>
    <w:rsid w:val="00D8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F97DEA5-2587-4CF7-BAD4-5BD0E358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1"/>
        <w:szCs w:val="21"/>
        <w:lang w:val="en-US" w:eastAsia="en-US" w:bidi="ar-SA"/>
      </w:rPr>
    </w:rPrDefault>
    <w:pPrDefault>
      <w:pPr>
        <w:spacing w:after="11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after="20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keepNext/>
    </w:pPr>
    <w:rPr>
      <w:b/>
      <w:sz w:val="60"/>
    </w:rPr>
  </w:style>
  <w:style w:type="paragraph" w:styleId="TOCHeading">
    <w:name w:val="TOC Heading"/>
    <w:basedOn w:val="Normal"/>
    <w:qFormat/>
    <w:pPr>
      <w:keepNext/>
    </w:pPr>
    <w:rPr>
      <w:b/>
      <w:sz w:val="32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9628"/>
      </w:tabs>
      <w:spacing w:before="100" w:after="40"/>
    </w:pPr>
    <w:rPr>
      <w:b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628"/>
      </w:tabs>
      <w:spacing w:after="20"/>
      <w:ind w:left="240"/>
    </w:pPr>
  </w:style>
  <w:style w:type="paragraph" w:styleId="TOC3">
    <w:name w:val="toc 3"/>
    <w:basedOn w:val="Normal"/>
    <w:next w:val="Normal"/>
    <w:uiPriority w:val="39"/>
    <w:qFormat/>
    <w:pPr>
      <w:tabs>
        <w:tab w:val="right" w:leader="dot" w:pos="9628"/>
      </w:tabs>
      <w:spacing w:after="20"/>
      <w:ind w:left="480"/>
    </w:pPr>
    <w:rPr>
      <w:sz w:val="19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1905</Words>
  <Characters>11554</Characters>
  <Application>Microsoft Office Word</Application>
  <DocSecurity>0</DocSecurity>
  <Lines>514</Lines>
  <Paragraphs>371</Paragraphs>
  <ScaleCrop>false</ScaleCrop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Reference</dc:title>
  <dc:subject>Stashly mobile app - REST API v1</dc:subject>
  <dc:creator>Stashly</dc:creator>
  <cp:lastModifiedBy>Hala Jendeya</cp:lastModifiedBy>
  <cp:revision>2</cp:revision>
  <dcterms:created xsi:type="dcterms:W3CDTF">2026-10-19T09:00:00Z</dcterms:created>
  <dcterms:modified xsi:type="dcterms:W3CDTF">2026-10-19T12:31:00Z</dcterms:modified>
  <dc:language>en</dc:language>
</cp:coreProperties>
</file>