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5EFCE936" w14:textId="278BB674" w:rsidR="00754352" w:rsidRDefault="00754352" w:rsidP="00754352"/>
    <w:p w14:paraId="35E340F4" w14:textId="6A3FAF0C" w:rsidR="00754352" w:rsidRDefault="00754352" w:rsidP="00754352"/>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lastRenderedPageBreak/>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lastRenderedPageBreak/>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lastRenderedPageBreak/>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“password is incorrect”.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00559C8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10E9EF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2C3F809" w14:textId="3021E2EC" w:rsidR="004E558A"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8316A2">
        <w:rPr>
          <w:rFonts w:asciiTheme="minorBidi" w:eastAsia="Times New Roman" w:hAnsiTheme="minorBidi" w:cstheme="minorBidi"/>
          <w:bCs/>
          <w:color w:val="000000"/>
          <w:sz w:val="28"/>
          <w:szCs w:val="28"/>
        </w:rPr>
        <w:t xml:space="preserve">“ and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 xml:space="preserve">What do you want to share? </w:t>
      </w:r>
      <w:r w:rsidR="004E558A">
        <w:rPr>
          <w:rFonts w:asciiTheme="minorBidi" w:eastAsia="Times New Roman" w:hAnsiTheme="minorBidi" w:cstheme="minorBidi"/>
          <w:bCs/>
          <w:color w:val="000000"/>
          <w:sz w:val="28"/>
          <w:szCs w:val="28"/>
        </w:rPr>
        <w:t xml:space="preserve">“in this case user cannot find drop down list. </w:t>
      </w:r>
    </w:p>
    <w:p w14:paraId="10062007" w14:textId="0A7DEFA0" w:rsidR="0083788C" w:rsidRDefault="00EC1C8F"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then 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07CF60F5" w:rsidR="0023133E"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 xml:space="preserve">would be a </w:t>
      </w:r>
      <w:r w:rsidR="004E558A">
        <w:rPr>
          <w:sz w:val="24"/>
          <w:szCs w:val="24"/>
        </w:rPr>
        <w:t xml:space="preserve">Text input Field </w:t>
      </w:r>
      <w:r w:rsidRPr="0083788C">
        <w:rPr>
          <w:sz w:val="24"/>
          <w:szCs w:val="24"/>
        </w:rPr>
        <w:t xml:space="preserve">so users can add different articles, </w:t>
      </w:r>
      <w:r w:rsidR="004E558A">
        <w:rPr>
          <w:sz w:val="24"/>
          <w:szCs w:val="24"/>
        </w:rPr>
        <w:t xml:space="preserve">Upload </w:t>
      </w:r>
      <w:r w:rsidRPr="0083788C">
        <w:rPr>
          <w:sz w:val="24"/>
          <w:szCs w:val="24"/>
        </w:rPr>
        <w:t xml:space="preserve">records, </w:t>
      </w:r>
      <w:r w:rsidR="004E558A">
        <w:rPr>
          <w:sz w:val="24"/>
          <w:szCs w:val="24"/>
        </w:rPr>
        <w:t xml:space="preserve">Upload </w:t>
      </w:r>
      <w:r w:rsidRPr="0083788C">
        <w:rPr>
          <w:sz w:val="24"/>
          <w:szCs w:val="24"/>
        </w:rPr>
        <w:t>videos</w:t>
      </w:r>
      <w:r w:rsidR="004E558A">
        <w:rPr>
          <w:sz w:val="24"/>
          <w:szCs w:val="24"/>
        </w:rPr>
        <w:t xml:space="preserve"> and will be share button</w:t>
      </w:r>
      <w:r w:rsidRPr="0083788C">
        <w:rPr>
          <w:sz w:val="24"/>
          <w:szCs w:val="24"/>
        </w:rPr>
        <w:t xml:space="preserve">. </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4D6C727B"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Pop Up Window </w:t>
      </w:r>
    </w:p>
    <w:p w14:paraId="4084C4CA" w14:textId="2CEE15E3" w:rsidR="004E558A"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4D3C8600" w14:textId="5521F14F"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3FF9FE53" w14:textId="7FC49487"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Dropdown menu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p>
    <w:p w14:paraId="33830517" w14:textId="222660CC"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Text Input Field include two Buttons (Article / </w:t>
      </w:r>
      <w:r w:rsidR="00754352">
        <w:rPr>
          <w:rFonts w:asciiTheme="minorBidi" w:hAnsiTheme="minorBidi" w:cstheme="minorBidi"/>
          <w:color w:val="000000" w:themeColor="text1"/>
          <w:sz w:val="24"/>
          <w:szCs w:val="24"/>
        </w:rPr>
        <w:t>Upload)</w:t>
      </w:r>
    </w:p>
    <w:p w14:paraId="40B24D50" w14:textId="55C4DC14" w:rsidR="009E5C38"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Share</w:t>
      </w:r>
    </w:p>
    <w:p w14:paraId="134CBEF9"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43BF0A69" w14:textId="77777777" w:rsidR="009E5C38" w:rsidRDefault="009E5C38" w:rsidP="0083788C">
      <w:pPr>
        <w:rPr>
          <w:sz w:val="24"/>
          <w:szCs w:val="24"/>
        </w:rPr>
      </w:pP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264B3469"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sidR="004E558A">
        <w:rPr>
          <w:sz w:val="24"/>
          <w:szCs w:val="24"/>
        </w:rPr>
        <w:t>Share</w:t>
      </w:r>
      <w:r>
        <w:rPr>
          <w:sz w:val="24"/>
          <w:szCs w:val="24"/>
        </w:rPr>
        <w:t xml:space="preserve"> button must be existed. </w:t>
      </w:r>
    </w:p>
    <w:p w14:paraId="0FC1A82B" w14:textId="7A32B068" w:rsidR="004E558A" w:rsidRDefault="004E558A" w:rsidP="004E558A">
      <w:pPr>
        <w:keepNext/>
        <w:spacing w:line="240" w:lineRule="auto"/>
        <w:rPr>
          <w:sz w:val="24"/>
          <w:szCs w:val="24"/>
        </w:rPr>
      </w:pPr>
      <w:r>
        <w:rPr>
          <w:rFonts w:asciiTheme="minorBidi" w:hAnsiTheme="minorBidi" w:cstheme="minorBidi"/>
          <w:b/>
          <w:bCs/>
          <w:sz w:val="28"/>
          <w:szCs w:val="28"/>
        </w:rPr>
        <w:t>SRS-ADD-012:</w:t>
      </w:r>
      <w:r>
        <w:rPr>
          <w:rFonts w:asciiTheme="minorBidi" w:hAnsiTheme="minorBidi" w:cstheme="minorBidi"/>
          <w:bCs/>
          <w:sz w:val="24"/>
          <w:szCs w:val="24"/>
        </w:rPr>
        <w:t xml:space="preserve"> </w:t>
      </w:r>
      <w:r>
        <w:rPr>
          <w:b/>
          <w:sz w:val="24"/>
          <w:szCs w:val="24"/>
        </w:rPr>
        <w:t xml:space="preserve">  </w:t>
      </w:r>
      <w:r>
        <w:rPr>
          <w:sz w:val="24"/>
          <w:szCs w:val="24"/>
        </w:rPr>
        <w:t xml:space="preserve">Cancel button must be existed. </w:t>
      </w:r>
    </w:p>
    <w:p w14:paraId="2E265618" w14:textId="77777777" w:rsidR="004E558A" w:rsidRDefault="004E558A" w:rsidP="001B7EA0">
      <w:pPr>
        <w:keepNext/>
        <w:spacing w:line="240" w:lineRule="auto"/>
        <w:rPr>
          <w:sz w:val="24"/>
          <w:szCs w:val="24"/>
        </w:rPr>
      </w:pPr>
    </w:p>
    <w:p w14:paraId="367A704D" w14:textId="77777777" w:rsidR="001B7EA0" w:rsidRPr="00EC1C8F" w:rsidRDefault="001B7EA0" w:rsidP="001B7EA0">
      <w:pPr>
        <w:keepNext/>
        <w:spacing w:line="240" w:lineRule="auto"/>
        <w:rPr>
          <w:sz w:val="24"/>
          <w:szCs w:val="24"/>
        </w:rPr>
      </w:pP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lastRenderedPageBreak/>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11AAC4B5" w14:textId="2A6E545A" w:rsidR="00C31563" w:rsidRDefault="00C31563" w:rsidP="00C31563">
      <w:pPr>
        <w:rPr>
          <w:sz w:val="24"/>
          <w:szCs w:val="24"/>
        </w:rPr>
      </w:pPr>
    </w:p>
    <w:p w14:paraId="4E648839" w14:textId="23A209E8"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 xml:space="preserve">.7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lastRenderedPageBreak/>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CAA9C37"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8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w:t>
      </w:r>
      <w:r>
        <w:rPr>
          <w:sz w:val="24"/>
          <w:szCs w:val="24"/>
        </w:rPr>
        <w:lastRenderedPageBreak/>
        <w:t xml:space="preserve">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2DC9609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EE17B2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lastRenderedPageBreak/>
        <w:t>3.</w:t>
      </w:r>
      <w:r w:rsidR="0010433E">
        <w:rPr>
          <w:b/>
          <w:bCs/>
          <w:color w:val="000000" w:themeColor="text1"/>
        </w:rPr>
        <w:t>1</w:t>
      </w:r>
      <w:r w:rsidRPr="00A374C3">
        <w:rPr>
          <w:b/>
          <w:bCs/>
          <w:color w:val="000000" w:themeColor="text1"/>
        </w:rPr>
        <w:t>.</w:t>
      </w:r>
      <w:r>
        <w:rPr>
          <w:b/>
          <w:bCs/>
          <w:color w:val="000000" w:themeColor="text1"/>
        </w:rPr>
        <w:t xml:space="preserve">9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1DB8EF09"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5AB6E284"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51CCF46"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2D488ACB"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CD84154" w14:textId="443845BF" w:rsidR="00712B62" w:rsidRDefault="00712B62" w:rsidP="00712B62">
      <w:pPr>
        <w:rPr>
          <w:sz w:val="24"/>
          <w:szCs w:val="24"/>
        </w:rPr>
      </w:pPr>
      <w:r>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lastRenderedPageBreak/>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48B2712C"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10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400B" w14:textId="77777777" w:rsidR="00167906" w:rsidRDefault="00167906">
      <w:pPr>
        <w:spacing w:line="240" w:lineRule="auto"/>
      </w:pPr>
      <w:r>
        <w:separator/>
      </w:r>
    </w:p>
  </w:endnote>
  <w:endnote w:type="continuationSeparator" w:id="0">
    <w:p w14:paraId="4C726FCC" w14:textId="77777777" w:rsidR="00167906" w:rsidRDefault="00167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A9F0" w14:textId="77777777" w:rsidR="00167906" w:rsidRDefault="00167906">
      <w:r>
        <w:separator/>
      </w:r>
    </w:p>
  </w:footnote>
  <w:footnote w:type="continuationSeparator" w:id="0">
    <w:p w14:paraId="34C4261E" w14:textId="77777777" w:rsidR="00167906" w:rsidRDefault="00167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12B62"/>
    <w:rsid w:val="0073630B"/>
    <w:rsid w:val="00751C34"/>
    <w:rsid w:val="00754352"/>
    <w:rsid w:val="007747E9"/>
    <w:rsid w:val="007A6C34"/>
    <w:rsid w:val="007A72DA"/>
    <w:rsid w:val="007C6443"/>
    <w:rsid w:val="007E7D61"/>
    <w:rsid w:val="008011CA"/>
    <w:rsid w:val="00820020"/>
    <w:rsid w:val="008316A2"/>
    <w:rsid w:val="008369D5"/>
    <w:rsid w:val="0083788C"/>
    <w:rsid w:val="00843A8C"/>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24DB6"/>
    <w:rsid w:val="00D45CB5"/>
    <w:rsid w:val="00D605C6"/>
    <w:rsid w:val="00D80F81"/>
    <w:rsid w:val="00D964E0"/>
    <w:rsid w:val="00DA5060"/>
    <w:rsid w:val="00DD1421"/>
    <w:rsid w:val="00DD21BD"/>
    <w:rsid w:val="00DD3591"/>
    <w:rsid w:val="00DE2920"/>
    <w:rsid w:val="00E3498B"/>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23</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5</cp:revision>
  <dcterms:created xsi:type="dcterms:W3CDTF">2023-03-10T20:19:00Z</dcterms:created>
  <dcterms:modified xsi:type="dcterms:W3CDTF">2023-03-18T06:50:00Z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