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5D2C" w14:textId="052A6DF3" w:rsidR="00962043" w:rsidRPr="00962043" w:rsidRDefault="00962043" w:rsidP="00962043">
      <w:pPr>
        <w:jc w:val="center"/>
        <w:rPr>
          <w:rFonts w:asciiTheme="minorBidi" w:hAnsiTheme="minorBidi"/>
          <w:b/>
          <w:bCs/>
          <w:sz w:val="36"/>
          <w:szCs w:val="36"/>
        </w:rPr>
      </w:pPr>
      <w:r w:rsidRPr="00962043">
        <w:rPr>
          <w:rFonts w:asciiTheme="minorBidi" w:hAnsiTheme="minorBidi"/>
          <w:b/>
          <w:bCs/>
          <w:sz w:val="36"/>
          <w:szCs w:val="36"/>
        </w:rPr>
        <w:t>Market Basket Analysis Report</w:t>
      </w:r>
    </w:p>
    <w:p w14:paraId="47C8AE70" w14:textId="77777777" w:rsidR="00962043" w:rsidRPr="00962043" w:rsidRDefault="00962043" w:rsidP="00962043">
      <w:pPr>
        <w:jc w:val="right"/>
        <w:rPr>
          <w:rFonts w:asciiTheme="minorBidi" w:hAnsiTheme="minorBidi"/>
          <w:b/>
          <w:bCs/>
          <w:sz w:val="36"/>
          <w:szCs w:val="36"/>
          <w:rtl/>
        </w:rPr>
      </w:pPr>
    </w:p>
    <w:p w14:paraId="72DA58E4" w14:textId="77777777" w:rsidR="00962043" w:rsidRPr="00962043" w:rsidRDefault="00962043" w:rsidP="00962043">
      <w:pPr>
        <w:pStyle w:val="a3"/>
        <w:numPr>
          <w:ilvl w:val="0"/>
          <w:numId w:val="1"/>
        </w:numPr>
        <w:bidi w:val="0"/>
        <w:rPr>
          <w:rFonts w:asciiTheme="minorBidi" w:hAnsiTheme="minorBidi"/>
          <w:b/>
          <w:bCs/>
          <w:sz w:val="32"/>
          <w:szCs w:val="32"/>
          <w:rtl/>
        </w:rPr>
      </w:pPr>
      <w:r w:rsidRPr="00962043">
        <w:rPr>
          <w:rFonts w:asciiTheme="minorBidi" w:hAnsiTheme="minorBidi"/>
          <w:b/>
          <w:bCs/>
          <w:sz w:val="32"/>
          <w:szCs w:val="32"/>
        </w:rPr>
        <w:t>Objective</w:t>
      </w:r>
    </w:p>
    <w:p w14:paraId="6A9DE65A" w14:textId="7A20699A" w:rsidR="00962043" w:rsidRDefault="00962043" w:rsidP="00962043">
      <w:pPr>
        <w:bidi w:val="0"/>
        <w:rPr>
          <w:rFonts w:asciiTheme="minorBidi" w:hAnsiTheme="minorBidi"/>
        </w:rPr>
      </w:pPr>
      <w:r w:rsidRPr="00962043">
        <w:rPr>
          <w:rFonts w:asciiTheme="minorBidi" w:hAnsiTheme="minorBidi"/>
          <w:sz w:val="24"/>
          <w:szCs w:val="24"/>
        </w:rPr>
        <w:t>The objective of this analysis is to utilize association rule learning techniques to perform Market Basket Analysis (MBA) on the provided retail transaction data. This analysis aims to uncover relationships between products frequently purchased together, providing valuable insights for marketing and inventory management.</w:t>
      </w:r>
    </w:p>
    <w:p w14:paraId="48803A45" w14:textId="77777777" w:rsidR="00962043" w:rsidRPr="00962043" w:rsidRDefault="00962043" w:rsidP="00962043">
      <w:pPr>
        <w:bidi w:val="0"/>
        <w:rPr>
          <w:rFonts w:asciiTheme="minorBidi" w:hAnsiTheme="minorBidi" w:hint="cs"/>
          <w:rtl/>
        </w:rPr>
      </w:pPr>
    </w:p>
    <w:p w14:paraId="6CAC39EB" w14:textId="77777777" w:rsidR="00962043" w:rsidRPr="00962043" w:rsidRDefault="00962043" w:rsidP="00962043">
      <w:pPr>
        <w:pStyle w:val="a3"/>
        <w:numPr>
          <w:ilvl w:val="0"/>
          <w:numId w:val="1"/>
        </w:numPr>
        <w:bidi w:val="0"/>
        <w:rPr>
          <w:rFonts w:asciiTheme="minorBidi" w:hAnsiTheme="minorBidi"/>
          <w:b/>
          <w:bCs/>
          <w:sz w:val="32"/>
          <w:szCs w:val="32"/>
        </w:rPr>
      </w:pPr>
      <w:r w:rsidRPr="00962043">
        <w:rPr>
          <w:rFonts w:asciiTheme="minorBidi" w:hAnsiTheme="minorBidi"/>
          <w:b/>
          <w:bCs/>
          <w:sz w:val="32"/>
          <w:szCs w:val="32"/>
        </w:rPr>
        <w:t>Methodology</w:t>
      </w:r>
    </w:p>
    <w:p w14:paraId="1891A662" w14:textId="77777777" w:rsidR="00962043" w:rsidRPr="00962043" w:rsidRDefault="00962043" w:rsidP="00962043">
      <w:pPr>
        <w:bidi w:val="0"/>
        <w:rPr>
          <w:rFonts w:asciiTheme="minorBidi" w:hAnsiTheme="minorBidi"/>
          <w:sz w:val="24"/>
          <w:szCs w:val="24"/>
        </w:rPr>
      </w:pPr>
      <w:r w:rsidRPr="00962043">
        <w:rPr>
          <w:rFonts w:asciiTheme="minorBidi" w:hAnsiTheme="minorBidi"/>
          <w:sz w:val="24"/>
          <w:szCs w:val="24"/>
        </w:rPr>
        <w:t>The analysis follows these steps</w:t>
      </w:r>
      <w:r w:rsidRPr="00962043">
        <w:rPr>
          <w:rFonts w:asciiTheme="minorBidi" w:hAnsiTheme="minorBidi" w:cs="Arial"/>
          <w:sz w:val="24"/>
          <w:szCs w:val="24"/>
          <w:rtl/>
        </w:rPr>
        <w:t>:</w:t>
      </w:r>
    </w:p>
    <w:p w14:paraId="32222C7B" w14:textId="77777777" w:rsidR="00962043" w:rsidRPr="00962043" w:rsidRDefault="00962043" w:rsidP="00962043">
      <w:pPr>
        <w:bidi w:val="0"/>
        <w:rPr>
          <w:rFonts w:asciiTheme="minorBidi" w:hAnsiTheme="minorBidi"/>
          <w:sz w:val="24"/>
          <w:szCs w:val="24"/>
        </w:rPr>
      </w:pPr>
      <w:r w:rsidRPr="00962043">
        <w:rPr>
          <w:rFonts w:asciiTheme="minorBidi" w:hAnsiTheme="minorBidi"/>
          <w:b/>
          <w:bCs/>
          <w:sz w:val="24"/>
          <w:szCs w:val="24"/>
        </w:rPr>
        <w:t>Data Preparation</w:t>
      </w:r>
      <w:r w:rsidRPr="00962043">
        <w:rPr>
          <w:rFonts w:asciiTheme="minorBidi" w:hAnsiTheme="minorBidi"/>
          <w:sz w:val="24"/>
          <w:szCs w:val="24"/>
        </w:rPr>
        <w:t>: The dataset is cleaned, and duplicates are removed. Key metrics such as the total number of items, unique purchase days, and unique months are calculated</w:t>
      </w:r>
      <w:r w:rsidRPr="00962043">
        <w:rPr>
          <w:rFonts w:asciiTheme="minorBidi" w:hAnsiTheme="minorBidi" w:cs="Arial"/>
          <w:sz w:val="24"/>
          <w:szCs w:val="24"/>
          <w:rtl/>
        </w:rPr>
        <w:t>.</w:t>
      </w:r>
    </w:p>
    <w:p w14:paraId="641130D1" w14:textId="77777777" w:rsidR="00962043" w:rsidRPr="00962043" w:rsidRDefault="00962043" w:rsidP="00962043">
      <w:pPr>
        <w:bidi w:val="0"/>
        <w:rPr>
          <w:rFonts w:asciiTheme="minorBidi" w:hAnsiTheme="minorBidi"/>
          <w:sz w:val="24"/>
          <w:szCs w:val="24"/>
        </w:rPr>
      </w:pPr>
      <w:r w:rsidRPr="00962043">
        <w:rPr>
          <w:rFonts w:asciiTheme="minorBidi" w:hAnsiTheme="minorBidi"/>
          <w:b/>
          <w:bCs/>
          <w:sz w:val="24"/>
          <w:szCs w:val="24"/>
        </w:rPr>
        <w:t>Data Visualization</w:t>
      </w:r>
      <w:r w:rsidRPr="00962043">
        <w:rPr>
          <w:rFonts w:asciiTheme="minorBidi" w:hAnsiTheme="minorBidi"/>
          <w:sz w:val="24"/>
          <w:szCs w:val="24"/>
        </w:rPr>
        <w:t>: The top 20 items purchased by customers are visualized using a bar plot to understand popular products</w:t>
      </w:r>
      <w:r w:rsidRPr="00962043">
        <w:rPr>
          <w:rFonts w:asciiTheme="minorBidi" w:hAnsiTheme="minorBidi" w:cs="Arial"/>
          <w:sz w:val="24"/>
          <w:szCs w:val="24"/>
          <w:rtl/>
        </w:rPr>
        <w:t>.</w:t>
      </w:r>
    </w:p>
    <w:p w14:paraId="028A9C5E" w14:textId="77777777" w:rsidR="00962043" w:rsidRPr="00962043" w:rsidRDefault="00962043" w:rsidP="00962043">
      <w:pPr>
        <w:bidi w:val="0"/>
        <w:rPr>
          <w:rFonts w:asciiTheme="minorBidi" w:hAnsiTheme="minorBidi"/>
          <w:sz w:val="24"/>
          <w:szCs w:val="24"/>
        </w:rPr>
      </w:pPr>
      <w:r w:rsidRPr="00962043">
        <w:rPr>
          <w:rFonts w:asciiTheme="minorBidi" w:hAnsiTheme="minorBidi"/>
          <w:b/>
          <w:bCs/>
          <w:sz w:val="24"/>
          <w:szCs w:val="24"/>
        </w:rPr>
        <w:t>Market Basket Analysis:</w:t>
      </w:r>
      <w:r w:rsidRPr="00962043">
        <w:rPr>
          <w:rFonts w:asciiTheme="minorBidi" w:hAnsiTheme="minorBidi"/>
          <w:sz w:val="24"/>
          <w:szCs w:val="24"/>
        </w:rPr>
        <w:t xml:space="preserve"> The </w:t>
      </w:r>
      <w:proofErr w:type="spellStart"/>
      <w:r w:rsidRPr="00962043">
        <w:rPr>
          <w:rFonts w:asciiTheme="minorBidi" w:hAnsiTheme="minorBidi"/>
          <w:sz w:val="24"/>
          <w:szCs w:val="24"/>
        </w:rPr>
        <w:t>Apriori</w:t>
      </w:r>
      <w:proofErr w:type="spellEnd"/>
      <w:r w:rsidRPr="00962043">
        <w:rPr>
          <w:rFonts w:asciiTheme="minorBidi" w:hAnsiTheme="minorBidi"/>
          <w:sz w:val="24"/>
          <w:szCs w:val="24"/>
        </w:rPr>
        <w:t xml:space="preserve"> algorithm is applied to the transactions to identify frequent </w:t>
      </w:r>
      <w:proofErr w:type="spellStart"/>
      <w:r w:rsidRPr="00962043">
        <w:rPr>
          <w:rFonts w:asciiTheme="minorBidi" w:hAnsiTheme="minorBidi"/>
          <w:sz w:val="24"/>
          <w:szCs w:val="24"/>
        </w:rPr>
        <w:t>itemsets</w:t>
      </w:r>
      <w:proofErr w:type="spellEnd"/>
      <w:r w:rsidRPr="00962043">
        <w:rPr>
          <w:rFonts w:asciiTheme="minorBidi" w:hAnsiTheme="minorBidi"/>
          <w:sz w:val="24"/>
          <w:szCs w:val="24"/>
        </w:rPr>
        <w:t xml:space="preserve"> and generate association rules</w:t>
      </w:r>
      <w:r w:rsidRPr="00962043">
        <w:rPr>
          <w:rFonts w:asciiTheme="minorBidi" w:hAnsiTheme="minorBidi" w:cs="Arial"/>
          <w:sz w:val="24"/>
          <w:szCs w:val="24"/>
          <w:rtl/>
        </w:rPr>
        <w:t>.</w:t>
      </w:r>
    </w:p>
    <w:p w14:paraId="494A391B" w14:textId="1A9D7ED8" w:rsidR="00962043" w:rsidRPr="00962043" w:rsidRDefault="00962043" w:rsidP="00962043">
      <w:pPr>
        <w:bidi w:val="0"/>
        <w:rPr>
          <w:rFonts w:asciiTheme="minorBidi" w:hAnsiTheme="minorBidi"/>
          <w:sz w:val="24"/>
          <w:szCs w:val="24"/>
          <w:rtl/>
        </w:rPr>
      </w:pPr>
      <w:r w:rsidRPr="00962043">
        <w:rPr>
          <w:rFonts w:asciiTheme="minorBidi" w:hAnsiTheme="minorBidi"/>
          <w:b/>
          <w:bCs/>
          <w:sz w:val="24"/>
          <w:szCs w:val="24"/>
        </w:rPr>
        <w:t>Monthly Transaction Analysis</w:t>
      </w:r>
      <w:r w:rsidRPr="00962043">
        <w:rPr>
          <w:rFonts w:asciiTheme="minorBidi" w:hAnsiTheme="minorBidi"/>
          <w:sz w:val="24"/>
          <w:szCs w:val="24"/>
        </w:rPr>
        <w:t>: The number of transactions per month is plotted to observe trends over time.</w:t>
      </w:r>
    </w:p>
    <w:p w14:paraId="3EBA5CE0" w14:textId="48A48562" w:rsidR="00895AAF" w:rsidRPr="00962043" w:rsidRDefault="00962043" w:rsidP="00293756">
      <w:pPr>
        <w:bidi w:val="0"/>
        <w:rPr>
          <w:rFonts w:asciiTheme="minorBidi" w:hAnsiTheme="minorBidi"/>
          <w:rtl/>
        </w:rPr>
      </w:pPr>
      <w:r w:rsidRPr="00962043">
        <w:rPr>
          <w:rFonts w:asciiTheme="minorBidi" w:hAnsiTheme="minorBidi"/>
          <w:rtl/>
        </w:rPr>
        <w:t>.</w:t>
      </w:r>
    </w:p>
    <w:p w14:paraId="5F789E0C" w14:textId="77777777" w:rsidR="00962043" w:rsidRPr="00962043" w:rsidRDefault="00962043" w:rsidP="00293756">
      <w:pPr>
        <w:pStyle w:val="a3"/>
        <w:numPr>
          <w:ilvl w:val="0"/>
          <w:numId w:val="1"/>
        </w:numPr>
        <w:bidi w:val="0"/>
        <w:rPr>
          <w:rFonts w:asciiTheme="minorBidi" w:hAnsiTheme="minorBidi"/>
          <w:b/>
          <w:bCs/>
          <w:sz w:val="32"/>
          <w:szCs w:val="32"/>
        </w:rPr>
      </w:pPr>
      <w:r w:rsidRPr="00962043">
        <w:rPr>
          <w:rFonts w:asciiTheme="minorBidi" w:hAnsiTheme="minorBidi"/>
          <w:b/>
          <w:bCs/>
          <w:sz w:val="32"/>
          <w:szCs w:val="32"/>
        </w:rPr>
        <w:t>Results</w:t>
      </w:r>
    </w:p>
    <w:p w14:paraId="31541A83"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Total Items: The dataset contains X total items</w:t>
      </w:r>
      <w:r w:rsidRPr="00293756">
        <w:rPr>
          <w:rFonts w:asciiTheme="minorBidi" w:hAnsiTheme="minorBidi" w:cs="Arial"/>
          <w:sz w:val="24"/>
          <w:szCs w:val="24"/>
          <w:rtl/>
        </w:rPr>
        <w:t>.</w:t>
      </w:r>
    </w:p>
    <w:p w14:paraId="0289D981"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Unique Days: The analysis spans Y unique days</w:t>
      </w:r>
      <w:r w:rsidRPr="00293756">
        <w:rPr>
          <w:rFonts w:asciiTheme="minorBidi" w:hAnsiTheme="minorBidi" w:cs="Arial"/>
          <w:sz w:val="24"/>
          <w:szCs w:val="24"/>
          <w:rtl/>
        </w:rPr>
        <w:t>.</w:t>
      </w:r>
    </w:p>
    <w:p w14:paraId="7D69C908"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Unique Months: There are Z unique months represented in the dataset</w:t>
      </w:r>
      <w:r w:rsidRPr="00293756">
        <w:rPr>
          <w:rFonts w:asciiTheme="minorBidi" w:hAnsiTheme="minorBidi" w:cs="Arial"/>
          <w:sz w:val="24"/>
          <w:szCs w:val="24"/>
          <w:rtl/>
        </w:rPr>
        <w:t>.</w:t>
      </w:r>
    </w:p>
    <w:p w14:paraId="5E522753"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Top 20 Items: The bar plot visualizes the top 20 items purchased by customers, revealing the most popular products in the dataset</w:t>
      </w:r>
      <w:r w:rsidRPr="00293756">
        <w:rPr>
          <w:rFonts w:asciiTheme="minorBidi" w:hAnsiTheme="minorBidi" w:cs="Arial"/>
          <w:sz w:val="24"/>
          <w:szCs w:val="24"/>
          <w:rtl/>
        </w:rPr>
        <w:t>.</w:t>
      </w:r>
    </w:p>
    <w:p w14:paraId="10BB8FD2"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Association Rules</w:t>
      </w:r>
      <w:r w:rsidRPr="00293756">
        <w:rPr>
          <w:rFonts w:asciiTheme="minorBidi" w:hAnsiTheme="minorBidi" w:cs="Arial"/>
          <w:sz w:val="24"/>
          <w:szCs w:val="24"/>
          <w:rtl/>
        </w:rPr>
        <w:t>:</w:t>
      </w:r>
    </w:p>
    <w:p w14:paraId="068917A7" w14:textId="77777777" w:rsidR="00962043" w:rsidRPr="00293756" w:rsidRDefault="00962043" w:rsidP="00293756">
      <w:pPr>
        <w:bidi w:val="0"/>
        <w:rPr>
          <w:rFonts w:asciiTheme="minorBidi" w:hAnsiTheme="minorBidi"/>
          <w:sz w:val="24"/>
          <w:szCs w:val="24"/>
        </w:rPr>
      </w:pPr>
      <w:r w:rsidRPr="00293756">
        <w:rPr>
          <w:rFonts w:asciiTheme="minorBidi" w:hAnsiTheme="minorBidi"/>
          <w:sz w:val="24"/>
          <w:szCs w:val="24"/>
        </w:rPr>
        <w:t>Rule 1: Customers who bought Antecedent Item A are likely to also buy Consequent Item B with a support of X1, confidence of Y1, and lift of Z1</w:t>
      </w:r>
      <w:r w:rsidRPr="00293756">
        <w:rPr>
          <w:rFonts w:asciiTheme="minorBidi" w:hAnsiTheme="minorBidi" w:cs="Arial"/>
          <w:sz w:val="24"/>
          <w:szCs w:val="24"/>
          <w:rtl/>
        </w:rPr>
        <w:t>.</w:t>
      </w:r>
    </w:p>
    <w:p w14:paraId="545D0329" w14:textId="1F0B0D1A" w:rsidR="00962043" w:rsidRDefault="00962043" w:rsidP="00293756">
      <w:pPr>
        <w:bidi w:val="0"/>
        <w:rPr>
          <w:rFonts w:asciiTheme="minorBidi" w:hAnsiTheme="minorBidi"/>
          <w:sz w:val="24"/>
          <w:szCs w:val="24"/>
        </w:rPr>
      </w:pPr>
      <w:r w:rsidRPr="00293756">
        <w:rPr>
          <w:rFonts w:asciiTheme="minorBidi" w:hAnsiTheme="minorBidi"/>
          <w:sz w:val="24"/>
          <w:szCs w:val="24"/>
        </w:rPr>
        <w:t>Rule 2: Customers purchasing Antecedent Item C tend to buy Consequent Item D with a support of X2, confidence of Y2, and lift of Z2</w:t>
      </w:r>
      <w:r w:rsidRPr="00293756">
        <w:rPr>
          <w:rFonts w:asciiTheme="minorBidi" w:hAnsiTheme="minorBidi" w:cs="Arial"/>
          <w:sz w:val="24"/>
          <w:szCs w:val="24"/>
          <w:rtl/>
        </w:rPr>
        <w:t>.</w:t>
      </w:r>
    </w:p>
    <w:p w14:paraId="0602713F" w14:textId="26BF265A" w:rsidR="00293756" w:rsidRDefault="00293756" w:rsidP="00293756">
      <w:pPr>
        <w:bidi w:val="0"/>
        <w:rPr>
          <w:rFonts w:asciiTheme="minorBidi" w:hAnsiTheme="minorBidi"/>
          <w:sz w:val="24"/>
          <w:szCs w:val="24"/>
        </w:rPr>
      </w:pPr>
    </w:p>
    <w:p w14:paraId="0E2F0179" w14:textId="3C5829F7" w:rsidR="00293756" w:rsidRDefault="00293756" w:rsidP="00293756">
      <w:pPr>
        <w:bidi w:val="0"/>
        <w:rPr>
          <w:rFonts w:asciiTheme="minorBidi" w:hAnsiTheme="minorBidi"/>
          <w:sz w:val="24"/>
          <w:szCs w:val="24"/>
        </w:rPr>
      </w:pPr>
    </w:p>
    <w:p w14:paraId="7D387A98" w14:textId="77777777" w:rsidR="00293756" w:rsidRPr="00293756" w:rsidRDefault="00293756" w:rsidP="00293756">
      <w:pPr>
        <w:pStyle w:val="a3"/>
        <w:numPr>
          <w:ilvl w:val="0"/>
          <w:numId w:val="1"/>
        </w:numPr>
        <w:bidi w:val="0"/>
        <w:rPr>
          <w:rFonts w:asciiTheme="minorBidi" w:hAnsiTheme="minorBidi"/>
          <w:b/>
          <w:bCs/>
          <w:sz w:val="32"/>
          <w:szCs w:val="32"/>
        </w:rPr>
      </w:pPr>
      <w:r w:rsidRPr="00293756">
        <w:rPr>
          <w:rFonts w:asciiTheme="minorBidi" w:hAnsiTheme="minorBidi"/>
          <w:b/>
          <w:bCs/>
          <w:sz w:val="32"/>
          <w:szCs w:val="32"/>
        </w:rPr>
        <w:t>Potential Real-World Applications</w:t>
      </w:r>
    </w:p>
    <w:p w14:paraId="7AC417FF" w14:textId="77777777" w:rsidR="00293756" w:rsidRPr="00293756" w:rsidRDefault="00293756" w:rsidP="00293756">
      <w:pPr>
        <w:bidi w:val="0"/>
        <w:rPr>
          <w:rFonts w:asciiTheme="minorBidi" w:hAnsiTheme="minorBidi"/>
          <w:sz w:val="24"/>
          <w:szCs w:val="24"/>
        </w:rPr>
      </w:pPr>
      <w:r w:rsidRPr="00293756">
        <w:rPr>
          <w:rFonts w:asciiTheme="minorBidi" w:hAnsiTheme="minorBidi"/>
          <w:sz w:val="24"/>
          <w:szCs w:val="24"/>
        </w:rPr>
        <w:t>Cross-Selling Strategies: By identifying frequently co-purchased items, businesses can create bundled offers or promotional discounts, enhancing customer value</w:t>
      </w:r>
      <w:r w:rsidRPr="00293756">
        <w:rPr>
          <w:rFonts w:asciiTheme="minorBidi" w:hAnsiTheme="minorBidi" w:cs="Arial"/>
          <w:sz w:val="24"/>
          <w:szCs w:val="24"/>
          <w:rtl/>
        </w:rPr>
        <w:t>.</w:t>
      </w:r>
    </w:p>
    <w:p w14:paraId="4FD9785D" w14:textId="77777777" w:rsidR="00293756" w:rsidRPr="00293756" w:rsidRDefault="00293756" w:rsidP="00293756">
      <w:pPr>
        <w:bidi w:val="0"/>
        <w:rPr>
          <w:rFonts w:asciiTheme="minorBidi" w:hAnsiTheme="minorBidi"/>
          <w:sz w:val="24"/>
          <w:szCs w:val="24"/>
        </w:rPr>
      </w:pPr>
      <w:r w:rsidRPr="00293756">
        <w:rPr>
          <w:rFonts w:asciiTheme="minorBidi" w:hAnsiTheme="minorBidi"/>
          <w:sz w:val="24"/>
          <w:szCs w:val="24"/>
        </w:rPr>
        <w:lastRenderedPageBreak/>
        <w:t>Store Layout Optimization: Retailers can place frequently bought together items in proximity, improving customer convenience and potentially increasing sales</w:t>
      </w:r>
      <w:r w:rsidRPr="00293756">
        <w:rPr>
          <w:rFonts w:asciiTheme="minorBidi" w:hAnsiTheme="minorBidi" w:cs="Arial"/>
          <w:sz w:val="24"/>
          <w:szCs w:val="24"/>
          <w:rtl/>
        </w:rPr>
        <w:t>.</w:t>
      </w:r>
    </w:p>
    <w:p w14:paraId="64EB62D2" w14:textId="77777777" w:rsidR="00293756" w:rsidRPr="00293756" w:rsidRDefault="00293756" w:rsidP="00293756">
      <w:pPr>
        <w:bidi w:val="0"/>
        <w:rPr>
          <w:rFonts w:asciiTheme="minorBidi" w:hAnsiTheme="minorBidi"/>
          <w:sz w:val="24"/>
          <w:szCs w:val="24"/>
        </w:rPr>
      </w:pPr>
      <w:r w:rsidRPr="00293756">
        <w:rPr>
          <w:rFonts w:asciiTheme="minorBidi" w:hAnsiTheme="minorBidi"/>
          <w:sz w:val="24"/>
          <w:szCs w:val="24"/>
        </w:rPr>
        <w:t>Inventory Management: Understanding item relationships helps in stocking decisions, ensuring high-demand items are available together</w:t>
      </w:r>
      <w:r w:rsidRPr="00293756">
        <w:rPr>
          <w:rFonts w:asciiTheme="minorBidi" w:hAnsiTheme="minorBidi" w:cs="Arial"/>
          <w:sz w:val="24"/>
          <w:szCs w:val="24"/>
          <w:rtl/>
        </w:rPr>
        <w:t>.</w:t>
      </w:r>
    </w:p>
    <w:p w14:paraId="353B06BB" w14:textId="77777777" w:rsidR="00293756" w:rsidRPr="00293756" w:rsidRDefault="00293756" w:rsidP="00293756">
      <w:pPr>
        <w:pStyle w:val="a3"/>
        <w:numPr>
          <w:ilvl w:val="0"/>
          <w:numId w:val="1"/>
        </w:numPr>
        <w:bidi w:val="0"/>
        <w:rPr>
          <w:rFonts w:asciiTheme="minorBidi" w:hAnsiTheme="minorBidi"/>
          <w:b/>
          <w:bCs/>
          <w:sz w:val="32"/>
          <w:szCs w:val="32"/>
        </w:rPr>
      </w:pPr>
      <w:bookmarkStart w:id="0" w:name="_GoBack"/>
      <w:r w:rsidRPr="00293756">
        <w:rPr>
          <w:rFonts w:asciiTheme="minorBidi" w:hAnsiTheme="minorBidi"/>
          <w:b/>
          <w:bCs/>
          <w:sz w:val="32"/>
          <w:szCs w:val="32"/>
        </w:rPr>
        <w:t>Conclusion</w:t>
      </w:r>
    </w:p>
    <w:bookmarkEnd w:id="0"/>
    <w:p w14:paraId="347DF1C0" w14:textId="77777777" w:rsidR="00293756" w:rsidRPr="00293756" w:rsidRDefault="00293756" w:rsidP="00293756">
      <w:pPr>
        <w:bidi w:val="0"/>
        <w:rPr>
          <w:rFonts w:asciiTheme="minorBidi" w:hAnsiTheme="minorBidi"/>
          <w:sz w:val="24"/>
          <w:szCs w:val="24"/>
        </w:rPr>
      </w:pPr>
      <w:r w:rsidRPr="00293756">
        <w:rPr>
          <w:rFonts w:asciiTheme="minorBidi" w:hAnsiTheme="minorBidi"/>
          <w:sz w:val="24"/>
          <w:szCs w:val="24"/>
        </w:rPr>
        <w:t xml:space="preserve">Market Basket Analysis using the </w:t>
      </w:r>
      <w:proofErr w:type="spellStart"/>
      <w:r w:rsidRPr="00293756">
        <w:rPr>
          <w:rFonts w:asciiTheme="minorBidi" w:hAnsiTheme="minorBidi"/>
          <w:sz w:val="24"/>
          <w:szCs w:val="24"/>
        </w:rPr>
        <w:t>Apriori</w:t>
      </w:r>
      <w:proofErr w:type="spellEnd"/>
      <w:r w:rsidRPr="00293756">
        <w:rPr>
          <w:rFonts w:asciiTheme="minorBidi" w:hAnsiTheme="minorBidi"/>
          <w:sz w:val="24"/>
          <w:szCs w:val="24"/>
        </w:rPr>
        <w:t xml:space="preserve"> algorithm provides valuable insights into customer purchasing behavior, facilitating informed marketing strategies and operational improvements. This analysis can guide retailers in enhancing customer satisfaction and increasing revenue through targeted offers and efficient inventory management</w:t>
      </w:r>
      <w:r w:rsidRPr="00293756">
        <w:rPr>
          <w:rFonts w:asciiTheme="minorBidi" w:hAnsiTheme="minorBidi" w:cs="Arial"/>
          <w:sz w:val="24"/>
          <w:szCs w:val="24"/>
          <w:rtl/>
        </w:rPr>
        <w:t>.</w:t>
      </w:r>
    </w:p>
    <w:p w14:paraId="5EB026F8" w14:textId="77777777" w:rsidR="00293756" w:rsidRPr="00293756" w:rsidRDefault="00293756" w:rsidP="00293756">
      <w:pPr>
        <w:bidi w:val="0"/>
        <w:rPr>
          <w:rFonts w:asciiTheme="minorBidi" w:hAnsiTheme="minorBidi"/>
          <w:sz w:val="24"/>
          <w:szCs w:val="24"/>
        </w:rPr>
      </w:pPr>
    </w:p>
    <w:p w14:paraId="26D3D83B" w14:textId="77777777" w:rsidR="00293756" w:rsidRPr="00293756" w:rsidRDefault="00293756" w:rsidP="00293756">
      <w:pPr>
        <w:rPr>
          <w:rFonts w:asciiTheme="minorBidi" w:hAnsiTheme="minorBidi"/>
          <w:sz w:val="24"/>
          <w:szCs w:val="24"/>
        </w:rPr>
      </w:pPr>
    </w:p>
    <w:p w14:paraId="281B04A2" w14:textId="77777777" w:rsidR="00293756" w:rsidRPr="00293756" w:rsidRDefault="00293756" w:rsidP="00293756">
      <w:pPr>
        <w:rPr>
          <w:rFonts w:asciiTheme="minorBidi" w:hAnsiTheme="minorBidi"/>
          <w:sz w:val="24"/>
          <w:szCs w:val="24"/>
        </w:rPr>
      </w:pPr>
    </w:p>
    <w:p w14:paraId="2F8D9358" w14:textId="77777777" w:rsidR="00293756" w:rsidRPr="00293756" w:rsidRDefault="00293756" w:rsidP="00293756">
      <w:pPr>
        <w:rPr>
          <w:rFonts w:asciiTheme="minorBidi" w:hAnsiTheme="minorBidi"/>
          <w:sz w:val="24"/>
          <w:szCs w:val="24"/>
        </w:rPr>
      </w:pPr>
    </w:p>
    <w:p w14:paraId="655A5E4C" w14:textId="77777777" w:rsidR="00293756" w:rsidRPr="00293756" w:rsidRDefault="00293756" w:rsidP="00293756">
      <w:pPr>
        <w:rPr>
          <w:rFonts w:asciiTheme="minorBidi" w:hAnsiTheme="minorBidi"/>
          <w:sz w:val="24"/>
          <w:szCs w:val="24"/>
        </w:rPr>
      </w:pPr>
    </w:p>
    <w:p w14:paraId="1D4ECC9D" w14:textId="77777777" w:rsidR="00293756" w:rsidRPr="00293756" w:rsidRDefault="00293756" w:rsidP="00293756">
      <w:pPr>
        <w:bidi w:val="0"/>
        <w:rPr>
          <w:rFonts w:asciiTheme="minorBidi" w:hAnsiTheme="minorBidi"/>
          <w:sz w:val="24"/>
          <w:szCs w:val="24"/>
        </w:rPr>
      </w:pPr>
    </w:p>
    <w:sectPr w:rsidR="00293756" w:rsidRPr="00293756" w:rsidSect="0096204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78C4"/>
    <w:multiLevelType w:val="hybridMultilevel"/>
    <w:tmpl w:val="86E46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AF"/>
    <w:rsid w:val="00293756"/>
    <w:rsid w:val="00895AAF"/>
    <w:rsid w:val="00962043"/>
    <w:rsid w:val="00D3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5B63"/>
  <w15:chartTrackingRefBased/>
  <w15:docId w15:val="{F0D20CB3-B6E2-49BC-93CF-A434A835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1029">
      <w:bodyDiv w:val="1"/>
      <w:marLeft w:val="0"/>
      <w:marRight w:val="0"/>
      <w:marTop w:val="0"/>
      <w:marBottom w:val="0"/>
      <w:divBdr>
        <w:top w:val="none" w:sz="0" w:space="0" w:color="auto"/>
        <w:left w:val="none" w:sz="0" w:space="0" w:color="auto"/>
        <w:bottom w:val="none" w:sz="0" w:space="0" w:color="auto"/>
        <w:right w:val="none" w:sz="0" w:space="0" w:color="auto"/>
      </w:divBdr>
    </w:div>
    <w:div w:id="450782756">
      <w:bodyDiv w:val="1"/>
      <w:marLeft w:val="0"/>
      <w:marRight w:val="0"/>
      <w:marTop w:val="0"/>
      <w:marBottom w:val="0"/>
      <w:divBdr>
        <w:top w:val="none" w:sz="0" w:space="0" w:color="auto"/>
        <w:left w:val="none" w:sz="0" w:space="0" w:color="auto"/>
        <w:bottom w:val="none" w:sz="0" w:space="0" w:color="auto"/>
        <w:right w:val="none" w:sz="0" w:space="0" w:color="auto"/>
      </w:divBdr>
    </w:div>
    <w:div w:id="482432448">
      <w:bodyDiv w:val="1"/>
      <w:marLeft w:val="0"/>
      <w:marRight w:val="0"/>
      <w:marTop w:val="0"/>
      <w:marBottom w:val="0"/>
      <w:divBdr>
        <w:top w:val="none" w:sz="0" w:space="0" w:color="auto"/>
        <w:left w:val="none" w:sz="0" w:space="0" w:color="auto"/>
        <w:bottom w:val="none" w:sz="0" w:space="0" w:color="auto"/>
        <w:right w:val="none" w:sz="0" w:space="0" w:color="auto"/>
      </w:divBdr>
    </w:div>
    <w:div w:id="523981137">
      <w:bodyDiv w:val="1"/>
      <w:marLeft w:val="0"/>
      <w:marRight w:val="0"/>
      <w:marTop w:val="0"/>
      <w:marBottom w:val="0"/>
      <w:divBdr>
        <w:top w:val="none" w:sz="0" w:space="0" w:color="auto"/>
        <w:left w:val="none" w:sz="0" w:space="0" w:color="auto"/>
        <w:bottom w:val="none" w:sz="0" w:space="0" w:color="auto"/>
        <w:right w:val="none" w:sz="0" w:space="0" w:color="auto"/>
      </w:divBdr>
    </w:div>
    <w:div w:id="856308100">
      <w:bodyDiv w:val="1"/>
      <w:marLeft w:val="0"/>
      <w:marRight w:val="0"/>
      <w:marTop w:val="0"/>
      <w:marBottom w:val="0"/>
      <w:divBdr>
        <w:top w:val="none" w:sz="0" w:space="0" w:color="auto"/>
        <w:left w:val="none" w:sz="0" w:space="0" w:color="auto"/>
        <w:bottom w:val="none" w:sz="0" w:space="0" w:color="auto"/>
        <w:right w:val="none" w:sz="0" w:space="0" w:color="auto"/>
      </w:divBdr>
      <w:divsChild>
        <w:div w:id="1096172461">
          <w:marLeft w:val="0"/>
          <w:marRight w:val="0"/>
          <w:marTop w:val="0"/>
          <w:marBottom w:val="0"/>
          <w:divBdr>
            <w:top w:val="none" w:sz="0" w:space="0" w:color="auto"/>
            <w:left w:val="none" w:sz="0" w:space="0" w:color="auto"/>
            <w:bottom w:val="none" w:sz="0" w:space="0" w:color="auto"/>
            <w:right w:val="none" w:sz="0" w:space="0" w:color="auto"/>
          </w:divBdr>
          <w:divsChild>
            <w:div w:id="1321231359">
              <w:marLeft w:val="0"/>
              <w:marRight w:val="0"/>
              <w:marTop w:val="0"/>
              <w:marBottom w:val="0"/>
              <w:divBdr>
                <w:top w:val="none" w:sz="0" w:space="0" w:color="auto"/>
                <w:left w:val="none" w:sz="0" w:space="0" w:color="auto"/>
                <w:bottom w:val="none" w:sz="0" w:space="0" w:color="auto"/>
                <w:right w:val="none" w:sz="0" w:space="0" w:color="auto"/>
              </w:divBdr>
              <w:divsChild>
                <w:div w:id="593319210">
                  <w:marLeft w:val="0"/>
                  <w:marRight w:val="0"/>
                  <w:marTop w:val="0"/>
                  <w:marBottom w:val="0"/>
                  <w:divBdr>
                    <w:top w:val="none" w:sz="0" w:space="0" w:color="auto"/>
                    <w:left w:val="none" w:sz="0" w:space="0" w:color="auto"/>
                    <w:bottom w:val="none" w:sz="0" w:space="0" w:color="auto"/>
                    <w:right w:val="none" w:sz="0" w:space="0" w:color="auto"/>
                  </w:divBdr>
                  <w:divsChild>
                    <w:div w:id="189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352">
          <w:marLeft w:val="0"/>
          <w:marRight w:val="0"/>
          <w:marTop w:val="0"/>
          <w:marBottom w:val="0"/>
          <w:divBdr>
            <w:top w:val="none" w:sz="0" w:space="0" w:color="auto"/>
            <w:left w:val="none" w:sz="0" w:space="0" w:color="auto"/>
            <w:bottom w:val="none" w:sz="0" w:space="0" w:color="auto"/>
            <w:right w:val="none" w:sz="0" w:space="0" w:color="auto"/>
          </w:divBdr>
          <w:divsChild>
            <w:div w:id="323976177">
              <w:marLeft w:val="0"/>
              <w:marRight w:val="0"/>
              <w:marTop w:val="0"/>
              <w:marBottom w:val="0"/>
              <w:divBdr>
                <w:top w:val="none" w:sz="0" w:space="0" w:color="auto"/>
                <w:left w:val="none" w:sz="0" w:space="0" w:color="auto"/>
                <w:bottom w:val="none" w:sz="0" w:space="0" w:color="auto"/>
                <w:right w:val="none" w:sz="0" w:space="0" w:color="auto"/>
              </w:divBdr>
              <w:divsChild>
                <w:div w:id="1468859670">
                  <w:marLeft w:val="0"/>
                  <w:marRight w:val="0"/>
                  <w:marTop w:val="0"/>
                  <w:marBottom w:val="0"/>
                  <w:divBdr>
                    <w:top w:val="none" w:sz="0" w:space="0" w:color="auto"/>
                    <w:left w:val="none" w:sz="0" w:space="0" w:color="auto"/>
                    <w:bottom w:val="none" w:sz="0" w:space="0" w:color="auto"/>
                    <w:right w:val="none" w:sz="0" w:space="0" w:color="auto"/>
                  </w:divBdr>
                  <w:divsChild>
                    <w:div w:id="1668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358</Words>
  <Characters>2044</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2024-10-19T15:47:00Z</dcterms:created>
  <dcterms:modified xsi:type="dcterms:W3CDTF">2024-10-19T16:00:00Z</dcterms:modified>
</cp:coreProperties>
</file>