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7D1" w:rsidRDefault="00303D36">
      <w:pPr>
        <w:jc w:val="center"/>
      </w:pPr>
      <w:r>
        <w:rPr>
          <w:b/>
          <w:color w:val="253A70"/>
          <w:sz w:val="38"/>
        </w:rPr>
        <w:t xml:space="preserve">DORR | </w:t>
      </w:r>
      <w:r>
        <w:rPr>
          <w:rFonts w:cs="Cairo"/>
          <w:b/>
          <w:bCs/>
          <w:color w:val="253A70"/>
          <w:sz w:val="38"/>
          <w:szCs w:val="38"/>
          <w:rtl/>
        </w:rPr>
        <w:t>دُرر</w:t>
      </w:r>
    </w:p>
    <w:p w:rsidR="00F84BBB" w:rsidRDefault="00F84BBB">
      <w:pPr>
        <w:jc w:val="center"/>
        <w:rPr>
          <w:b/>
          <w:sz w:val="30"/>
        </w:rPr>
      </w:pPr>
    </w:p>
    <w:p w:rsidR="00F84BBB" w:rsidRPr="00F84BBB" w:rsidRDefault="00F84BBB" w:rsidP="00F84BBB">
      <w:pPr>
        <w:rPr>
          <w:lang w:bidi="ar-EG"/>
        </w:rPr>
      </w:pPr>
      <w:r>
        <w:rPr>
          <w:rFonts w:hint="cs"/>
          <w:b/>
          <w:sz w:val="30"/>
          <w:rtl/>
          <w:lang w:bidi="ar-EG"/>
        </w:rPr>
        <w:t xml:space="preserve">الفكرة ب اختصار </w:t>
      </w:r>
      <w:r>
        <w:rPr>
          <w:b/>
          <w:sz w:val="30"/>
          <w:rtl/>
          <w:lang w:bidi="ar-EG"/>
        </w:rPr>
        <w:br/>
      </w:r>
      <w:r>
        <w:rPr>
          <w:lang w:bidi="ar-EG"/>
        </w:rPr>
        <w:t xml:space="preserve">04-05 — Watch &amp; Earn  </w:t>
      </w:r>
      <w:r>
        <w:rPr>
          <w:rFonts w:cs="Arial"/>
          <w:rtl/>
          <w:lang w:bidi="ar-EG"/>
        </w:rPr>
        <w:t>منظومة شاهد واكسب ، مقابل منح المستخدمين مكافآت عند مشاهدة</w:t>
      </w:r>
      <w:r>
        <w:rPr>
          <w:lang w:bidi="ar-EG"/>
        </w:rPr>
        <w:t xml:space="preserve">  DORR </w:t>
      </w:r>
      <w:r>
        <w:rPr>
          <w:rFonts w:cs="Arial"/>
          <w:rtl/>
          <w:lang w:bidi="ar-EG"/>
        </w:rPr>
        <w:t>منظومة إعالنية تتيح للمعلنين إنشاء حمالت فيديو ممولة داخل  اإلعالنات والتفاعل معها وفق الشروط المحددة. يقوم المعلن بتحديد ميزانية الحملة ومدتها وعدد المشاهدات المستهدف والفئات والمناطق المطلوبة، ثم تُرسل الحملة لإلدارة   للمراجعة واالعتماد قبل النشر. يشاهد المستخدم اإلعالن كامال ا للحصول على مكافأة المشاهدة، ويمكنه الحصول على مكافأة إضافية عند إتمام التفاعل  المطلوب خالل المهلة المحددة. وهذه</w:t>
      </w:r>
      <w:r>
        <w:rPr>
          <w:lang w:bidi="ar-EG"/>
        </w:rPr>
        <w:t xml:space="preserve">   .DORR </w:t>
      </w:r>
      <w:r>
        <w:rPr>
          <w:rFonts w:cs="Arial"/>
          <w:rtl/>
          <w:lang w:bidi="ar-EG"/>
        </w:rPr>
        <w:t>يتحقق النظام من استحقاق المكافآت ويمنع تكرارها لنفس اإلعالن، ثم يضيفها إلى محفظة المستخدم داخل   المكافآت ال يمكن سحبها نقداا أو تحويلها لمستخدم آخر.  وتتوفر للمعلن تقارير عن المشاهدات والتفاعالت واإلنفاق ونتائج الحملة</w:t>
      </w:r>
      <w:r>
        <w:rPr>
          <w:lang w:bidi="ar-EG"/>
        </w:rPr>
        <w:t>.</w:t>
      </w:r>
    </w:p>
    <w:p w:rsidR="003D47D1" w:rsidRDefault="00303D36" w:rsidP="00F84BBB">
      <w:pPr>
        <w:jc w:val="center"/>
      </w:pPr>
      <w:r>
        <w:rPr>
          <w:b/>
          <w:sz w:val="30"/>
          <w:lang w:bidi="ar-EG"/>
        </w:rPr>
        <w:t>0</w:t>
      </w:r>
      <w:r>
        <w:rPr>
          <w:b/>
          <w:sz w:val="30"/>
        </w:rPr>
        <w:t>1 — Concept Overview</w:t>
      </w:r>
    </w:p>
    <w:p w:rsidR="003D47D1" w:rsidRDefault="00303D36">
      <w:pPr>
        <w:bidi/>
        <w:jc w:val="right"/>
      </w:pPr>
      <w:r>
        <w:t xml:space="preserve">Watch &amp; </w:t>
      </w:r>
      <w:proofErr w:type="gramStart"/>
      <w:r>
        <w:t>Earn  |</w:t>
      </w:r>
      <w:proofErr w:type="gramEnd"/>
      <w:r>
        <w:t xml:space="preserve">  RC12 Final v1.0  |  26 </w:t>
      </w:r>
      <w:r>
        <w:rPr>
          <w:rFonts w:cs="Cairo"/>
          <w:szCs w:val="20"/>
          <w:rtl/>
        </w:rPr>
        <w:t>أكتوبر</w:t>
      </w:r>
      <w:r>
        <w:t xml:space="preserve"> 2026</w:t>
      </w:r>
    </w:p>
    <w:p w:rsidR="003D47D1" w:rsidRDefault="00303D36">
      <w:pPr>
        <w:bidi/>
        <w:jc w:val="right"/>
      </w:pPr>
      <w:r>
        <w:rPr>
          <w:rFonts w:cs="Cairo"/>
          <w:b/>
          <w:bCs/>
          <w:color w:val="2E4783"/>
          <w:sz w:val="24"/>
          <w:szCs w:val="24"/>
          <w:rtl/>
        </w:rPr>
        <w:t>هدف</w:t>
      </w:r>
      <w:r>
        <w:rPr>
          <w:b/>
          <w:color w:val="2E4783"/>
          <w:sz w:val="24"/>
        </w:rPr>
        <w:t xml:space="preserve"> </w:t>
      </w:r>
      <w:r>
        <w:rPr>
          <w:rFonts w:cs="Cairo"/>
          <w:b/>
          <w:bCs/>
          <w:color w:val="2E4783"/>
          <w:sz w:val="24"/>
          <w:szCs w:val="24"/>
          <w:rtl/>
        </w:rPr>
        <w:t>المنظومة</w:t>
      </w:r>
    </w:p>
    <w:p w:rsidR="003D47D1" w:rsidRDefault="00303D36">
      <w:pPr>
        <w:bidi/>
        <w:jc w:val="right"/>
      </w:pPr>
      <w:r>
        <w:t xml:space="preserve">• </w:t>
      </w:r>
      <w:r>
        <w:rPr>
          <w:rFonts w:cs="Cairo"/>
          <w:szCs w:val="20"/>
          <w:rtl/>
        </w:rPr>
        <w:t>نظام</w:t>
      </w:r>
      <w:r>
        <w:t xml:space="preserve"> </w:t>
      </w:r>
      <w:r>
        <w:rPr>
          <w:rFonts w:cs="Cairo"/>
          <w:szCs w:val="20"/>
          <w:rtl/>
        </w:rPr>
        <w:t>إعلانات</w:t>
      </w:r>
      <w:r>
        <w:t xml:space="preserve"> </w:t>
      </w:r>
      <w:r>
        <w:rPr>
          <w:rFonts w:cs="Cairo"/>
          <w:szCs w:val="20"/>
          <w:rtl/>
        </w:rPr>
        <w:t>فيديو</w:t>
      </w:r>
      <w:r>
        <w:t xml:space="preserve"> </w:t>
      </w:r>
      <w:r>
        <w:rPr>
          <w:rFonts w:cs="Cairo"/>
          <w:szCs w:val="20"/>
          <w:rtl/>
        </w:rPr>
        <w:t>مدفوعة</w:t>
      </w:r>
      <w:r>
        <w:t xml:space="preserve"> </w:t>
      </w:r>
      <w:r>
        <w:rPr>
          <w:rFonts w:cs="Cairo"/>
          <w:szCs w:val="20"/>
          <w:rtl/>
        </w:rPr>
        <w:t>بمكافآت</w:t>
      </w:r>
      <w:r>
        <w:t xml:space="preserve"> </w:t>
      </w:r>
      <w:r>
        <w:rPr>
          <w:rFonts w:cs="Cairo"/>
          <w:szCs w:val="20"/>
          <w:rtl/>
        </w:rPr>
        <w:t>للمشاهد</w:t>
      </w:r>
      <w:r>
        <w:t xml:space="preserve"> </w:t>
      </w:r>
      <w:r>
        <w:rPr>
          <w:rFonts w:cs="Cairo"/>
          <w:szCs w:val="20"/>
          <w:rtl/>
        </w:rPr>
        <w:t>داخل</w:t>
      </w:r>
      <w:r>
        <w:t xml:space="preserve"> DORR</w:t>
      </w:r>
      <w:r>
        <w:rPr>
          <w:rFonts w:cs="Cairo"/>
          <w:szCs w:val="20"/>
          <w:rtl/>
        </w:rPr>
        <w:t>،</w:t>
      </w:r>
      <w:r>
        <w:t xml:space="preserve"> </w:t>
      </w:r>
      <w:r>
        <w:rPr>
          <w:rFonts w:cs="Cairo"/>
          <w:szCs w:val="20"/>
          <w:rtl/>
        </w:rPr>
        <w:t>ومحاسبة</w:t>
      </w:r>
      <w:r>
        <w:t xml:space="preserve"> </w:t>
      </w:r>
      <w:r>
        <w:rPr>
          <w:rFonts w:cs="Cairo"/>
          <w:szCs w:val="20"/>
          <w:rtl/>
        </w:rPr>
        <w:t>وتوثيق</w:t>
      </w:r>
      <w:r>
        <w:t xml:space="preserve"> </w:t>
      </w:r>
      <w:r>
        <w:rPr>
          <w:rFonts w:cs="Cairo"/>
          <w:szCs w:val="20"/>
          <w:rtl/>
        </w:rPr>
        <w:t>وتقارير</w:t>
      </w:r>
      <w:r>
        <w:t xml:space="preserve"> </w:t>
      </w:r>
      <w:r>
        <w:rPr>
          <w:rFonts w:cs="Cairo"/>
          <w:szCs w:val="20"/>
          <w:rtl/>
        </w:rPr>
        <w:t>للمعلن</w:t>
      </w:r>
      <w:r>
        <w:t xml:space="preserve"> </w:t>
      </w:r>
      <w:r>
        <w:rPr>
          <w:rFonts w:cs="Cairo"/>
          <w:szCs w:val="20"/>
          <w:rtl/>
        </w:rPr>
        <w:t>والإدارة</w:t>
      </w:r>
      <w:r>
        <w:t>.</w:t>
      </w:r>
    </w:p>
    <w:p w:rsidR="003D47D1" w:rsidRDefault="00303D36">
      <w:pPr>
        <w:bidi/>
        <w:jc w:val="right"/>
      </w:pPr>
      <w:r>
        <w:rPr>
          <w:rFonts w:cs="Cairo"/>
          <w:b/>
          <w:bCs/>
          <w:color w:val="2E4783"/>
          <w:sz w:val="24"/>
          <w:szCs w:val="24"/>
          <w:rtl/>
        </w:rPr>
        <w:t>النطاق</w:t>
      </w:r>
      <w:r>
        <w:rPr>
          <w:b/>
          <w:color w:val="2E4783"/>
          <w:sz w:val="24"/>
        </w:rPr>
        <w:t xml:space="preserve"> </w:t>
      </w:r>
      <w:r>
        <w:rPr>
          <w:rFonts w:cs="Cairo"/>
          <w:b/>
          <w:bCs/>
          <w:color w:val="2E4783"/>
          <w:sz w:val="24"/>
          <w:szCs w:val="24"/>
          <w:rtl/>
        </w:rPr>
        <w:t>والقرارات</w:t>
      </w:r>
      <w:r>
        <w:rPr>
          <w:b/>
          <w:color w:val="2E4783"/>
          <w:sz w:val="24"/>
        </w:rPr>
        <w:t xml:space="preserve"> </w:t>
      </w:r>
      <w:r>
        <w:rPr>
          <w:rFonts w:cs="Cairo"/>
          <w:b/>
          <w:bCs/>
          <w:color w:val="2E4783"/>
          <w:sz w:val="24"/>
          <w:szCs w:val="24"/>
          <w:rtl/>
        </w:rPr>
        <w:t>النهائية</w:t>
      </w:r>
    </w:p>
    <w:p w:rsidR="003D47D1" w:rsidRDefault="00303D36">
      <w:pPr>
        <w:bidi/>
        <w:jc w:val="right"/>
      </w:pPr>
      <w:r>
        <w:t xml:space="preserve">• </w:t>
      </w:r>
      <w:r>
        <w:rPr>
          <w:rFonts w:cs="Cairo"/>
          <w:szCs w:val="20"/>
          <w:rtl/>
        </w:rPr>
        <w:t>حملة</w:t>
      </w:r>
      <w:r>
        <w:t xml:space="preserve"> </w:t>
      </w:r>
      <w:r>
        <w:rPr>
          <w:rFonts w:cs="Cairo"/>
          <w:szCs w:val="20"/>
          <w:rtl/>
        </w:rPr>
        <w:t>واحدة</w:t>
      </w:r>
      <w:r>
        <w:t xml:space="preserve"> = </w:t>
      </w:r>
      <w:r>
        <w:rPr>
          <w:rFonts w:cs="Cairo"/>
          <w:szCs w:val="20"/>
          <w:rtl/>
        </w:rPr>
        <w:t>إعلان</w:t>
      </w:r>
      <w:r>
        <w:t xml:space="preserve"> </w:t>
      </w:r>
      <w:r>
        <w:rPr>
          <w:rFonts w:cs="Cairo"/>
          <w:szCs w:val="20"/>
          <w:rtl/>
        </w:rPr>
        <w:t>فيديو</w:t>
      </w:r>
      <w:r>
        <w:t xml:space="preserve"> </w:t>
      </w:r>
      <w:r>
        <w:rPr>
          <w:rFonts w:cs="Cairo"/>
          <w:szCs w:val="20"/>
          <w:rtl/>
        </w:rPr>
        <w:t>واحد؛</w:t>
      </w:r>
      <w:r>
        <w:t xml:space="preserve"> </w:t>
      </w:r>
      <w:r>
        <w:rPr>
          <w:rFonts w:cs="Cairo"/>
          <w:szCs w:val="20"/>
          <w:rtl/>
        </w:rPr>
        <w:t>كل</w:t>
      </w:r>
      <w:r>
        <w:t xml:space="preserve"> </w:t>
      </w:r>
      <w:r>
        <w:rPr>
          <w:rFonts w:cs="Cairo"/>
          <w:szCs w:val="20"/>
          <w:rtl/>
        </w:rPr>
        <w:t>حملة</w:t>
      </w:r>
      <w:r>
        <w:t xml:space="preserve"> </w:t>
      </w:r>
      <w:r>
        <w:rPr>
          <w:rFonts w:cs="Cairo"/>
          <w:szCs w:val="20"/>
          <w:rtl/>
        </w:rPr>
        <w:t>وإعلان</w:t>
      </w:r>
      <w:r>
        <w:t xml:space="preserve"> </w:t>
      </w:r>
      <w:r>
        <w:rPr>
          <w:rFonts w:cs="Cairo"/>
          <w:szCs w:val="20"/>
          <w:rtl/>
        </w:rPr>
        <w:t>يحملان</w:t>
      </w:r>
      <w:r>
        <w:t xml:space="preserve"> </w:t>
      </w:r>
      <w:r>
        <w:rPr>
          <w:rFonts w:cs="Cairo"/>
          <w:szCs w:val="20"/>
          <w:rtl/>
        </w:rPr>
        <w:t>معرفًا</w:t>
      </w:r>
      <w:r>
        <w:t xml:space="preserve"> </w:t>
      </w:r>
      <w:r>
        <w:rPr>
          <w:rFonts w:cs="Cairo"/>
          <w:szCs w:val="20"/>
          <w:rtl/>
        </w:rPr>
        <w:t>مستقلًا</w:t>
      </w:r>
      <w:r>
        <w:t xml:space="preserve"> </w:t>
      </w:r>
      <w:r>
        <w:rPr>
          <w:rFonts w:cs="Cairo"/>
          <w:szCs w:val="20"/>
          <w:rtl/>
        </w:rPr>
        <w:t>وثابتًا</w:t>
      </w:r>
      <w:r>
        <w:t>.</w:t>
      </w:r>
    </w:p>
    <w:p w:rsidR="003D47D1" w:rsidRDefault="00303D36">
      <w:pPr>
        <w:bidi/>
        <w:jc w:val="right"/>
      </w:pPr>
      <w:r>
        <w:t xml:space="preserve">• </w:t>
      </w:r>
      <w:r>
        <w:rPr>
          <w:rFonts w:cs="Cairo"/>
          <w:szCs w:val="20"/>
          <w:rtl/>
        </w:rPr>
        <w:t>المشاهدة</w:t>
      </w:r>
      <w:r>
        <w:t xml:space="preserve"> </w:t>
      </w:r>
      <w:r>
        <w:rPr>
          <w:rFonts w:cs="Cairo"/>
          <w:szCs w:val="20"/>
          <w:rtl/>
        </w:rPr>
        <w:t>والتفاعل</w:t>
      </w:r>
      <w:r>
        <w:t xml:space="preserve"> </w:t>
      </w:r>
      <w:r>
        <w:rPr>
          <w:rFonts w:cs="Cairo"/>
          <w:szCs w:val="20"/>
          <w:rtl/>
        </w:rPr>
        <w:t>في</w:t>
      </w:r>
      <w:r>
        <w:t xml:space="preserve"> </w:t>
      </w:r>
      <w:r>
        <w:rPr>
          <w:rFonts w:cs="Cairo"/>
          <w:szCs w:val="20"/>
          <w:rtl/>
        </w:rPr>
        <w:t>جلسة</w:t>
      </w:r>
      <w:r>
        <w:t xml:space="preserve"> </w:t>
      </w:r>
      <w:r>
        <w:rPr>
          <w:rFonts w:cs="Cairo"/>
          <w:szCs w:val="20"/>
          <w:rtl/>
        </w:rPr>
        <w:t>واحدة؛</w:t>
      </w:r>
      <w:r>
        <w:t xml:space="preserve"> </w:t>
      </w:r>
      <w:r>
        <w:rPr>
          <w:rFonts w:cs="Cairo"/>
          <w:szCs w:val="20"/>
          <w:rtl/>
        </w:rPr>
        <w:t>التفاعل</w:t>
      </w:r>
      <w:r>
        <w:t xml:space="preserve"> </w:t>
      </w:r>
      <w:r>
        <w:rPr>
          <w:rFonts w:cs="Cairo"/>
          <w:szCs w:val="20"/>
          <w:rtl/>
        </w:rPr>
        <w:t>بعد</w:t>
      </w:r>
      <w:r>
        <w:t xml:space="preserve"> </w:t>
      </w:r>
      <w:r>
        <w:rPr>
          <w:rFonts w:cs="Cairo"/>
          <w:szCs w:val="20"/>
          <w:rtl/>
        </w:rPr>
        <w:t>اكتمال</w:t>
      </w:r>
      <w:r>
        <w:t xml:space="preserve"> </w:t>
      </w:r>
      <w:r>
        <w:rPr>
          <w:rFonts w:cs="Cairo"/>
          <w:szCs w:val="20"/>
          <w:rtl/>
        </w:rPr>
        <w:t>الفيديو</w:t>
      </w:r>
      <w:r>
        <w:t xml:space="preserve"> </w:t>
      </w:r>
      <w:r>
        <w:rPr>
          <w:rFonts w:cs="Cairo"/>
          <w:szCs w:val="20"/>
          <w:rtl/>
        </w:rPr>
        <w:t>فقط،</w:t>
      </w:r>
      <w:r>
        <w:t xml:space="preserve"> </w:t>
      </w:r>
      <w:r>
        <w:rPr>
          <w:rFonts w:cs="Cairo"/>
          <w:szCs w:val="20"/>
          <w:rtl/>
        </w:rPr>
        <w:t>وينتهي</w:t>
      </w:r>
      <w:r>
        <w:t xml:space="preserve"> </w:t>
      </w:r>
      <w:r>
        <w:rPr>
          <w:rFonts w:cs="Cairo"/>
          <w:szCs w:val="20"/>
          <w:rtl/>
        </w:rPr>
        <w:t>نهائيًا</w:t>
      </w:r>
      <w:r>
        <w:t xml:space="preserve"> </w:t>
      </w:r>
      <w:r>
        <w:rPr>
          <w:rFonts w:cs="Cairo"/>
          <w:szCs w:val="20"/>
          <w:rtl/>
        </w:rPr>
        <w:t>عند</w:t>
      </w:r>
      <w:r>
        <w:t xml:space="preserve"> </w:t>
      </w:r>
      <w:r>
        <w:rPr>
          <w:rFonts w:cs="Cairo"/>
          <w:szCs w:val="20"/>
          <w:rtl/>
        </w:rPr>
        <w:t>مغادرة</w:t>
      </w:r>
      <w:r>
        <w:t xml:space="preserve"> </w:t>
      </w:r>
      <w:r>
        <w:rPr>
          <w:rFonts w:cs="Cairo"/>
          <w:szCs w:val="20"/>
          <w:rtl/>
        </w:rPr>
        <w:t>الجلسة</w:t>
      </w:r>
      <w:r>
        <w:t xml:space="preserve"> </w:t>
      </w:r>
      <w:r>
        <w:rPr>
          <w:rFonts w:cs="Cairo"/>
          <w:szCs w:val="20"/>
          <w:rtl/>
        </w:rPr>
        <w:t>أو</w:t>
      </w:r>
      <w:r>
        <w:t xml:space="preserve"> </w:t>
      </w:r>
      <w:r>
        <w:rPr>
          <w:rFonts w:cs="Cairo"/>
          <w:szCs w:val="20"/>
          <w:rtl/>
        </w:rPr>
        <w:t>انتهائها</w:t>
      </w:r>
      <w:r>
        <w:t>.</w:t>
      </w:r>
    </w:p>
    <w:p w:rsidR="003D47D1" w:rsidRDefault="00303D36">
      <w:pPr>
        <w:bidi/>
        <w:jc w:val="right"/>
      </w:pPr>
      <w:r>
        <w:t xml:space="preserve">• </w:t>
      </w:r>
      <w:r>
        <w:rPr>
          <w:rFonts w:cs="Cairo"/>
          <w:szCs w:val="20"/>
          <w:rtl/>
        </w:rPr>
        <w:t>المكافآت</w:t>
      </w:r>
      <w:r>
        <w:t xml:space="preserve"> </w:t>
      </w:r>
      <w:r>
        <w:rPr>
          <w:rFonts w:cs="Cairo"/>
          <w:szCs w:val="20"/>
          <w:rtl/>
        </w:rPr>
        <w:t>المعتمدة</w:t>
      </w:r>
      <w:r>
        <w:t xml:space="preserve"> </w:t>
      </w:r>
      <w:r>
        <w:rPr>
          <w:rFonts w:cs="Cairo"/>
          <w:szCs w:val="20"/>
          <w:rtl/>
        </w:rPr>
        <w:t>محفوظة</w:t>
      </w:r>
      <w:r>
        <w:t xml:space="preserve"> </w:t>
      </w:r>
      <w:r>
        <w:rPr>
          <w:rFonts w:cs="Cairo"/>
          <w:szCs w:val="20"/>
          <w:rtl/>
        </w:rPr>
        <w:t>ولو</w:t>
      </w:r>
      <w:r>
        <w:t xml:space="preserve"> </w:t>
      </w:r>
      <w:r>
        <w:rPr>
          <w:rFonts w:cs="Cairo"/>
          <w:szCs w:val="20"/>
          <w:rtl/>
        </w:rPr>
        <w:t>أُغلقت</w:t>
      </w:r>
      <w:r>
        <w:t xml:space="preserve"> </w:t>
      </w:r>
      <w:r>
        <w:rPr>
          <w:rFonts w:cs="Cairo"/>
          <w:szCs w:val="20"/>
          <w:rtl/>
        </w:rPr>
        <w:t>الحملة</w:t>
      </w:r>
      <w:r>
        <w:t xml:space="preserve"> </w:t>
      </w:r>
      <w:r>
        <w:rPr>
          <w:rFonts w:cs="Cairo"/>
          <w:szCs w:val="20"/>
          <w:rtl/>
        </w:rPr>
        <w:t>لاحقًا؛</w:t>
      </w:r>
      <w:r>
        <w:t xml:space="preserve"> </w:t>
      </w:r>
      <w:r>
        <w:rPr>
          <w:rFonts w:cs="Cairo"/>
          <w:szCs w:val="20"/>
          <w:rtl/>
        </w:rPr>
        <w:t>المكافآت</w:t>
      </w:r>
      <w:r>
        <w:t xml:space="preserve"> </w:t>
      </w:r>
      <w:r>
        <w:rPr>
          <w:rFonts w:cs="Cairo"/>
          <w:szCs w:val="20"/>
          <w:rtl/>
        </w:rPr>
        <w:t>غير</w:t>
      </w:r>
      <w:r>
        <w:t xml:space="preserve"> </w:t>
      </w:r>
      <w:r>
        <w:rPr>
          <w:rFonts w:cs="Cairo"/>
          <w:szCs w:val="20"/>
          <w:rtl/>
        </w:rPr>
        <w:t>المكتملة</w:t>
      </w:r>
      <w:r>
        <w:t xml:space="preserve"> </w:t>
      </w:r>
      <w:r>
        <w:rPr>
          <w:rFonts w:cs="Cairo"/>
          <w:szCs w:val="20"/>
          <w:rtl/>
        </w:rPr>
        <w:t>لا</w:t>
      </w:r>
      <w:r>
        <w:t xml:space="preserve"> </w:t>
      </w:r>
      <w:r>
        <w:rPr>
          <w:rFonts w:cs="Cairo"/>
          <w:szCs w:val="20"/>
          <w:rtl/>
        </w:rPr>
        <w:t>تُحتسب</w:t>
      </w:r>
      <w:r>
        <w:t>.</w:t>
      </w:r>
    </w:p>
    <w:p w:rsidR="003D47D1" w:rsidRDefault="00303D36">
      <w:pPr>
        <w:bidi/>
        <w:jc w:val="right"/>
      </w:pPr>
      <w:r>
        <w:t xml:space="preserve">• </w:t>
      </w:r>
      <w:r>
        <w:rPr>
          <w:rFonts w:cs="Cairo"/>
          <w:szCs w:val="20"/>
          <w:rtl/>
        </w:rPr>
        <w:t>المعلن</w:t>
      </w:r>
      <w:r>
        <w:t xml:space="preserve"> </w:t>
      </w:r>
      <w:r>
        <w:rPr>
          <w:rFonts w:cs="Cairo"/>
          <w:szCs w:val="20"/>
          <w:rtl/>
        </w:rPr>
        <w:t>يمول</w:t>
      </w:r>
      <w:r>
        <w:t xml:space="preserve"> </w:t>
      </w:r>
      <w:r>
        <w:rPr>
          <w:rFonts w:cs="Cairo"/>
          <w:szCs w:val="20"/>
          <w:rtl/>
        </w:rPr>
        <w:t>حملته</w:t>
      </w:r>
      <w:r>
        <w:t xml:space="preserve"> </w:t>
      </w:r>
      <w:r>
        <w:rPr>
          <w:rFonts w:cs="Cairo"/>
          <w:szCs w:val="20"/>
          <w:rtl/>
        </w:rPr>
        <w:t>مسبقًا</w:t>
      </w:r>
      <w:r>
        <w:t xml:space="preserve"> </w:t>
      </w:r>
      <w:r>
        <w:rPr>
          <w:rFonts w:cs="Cairo"/>
          <w:szCs w:val="20"/>
          <w:rtl/>
        </w:rPr>
        <w:t>ويختار</w:t>
      </w:r>
      <w:r>
        <w:t xml:space="preserve"> </w:t>
      </w:r>
      <w:r>
        <w:rPr>
          <w:rFonts w:cs="Cairo"/>
          <w:szCs w:val="20"/>
          <w:rtl/>
        </w:rPr>
        <w:t>مدتها</w:t>
      </w:r>
      <w:r>
        <w:t xml:space="preserve"> </w:t>
      </w:r>
      <w:r>
        <w:rPr>
          <w:rFonts w:cs="Cairo"/>
          <w:szCs w:val="20"/>
          <w:rtl/>
        </w:rPr>
        <w:t>وحصصها</w:t>
      </w:r>
      <w:r>
        <w:t xml:space="preserve"> </w:t>
      </w:r>
      <w:r>
        <w:rPr>
          <w:rFonts w:cs="Cairo"/>
          <w:szCs w:val="20"/>
          <w:rtl/>
        </w:rPr>
        <w:t>وحدودها؛</w:t>
      </w:r>
      <w:r>
        <w:t xml:space="preserve"> </w:t>
      </w:r>
      <w:r>
        <w:rPr>
          <w:rFonts w:cs="Cairo"/>
          <w:szCs w:val="20"/>
          <w:rtl/>
        </w:rPr>
        <w:t>الإدارة</w:t>
      </w:r>
      <w:r>
        <w:t xml:space="preserve"> </w:t>
      </w:r>
      <w:r>
        <w:rPr>
          <w:rFonts w:cs="Cairo"/>
          <w:szCs w:val="20"/>
          <w:rtl/>
        </w:rPr>
        <w:t>تعتمد</w:t>
      </w:r>
      <w:r>
        <w:t xml:space="preserve"> </w:t>
      </w:r>
      <w:r>
        <w:rPr>
          <w:rFonts w:cs="Cairo"/>
          <w:szCs w:val="20"/>
          <w:rtl/>
        </w:rPr>
        <w:t>المحتوى</w:t>
      </w:r>
      <w:r>
        <w:t xml:space="preserve"> </w:t>
      </w:r>
      <w:r>
        <w:rPr>
          <w:rFonts w:cs="Cairo"/>
          <w:szCs w:val="20"/>
          <w:rtl/>
        </w:rPr>
        <w:t>وتضبط</w:t>
      </w:r>
      <w:r>
        <w:t xml:space="preserve"> </w:t>
      </w:r>
      <w:r>
        <w:rPr>
          <w:rFonts w:cs="Cairo"/>
          <w:szCs w:val="20"/>
          <w:rtl/>
        </w:rPr>
        <w:t>السياسات</w:t>
      </w:r>
      <w:r>
        <w:t xml:space="preserve"> </w:t>
      </w:r>
      <w:r>
        <w:rPr>
          <w:rFonts w:cs="Cairo"/>
          <w:szCs w:val="20"/>
          <w:rtl/>
        </w:rPr>
        <w:t>العامة</w:t>
      </w:r>
      <w:r>
        <w:t>.</w:t>
      </w:r>
    </w:p>
    <w:p w:rsidR="003D47D1" w:rsidRDefault="00303D36">
      <w:pPr>
        <w:bidi/>
        <w:jc w:val="right"/>
      </w:pPr>
      <w:r>
        <w:t xml:space="preserve">• </w:t>
      </w:r>
      <w:r>
        <w:rPr>
          <w:rFonts w:cs="Cairo"/>
          <w:szCs w:val="20"/>
          <w:rtl/>
        </w:rPr>
        <w:t>الخصم</w:t>
      </w:r>
      <w:r>
        <w:t xml:space="preserve"> </w:t>
      </w:r>
      <w:r>
        <w:rPr>
          <w:rFonts w:cs="Cairo"/>
          <w:szCs w:val="20"/>
          <w:rtl/>
        </w:rPr>
        <w:t>الفعلي</w:t>
      </w:r>
      <w:r>
        <w:t xml:space="preserve"> </w:t>
      </w:r>
      <w:r>
        <w:rPr>
          <w:rFonts w:cs="Cairo"/>
          <w:szCs w:val="20"/>
          <w:rtl/>
        </w:rPr>
        <w:t>للمشاهدة</w:t>
      </w:r>
      <w:r>
        <w:t xml:space="preserve"> </w:t>
      </w:r>
      <w:r>
        <w:rPr>
          <w:rFonts w:cs="Cairo"/>
          <w:szCs w:val="20"/>
          <w:rtl/>
        </w:rPr>
        <w:t>المؤهلة</w:t>
      </w:r>
      <w:r>
        <w:t xml:space="preserve"> </w:t>
      </w:r>
      <w:r>
        <w:rPr>
          <w:rFonts w:cs="Cairo"/>
          <w:szCs w:val="20"/>
          <w:rtl/>
        </w:rPr>
        <w:t>ثم</w:t>
      </w:r>
      <w:r>
        <w:t xml:space="preserve"> </w:t>
      </w:r>
      <w:r>
        <w:rPr>
          <w:rFonts w:cs="Cairo"/>
          <w:szCs w:val="20"/>
          <w:rtl/>
        </w:rPr>
        <w:t>التفاعل</w:t>
      </w:r>
      <w:r>
        <w:t xml:space="preserve"> </w:t>
      </w:r>
      <w:r>
        <w:rPr>
          <w:rFonts w:cs="Cairo"/>
          <w:szCs w:val="20"/>
          <w:rtl/>
        </w:rPr>
        <w:t>المؤهل</w:t>
      </w:r>
      <w:r>
        <w:t xml:space="preserve"> </w:t>
      </w:r>
      <w:r>
        <w:rPr>
          <w:rFonts w:cs="Cairo"/>
          <w:szCs w:val="20"/>
          <w:rtl/>
        </w:rPr>
        <w:t>فقط؛</w:t>
      </w:r>
      <w:r>
        <w:t xml:space="preserve"> </w:t>
      </w:r>
      <w:r>
        <w:rPr>
          <w:rFonts w:cs="Cairo"/>
          <w:szCs w:val="20"/>
          <w:rtl/>
        </w:rPr>
        <w:t>السماح</w:t>
      </w:r>
      <w:r>
        <w:t xml:space="preserve"> </w:t>
      </w:r>
      <w:r>
        <w:rPr>
          <w:rFonts w:cs="Cairo"/>
          <w:szCs w:val="20"/>
          <w:rtl/>
        </w:rPr>
        <w:t>المالي</w:t>
      </w:r>
      <w:r>
        <w:t xml:space="preserve"> </w:t>
      </w:r>
      <w:r>
        <w:rPr>
          <w:rFonts w:cs="Cairo"/>
          <w:szCs w:val="20"/>
          <w:rtl/>
        </w:rPr>
        <w:t>الكلي</w:t>
      </w:r>
      <w:r>
        <w:t xml:space="preserve"> </w:t>
      </w:r>
      <w:r>
        <w:rPr>
          <w:rFonts w:cs="Cairo"/>
          <w:szCs w:val="20"/>
          <w:rtl/>
        </w:rPr>
        <w:t>لا</w:t>
      </w:r>
      <w:r>
        <w:t xml:space="preserve"> </w:t>
      </w:r>
      <w:r>
        <w:rPr>
          <w:rFonts w:cs="Cairo"/>
          <w:szCs w:val="20"/>
          <w:rtl/>
        </w:rPr>
        <w:t>يتجاوز</w:t>
      </w:r>
      <w:r>
        <w:t xml:space="preserve"> </w:t>
      </w:r>
      <w:r>
        <w:rPr>
          <w:rFonts w:cs="Cairo"/>
          <w:szCs w:val="20"/>
          <w:rtl/>
        </w:rPr>
        <w:t>تكلفة</w:t>
      </w:r>
      <w:r>
        <w:t xml:space="preserve"> </w:t>
      </w:r>
      <w:r>
        <w:rPr>
          <w:rFonts w:cs="Cairo"/>
          <w:szCs w:val="20"/>
          <w:rtl/>
        </w:rPr>
        <w:t>تفاعل</w:t>
      </w:r>
      <w:r>
        <w:t xml:space="preserve"> </w:t>
      </w:r>
      <w:r>
        <w:rPr>
          <w:rFonts w:cs="Cairo"/>
          <w:szCs w:val="20"/>
          <w:rtl/>
        </w:rPr>
        <w:t>واحد</w:t>
      </w:r>
      <w:r>
        <w:t xml:space="preserve"> </w:t>
      </w:r>
      <w:r>
        <w:rPr>
          <w:rFonts w:cs="Cairo"/>
          <w:szCs w:val="20"/>
          <w:rtl/>
        </w:rPr>
        <w:t>للحملة</w:t>
      </w:r>
      <w:r>
        <w:t>.</w:t>
      </w:r>
    </w:p>
    <w:p w:rsidR="003D47D1" w:rsidRDefault="00303D36">
      <w:pPr>
        <w:bidi/>
        <w:jc w:val="right"/>
      </w:pPr>
      <w:r>
        <w:t xml:space="preserve">• </w:t>
      </w:r>
      <w:r>
        <w:rPr>
          <w:rFonts w:cs="Cairo"/>
          <w:szCs w:val="20"/>
          <w:rtl/>
        </w:rPr>
        <w:t>إلغاء</w:t>
      </w:r>
      <w:r>
        <w:t xml:space="preserve"> </w:t>
      </w:r>
      <w:r>
        <w:rPr>
          <w:rFonts w:cs="Cairo"/>
          <w:szCs w:val="20"/>
          <w:rtl/>
        </w:rPr>
        <w:t>الحملة</w:t>
      </w:r>
      <w:r>
        <w:t xml:space="preserve"> </w:t>
      </w:r>
      <w:r>
        <w:rPr>
          <w:rFonts w:cs="Cairo"/>
          <w:szCs w:val="20"/>
          <w:rtl/>
        </w:rPr>
        <w:t>نهائي؛</w:t>
      </w:r>
      <w:r>
        <w:t xml:space="preserve"> </w:t>
      </w:r>
      <w:r>
        <w:rPr>
          <w:rFonts w:cs="Cairo"/>
          <w:szCs w:val="20"/>
          <w:rtl/>
        </w:rPr>
        <w:t>نسخها</w:t>
      </w:r>
      <w:r>
        <w:t xml:space="preserve"> </w:t>
      </w:r>
      <w:r>
        <w:rPr>
          <w:rFonts w:cs="Cairo"/>
          <w:szCs w:val="20"/>
          <w:rtl/>
        </w:rPr>
        <w:t>ينشئ</w:t>
      </w:r>
      <w:r>
        <w:t xml:space="preserve"> Campaign ID </w:t>
      </w:r>
      <w:r>
        <w:rPr>
          <w:rFonts w:cs="Cairo"/>
          <w:szCs w:val="20"/>
          <w:rtl/>
        </w:rPr>
        <w:t>و</w:t>
      </w:r>
      <w:r>
        <w:t xml:space="preserve">Ad ID </w:t>
      </w:r>
      <w:r>
        <w:rPr>
          <w:rFonts w:cs="Cairo"/>
          <w:szCs w:val="20"/>
          <w:rtl/>
        </w:rPr>
        <w:t>جديدين</w:t>
      </w:r>
      <w:r>
        <w:t>.</w:t>
      </w:r>
    </w:p>
    <w:p w:rsidR="003D47D1" w:rsidRDefault="00303D36">
      <w:pPr>
        <w:bidi/>
        <w:jc w:val="right"/>
      </w:pPr>
      <w:r>
        <w:rPr>
          <w:rFonts w:cs="Cairo"/>
          <w:b/>
          <w:bCs/>
          <w:color w:val="2E4783"/>
          <w:sz w:val="24"/>
          <w:szCs w:val="24"/>
          <w:rtl/>
        </w:rPr>
        <w:t>الأطراف</w:t>
      </w:r>
    </w:p>
    <w:p w:rsidR="003D47D1" w:rsidRDefault="00303D36">
      <w:pPr>
        <w:bidi/>
        <w:jc w:val="right"/>
      </w:pPr>
      <w:r>
        <w:t xml:space="preserve">• </w:t>
      </w:r>
      <w:r>
        <w:rPr>
          <w:rFonts w:cs="Cairo"/>
          <w:szCs w:val="20"/>
          <w:rtl/>
        </w:rPr>
        <w:t>المشاهد،</w:t>
      </w:r>
      <w:r>
        <w:t xml:space="preserve"> </w:t>
      </w:r>
      <w:r>
        <w:rPr>
          <w:rFonts w:cs="Cairo"/>
          <w:szCs w:val="20"/>
          <w:rtl/>
        </w:rPr>
        <w:t>المعلن</w:t>
      </w:r>
      <w:r>
        <w:t xml:space="preserve"> </w:t>
      </w:r>
      <w:r>
        <w:rPr>
          <w:rFonts w:cs="Cairo"/>
          <w:szCs w:val="20"/>
          <w:rtl/>
        </w:rPr>
        <w:t>وفريقه</w:t>
      </w:r>
      <w:r>
        <w:t xml:space="preserve"> </w:t>
      </w:r>
      <w:r>
        <w:rPr>
          <w:rFonts w:cs="Cairo"/>
          <w:szCs w:val="20"/>
          <w:rtl/>
        </w:rPr>
        <w:t>المصرح،</w:t>
      </w:r>
      <w:r>
        <w:t xml:space="preserve"> </w:t>
      </w:r>
      <w:r>
        <w:rPr>
          <w:rFonts w:cs="Cairo"/>
          <w:szCs w:val="20"/>
          <w:rtl/>
        </w:rPr>
        <w:t>الإدارة؛</w:t>
      </w:r>
      <w:r>
        <w:t xml:space="preserve"> </w:t>
      </w:r>
      <w:r>
        <w:rPr>
          <w:rFonts w:cs="Cairo"/>
          <w:szCs w:val="20"/>
          <w:rtl/>
        </w:rPr>
        <w:t>محافظ</w:t>
      </w:r>
      <w:r>
        <w:t xml:space="preserve"> </w:t>
      </w:r>
      <w:r>
        <w:rPr>
          <w:rFonts w:cs="Cairo"/>
          <w:szCs w:val="20"/>
          <w:rtl/>
        </w:rPr>
        <w:t>المستخدم</w:t>
      </w:r>
      <w:r>
        <w:t xml:space="preserve"> </w:t>
      </w:r>
      <w:r>
        <w:rPr>
          <w:rFonts w:cs="Cairo"/>
          <w:szCs w:val="20"/>
          <w:rtl/>
        </w:rPr>
        <w:t>والمعلن</w:t>
      </w:r>
      <w:r>
        <w:t xml:space="preserve"> </w:t>
      </w:r>
      <w:r>
        <w:rPr>
          <w:rFonts w:cs="Cairo"/>
          <w:szCs w:val="20"/>
          <w:rtl/>
        </w:rPr>
        <w:t>متميزة</w:t>
      </w:r>
      <w:r>
        <w:t xml:space="preserve"> </w:t>
      </w:r>
      <w:r>
        <w:rPr>
          <w:rFonts w:cs="Cairo"/>
          <w:szCs w:val="20"/>
          <w:rtl/>
        </w:rPr>
        <w:t>في</w:t>
      </w:r>
      <w:r>
        <w:t xml:space="preserve"> </w:t>
      </w:r>
      <w:r>
        <w:rPr>
          <w:rFonts w:cs="Cairo"/>
          <w:szCs w:val="20"/>
          <w:rtl/>
        </w:rPr>
        <w:t>الحسابات</w:t>
      </w:r>
      <w:r>
        <w:t>.</w:t>
      </w:r>
    </w:p>
    <w:p w:rsidR="003D47D1" w:rsidRDefault="00303D36">
      <w:pPr>
        <w:bidi/>
        <w:jc w:val="right"/>
      </w:pPr>
      <w:r>
        <w:rPr>
          <w:rFonts w:cs="Cairo"/>
          <w:b/>
          <w:bCs/>
          <w:color w:val="2E4783"/>
          <w:sz w:val="24"/>
          <w:szCs w:val="24"/>
          <w:rtl/>
        </w:rPr>
        <w:t>خارج</w:t>
      </w:r>
      <w:r>
        <w:rPr>
          <w:b/>
          <w:color w:val="2E4783"/>
          <w:sz w:val="24"/>
        </w:rPr>
        <w:t xml:space="preserve"> </w:t>
      </w:r>
      <w:r>
        <w:rPr>
          <w:rFonts w:cs="Cairo"/>
          <w:b/>
          <w:bCs/>
          <w:color w:val="2E4783"/>
          <w:sz w:val="24"/>
          <w:szCs w:val="24"/>
          <w:rtl/>
        </w:rPr>
        <w:t>النطاق</w:t>
      </w:r>
    </w:p>
    <w:p w:rsidR="003D47D1" w:rsidRDefault="00303D36">
      <w:pPr>
        <w:bidi/>
        <w:jc w:val="right"/>
        <w:rPr>
          <w:rtl/>
          <w:lang w:bidi="ar-EG"/>
        </w:rPr>
      </w:pPr>
      <w:r>
        <w:t xml:space="preserve">• </w:t>
      </w:r>
      <w:r>
        <w:rPr>
          <w:rFonts w:cs="Cairo"/>
          <w:szCs w:val="20"/>
          <w:rtl/>
        </w:rPr>
        <w:t>إعلانات</w:t>
      </w:r>
      <w:r>
        <w:t xml:space="preserve"> </w:t>
      </w:r>
      <w:r>
        <w:rPr>
          <w:rFonts w:cs="Cairo"/>
          <w:szCs w:val="20"/>
          <w:rtl/>
        </w:rPr>
        <w:t>الصور</w:t>
      </w:r>
      <w:r>
        <w:t xml:space="preserve"> </w:t>
      </w:r>
      <w:r>
        <w:rPr>
          <w:rFonts w:cs="Cairo"/>
          <w:szCs w:val="20"/>
          <w:rtl/>
        </w:rPr>
        <w:t>المكافأة،</w:t>
      </w:r>
      <w:r>
        <w:t xml:space="preserve"> </w:t>
      </w:r>
      <w:r>
        <w:rPr>
          <w:rFonts w:cs="Cairo"/>
          <w:szCs w:val="20"/>
          <w:rtl/>
        </w:rPr>
        <w:t>تشغيل</w:t>
      </w:r>
      <w:r>
        <w:t xml:space="preserve"> </w:t>
      </w:r>
      <w:r>
        <w:rPr>
          <w:rFonts w:cs="Cairo"/>
          <w:szCs w:val="20"/>
          <w:rtl/>
        </w:rPr>
        <w:t>إعلان</w:t>
      </w:r>
      <w:r>
        <w:t xml:space="preserve"> </w:t>
      </w:r>
      <w:r>
        <w:rPr>
          <w:rFonts w:cs="Cairo"/>
          <w:szCs w:val="20"/>
          <w:rtl/>
        </w:rPr>
        <w:t>داخل</w:t>
      </w:r>
      <w:r>
        <w:t xml:space="preserve"> </w:t>
      </w:r>
      <w:r>
        <w:rPr>
          <w:rFonts w:cs="Cairo"/>
          <w:szCs w:val="20"/>
          <w:rtl/>
        </w:rPr>
        <w:t>المحادثة</w:t>
      </w:r>
      <w:r>
        <w:t xml:space="preserve"> </w:t>
      </w:r>
      <w:r>
        <w:rPr>
          <w:rFonts w:cs="Cairo"/>
          <w:szCs w:val="20"/>
          <w:rtl/>
        </w:rPr>
        <w:t>الخاصة،</w:t>
      </w:r>
      <w:r>
        <w:t xml:space="preserve"> </w:t>
      </w:r>
      <w:r>
        <w:rPr>
          <w:rFonts w:cs="Cairo"/>
          <w:szCs w:val="20"/>
          <w:rtl/>
        </w:rPr>
        <w:t>إدارة</w:t>
      </w:r>
      <w:r>
        <w:t xml:space="preserve"> </w:t>
      </w:r>
      <w:r>
        <w:rPr>
          <w:rFonts w:cs="Cairo"/>
          <w:szCs w:val="20"/>
          <w:rtl/>
        </w:rPr>
        <w:t>وكالات</w:t>
      </w:r>
      <w:r>
        <w:t xml:space="preserve"> </w:t>
      </w:r>
      <w:r>
        <w:rPr>
          <w:rFonts w:cs="Cairo"/>
          <w:szCs w:val="20"/>
          <w:rtl/>
        </w:rPr>
        <w:t>متعددة،</w:t>
      </w:r>
      <w:r>
        <w:t xml:space="preserve"> Daily Pacing </w:t>
      </w:r>
      <w:r>
        <w:rPr>
          <w:rFonts w:cs="Cairo"/>
          <w:szCs w:val="20"/>
          <w:rtl/>
        </w:rPr>
        <w:t>المتقدم،</w:t>
      </w:r>
      <w:r>
        <w:t xml:space="preserve"> </w:t>
      </w:r>
      <w:r>
        <w:rPr>
          <w:rFonts w:cs="Cairo"/>
          <w:szCs w:val="20"/>
          <w:rtl/>
        </w:rPr>
        <w:t>تحويل</w:t>
      </w:r>
      <w:r>
        <w:t xml:space="preserve"> </w:t>
      </w:r>
      <w:r>
        <w:rPr>
          <w:rFonts w:cs="Cairo"/>
          <w:szCs w:val="20"/>
          <w:rtl/>
        </w:rPr>
        <w:t>رصيد</w:t>
      </w:r>
      <w:r>
        <w:t xml:space="preserve"> </w:t>
      </w:r>
      <w:r>
        <w:rPr>
          <w:rFonts w:cs="Cairo"/>
          <w:szCs w:val="20"/>
          <w:rtl/>
        </w:rPr>
        <w:t>حملة</w:t>
      </w:r>
      <w:r>
        <w:t xml:space="preserve"> </w:t>
      </w:r>
      <w:r>
        <w:rPr>
          <w:rFonts w:cs="Cairo"/>
          <w:szCs w:val="20"/>
          <w:rtl/>
        </w:rPr>
        <w:t>مباشرة</w:t>
      </w:r>
      <w:r>
        <w:t xml:space="preserve"> </w:t>
      </w:r>
      <w:r>
        <w:rPr>
          <w:rFonts w:cs="Cairo"/>
          <w:szCs w:val="20"/>
          <w:rtl/>
        </w:rPr>
        <w:t>لأخرى</w:t>
      </w:r>
      <w:r>
        <w:t>.</w:t>
      </w:r>
    </w:p>
    <w:p w:rsidR="00F84BBB" w:rsidRDefault="00F84BBB" w:rsidP="00F84BBB">
      <w:pPr>
        <w:bidi/>
        <w:jc w:val="right"/>
        <w:rPr>
          <w:rtl/>
          <w:lang w:bidi="ar-EG"/>
        </w:rPr>
      </w:pPr>
    </w:p>
    <w:p w:rsidR="00F84BBB" w:rsidRDefault="00F84BBB" w:rsidP="00F84BBB">
      <w:pPr>
        <w:bidi/>
        <w:jc w:val="right"/>
        <w:rPr>
          <w:rtl/>
          <w:lang w:bidi="ar-EG"/>
        </w:rPr>
      </w:pPr>
    </w:p>
    <w:p w:rsidR="00F84BBB" w:rsidRDefault="00F84BBB" w:rsidP="00F84BBB">
      <w:pPr>
        <w:pStyle w:val="NormalWeb"/>
        <w:spacing w:before="0" w:beforeAutospacing="0" w:after="200" w:afterAutospacing="0"/>
        <w:jc w:val="center"/>
      </w:pPr>
      <w:r>
        <w:rPr>
          <w:rFonts w:ascii="Cairo" w:hAnsi="Cairo" w:cs="Cairo"/>
          <w:b/>
          <w:bCs/>
          <w:color w:val="000000"/>
          <w:sz w:val="30"/>
          <w:szCs w:val="30"/>
        </w:rPr>
        <w:t>02 — Concept &amp; Scenarios</w:t>
      </w:r>
    </w:p>
    <w:p w:rsidR="00F84BBB" w:rsidRDefault="00F84BBB" w:rsidP="00F84BBB">
      <w:pPr>
        <w:pStyle w:val="NormalWeb"/>
        <w:bidi/>
        <w:spacing w:before="0" w:beforeAutospacing="0" w:after="200" w:afterAutospacing="0"/>
        <w:jc w:val="right"/>
      </w:pPr>
      <w:r>
        <w:rPr>
          <w:rFonts w:ascii="Cairo" w:hAnsi="Cairo" w:cs="Cairo"/>
          <w:color w:val="000000"/>
          <w:sz w:val="20"/>
          <w:szCs w:val="20"/>
        </w:rPr>
        <w:t>Watch</w:t>
      </w:r>
      <w:r>
        <w:rPr>
          <w:rFonts w:ascii="Cairo" w:hAnsi="Cairo" w:cs="Cairo"/>
          <w:color w:val="000000"/>
          <w:sz w:val="20"/>
          <w:szCs w:val="20"/>
          <w:rtl/>
        </w:rPr>
        <w:t xml:space="preserve"> &amp; </w:t>
      </w:r>
      <w:r>
        <w:rPr>
          <w:rFonts w:ascii="Cairo" w:hAnsi="Cairo" w:cs="Cairo"/>
          <w:color w:val="000000"/>
          <w:sz w:val="20"/>
          <w:szCs w:val="20"/>
        </w:rPr>
        <w:t>Earn</w:t>
      </w:r>
      <w:proofErr w:type="gramStart"/>
      <w:r>
        <w:rPr>
          <w:rFonts w:ascii="Cairo" w:hAnsi="Cairo" w:cs="Cairo"/>
          <w:color w:val="000000"/>
          <w:sz w:val="20"/>
          <w:szCs w:val="20"/>
          <w:rtl/>
        </w:rPr>
        <w:t>  |</w:t>
      </w:r>
      <w:proofErr w:type="gramEnd"/>
      <w:r>
        <w:rPr>
          <w:rFonts w:ascii="Cairo" w:hAnsi="Cairo" w:cs="Cairo"/>
          <w:color w:val="000000"/>
          <w:sz w:val="20"/>
          <w:szCs w:val="20"/>
          <w:rtl/>
        </w:rPr>
        <w:t xml:space="preserve">  </w:t>
      </w:r>
      <w:r>
        <w:rPr>
          <w:rFonts w:ascii="Cairo" w:hAnsi="Cairo" w:cs="Cairo"/>
          <w:color w:val="000000"/>
          <w:sz w:val="20"/>
          <w:szCs w:val="20"/>
        </w:rPr>
        <w:t>RC12 Final v1.0</w:t>
      </w:r>
      <w:r>
        <w:rPr>
          <w:rFonts w:ascii="Cairo" w:hAnsi="Cairo" w:cs="Cairo"/>
          <w:color w:val="000000"/>
          <w:sz w:val="20"/>
          <w:szCs w:val="20"/>
          <w:rtl/>
        </w:rPr>
        <w:t>  |  26 أكتوبر 2026</w:t>
      </w:r>
    </w:p>
    <w:p w:rsidR="00F84BBB" w:rsidRDefault="00F84BBB" w:rsidP="00F84BBB">
      <w:pPr>
        <w:pStyle w:val="NormalWeb"/>
        <w:bidi/>
        <w:spacing w:before="0" w:beforeAutospacing="0" w:after="200" w:afterAutospacing="0"/>
        <w:jc w:val="right"/>
        <w:rPr>
          <w:rtl/>
        </w:rPr>
      </w:pPr>
      <w:r>
        <w:rPr>
          <w:rFonts w:ascii="Cairo" w:hAnsi="Cairo" w:cs="Cairo"/>
          <w:b/>
          <w:bCs/>
          <w:color w:val="2E4783"/>
          <w:rtl/>
        </w:rPr>
        <w:t>قواعد التشغيل الحاكمة</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lastRenderedPageBreak/>
        <w:t>• حملة واحدة = إعلان فيديو واحد؛ كل حملة وإعلان يحملان معرفًا مستقلًا وثابتًا.</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المشاهدة والتفاعل في جلسة واحدة؛ التفاعل بعد اكتمال الفيديو فقط، وينتهي نهائيًا عند مغادرة الجلسة أو انتهائها.</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المكافآت المعتمدة محفوظة ولو أُغلقت الحملة لاحقًا؛ المكافآت غير المكتملة لا تُحتسب.</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المعلن يمول حملته مسبقًا ويختار مدتها وحصصها وحدودها؛ الإدارة تعتمد المحتوى وتضبط السياسات العامة.</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الخصم الفعلي للمشاهدة المؤهلة ثم التفاعل المؤهل فقط؛ السماح المالي الكلي لا يتجاوز تكلفة تفاعل واحد للحملة.</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إلغاء الحملة نهائي؛ نسخها ينشئ </w:t>
      </w:r>
      <w:r>
        <w:rPr>
          <w:rFonts w:ascii="Cairo" w:hAnsi="Cairo" w:cs="Cairo"/>
          <w:color w:val="000000"/>
          <w:sz w:val="20"/>
          <w:szCs w:val="20"/>
        </w:rPr>
        <w:t>Campaign ID</w:t>
      </w:r>
      <w:r>
        <w:rPr>
          <w:rFonts w:ascii="Cairo" w:hAnsi="Cairo" w:cs="Cairo"/>
          <w:color w:val="000000"/>
          <w:sz w:val="20"/>
          <w:szCs w:val="20"/>
          <w:rtl/>
        </w:rPr>
        <w:t xml:space="preserve"> و</w:t>
      </w:r>
      <w:r>
        <w:rPr>
          <w:rFonts w:ascii="Cairo" w:hAnsi="Cairo" w:cs="Cairo"/>
          <w:color w:val="000000"/>
          <w:sz w:val="20"/>
          <w:szCs w:val="20"/>
        </w:rPr>
        <w:t>Ad ID</w:t>
      </w:r>
      <w:r>
        <w:rPr>
          <w:rFonts w:ascii="Cairo" w:hAnsi="Cairo" w:cs="Cairo"/>
          <w:color w:val="000000"/>
          <w:sz w:val="20"/>
          <w:szCs w:val="20"/>
          <w:rtl/>
        </w:rPr>
        <w:t xml:space="preserve"> جديدين.</w:t>
      </w:r>
    </w:p>
    <w:p w:rsidR="00F84BBB" w:rsidRDefault="00F84BBB" w:rsidP="00F84BBB">
      <w:pPr>
        <w:pStyle w:val="NormalWeb"/>
        <w:bidi/>
        <w:spacing w:before="0" w:beforeAutospacing="0" w:after="200" w:afterAutospacing="0"/>
        <w:jc w:val="right"/>
        <w:rPr>
          <w:rtl/>
        </w:rPr>
      </w:pPr>
      <w:r>
        <w:rPr>
          <w:rFonts w:ascii="Cairo" w:hAnsi="Cairo" w:cs="Cairo"/>
          <w:b/>
          <w:bCs/>
          <w:color w:val="2E4783"/>
          <w:rtl/>
        </w:rPr>
        <w:t>السيناريوهات المعتمدة</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SC-01</w:t>
      </w:r>
      <w:r>
        <w:rPr>
          <w:rFonts w:ascii="Cairo" w:hAnsi="Cairo" w:cs="Cairo"/>
          <w:color w:val="000000"/>
          <w:sz w:val="20"/>
          <w:szCs w:val="20"/>
          <w:rtl/>
        </w:rPr>
        <w:t xml:space="preserve"> — مستخدم يفتح شاهد واربح ويرى الفرص المؤهلة فقط | تنفيذ: </w:t>
      </w:r>
      <w:r>
        <w:rPr>
          <w:rFonts w:ascii="Cairo" w:hAnsi="Cairo" w:cs="Cairo"/>
          <w:color w:val="000000"/>
          <w:sz w:val="20"/>
          <w:szCs w:val="20"/>
        </w:rPr>
        <w:t>S01,S02</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SC-02</w:t>
      </w:r>
      <w:r>
        <w:rPr>
          <w:rFonts w:ascii="Cairo" w:hAnsi="Cairo" w:cs="Cairo"/>
          <w:color w:val="000000"/>
          <w:sz w:val="20"/>
          <w:szCs w:val="20"/>
          <w:rtl/>
        </w:rPr>
        <w:t xml:space="preserve"> — مشاهدة غير مكتملة أو توقف مفاجئ لا تمنح مكافأة | تنفيذ: </w:t>
      </w:r>
      <w:r>
        <w:rPr>
          <w:rFonts w:ascii="Cairo" w:hAnsi="Cairo" w:cs="Cairo"/>
          <w:color w:val="000000"/>
          <w:sz w:val="20"/>
          <w:szCs w:val="20"/>
        </w:rPr>
        <w:t>S03</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SC-03</w:t>
      </w:r>
      <w:r>
        <w:rPr>
          <w:rFonts w:ascii="Cairo" w:hAnsi="Cairo" w:cs="Cairo"/>
          <w:color w:val="000000"/>
          <w:sz w:val="20"/>
          <w:szCs w:val="20"/>
          <w:rtl/>
        </w:rPr>
        <w:t xml:space="preserve"> — مشاهدة مكتملة تمنح مكافأة المشاهدة وتفتح التفاعل | تنفيذ: </w:t>
      </w:r>
      <w:r>
        <w:rPr>
          <w:rFonts w:ascii="Cairo" w:hAnsi="Cairo" w:cs="Cairo"/>
          <w:color w:val="000000"/>
          <w:sz w:val="20"/>
          <w:szCs w:val="20"/>
        </w:rPr>
        <w:t>S03,S04,S05</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SC-04</w:t>
      </w:r>
      <w:r>
        <w:rPr>
          <w:rFonts w:ascii="Cairo" w:hAnsi="Cairo" w:cs="Cairo"/>
          <w:color w:val="000000"/>
          <w:sz w:val="20"/>
          <w:szCs w:val="20"/>
          <w:rtl/>
        </w:rPr>
        <w:t xml:space="preserve"> — تفاعل مؤهل مكتمل في الجلسة يمنح المكافأة الإضافية | تنفيذ: </w:t>
      </w:r>
      <w:r>
        <w:rPr>
          <w:rFonts w:ascii="Cairo" w:hAnsi="Cairo" w:cs="Cairo"/>
          <w:color w:val="000000"/>
          <w:sz w:val="20"/>
          <w:szCs w:val="20"/>
        </w:rPr>
        <w:t>S04,S05</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SC-05</w:t>
      </w:r>
      <w:r>
        <w:rPr>
          <w:rFonts w:ascii="Cairo" w:hAnsi="Cairo" w:cs="Cairo"/>
          <w:color w:val="000000"/>
          <w:sz w:val="20"/>
          <w:szCs w:val="20"/>
          <w:rtl/>
        </w:rPr>
        <w:t xml:space="preserve"> — الخروج بعد المشاهدة يحفظ المشاهدة ويلغي فرصة التفاعل | تنفيذ: </w:t>
      </w:r>
      <w:r>
        <w:rPr>
          <w:rFonts w:ascii="Cairo" w:hAnsi="Cairo" w:cs="Cairo"/>
          <w:color w:val="000000"/>
          <w:sz w:val="20"/>
          <w:szCs w:val="20"/>
        </w:rPr>
        <w:t>S04</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SC-06</w:t>
      </w:r>
      <w:r>
        <w:rPr>
          <w:rFonts w:ascii="Cairo" w:hAnsi="Cairo" w:cs="Cairo"/>
          <w:color w:val="000000"/>
          <w:sz w:val="20"/>
          <w:szCs w:val="20"/>
          <w:rtl/>
        </w:rPr>
        <w:t xml:space="preserve"> — انقطاع الشبكة أو انتهاء المؤقت يمنع العودة للتفاعل | تنفيذ: </w:t>
      </w:r>
      <w:r>
        <w:rPr>
          <w:rFonts w:ascii="Cairo" w:hAnsi="Cairo" w:cs="Cairo"/>
          <w:color w:val="000000"/>
          <w:sz w:val="20"/>
          <w:szCs w:val="20"/>
        </w:rPr>
        <w:t>S04</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SC-07 — Pause</w:t>
      </w:r>
      <w:r>
        <w:rPr>
          <w:rFonts w:ascii="Cairo" w:hAnsi="Cairo" w:cs="Cairo"/>
          <w:color w:val="000000"/>
          <w:sz w:val="20"/>
          <w:szCs w:val="20"/>
          <w:rtl/>
        </w:rPr>
        <w:t xml:space="preserve"> أو تعليق أثناء الفيديو/التفاعل يوقف غير المكتمل ويحفظ المكتمل | تنفيذ: </w:t>
      </w:r>
      <w:r>
        <w:rPr>
          <w:rFonts w:ascii="Cairo" w:hAnsi="Cairo" w:cs="Cairo"/>
          <w:color w:val="000000"/>
          <w:sz w:val="20"/>
          <w:szCs w:val="20"/>
        </w:rPr>
        <w:t>S03,S04,S08</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SC-08</w:t>
      </w:r>
      <w:r>
        <w:rPr>
          <w:rFonts w:ascii="Cairo" w:hAnsi="Cairo" w:cs="Cairo"/>
          <w:color w:val="000000"/>
          <w:sz w:val="20"/>
          <w:szCs w:val="20"/>
          <w:rtl/>
        </w:rPr>
        <w:t xml:space="preserve"> — حملة تنتهي أثناء الفيديو ولا تقبل استحقاقًا جديدًا | تنفيذ: </w:t>
      </w:r>
      <w:r>
        <w:rPr>
          <w:rFonts w:ascii="Cairo" w:hAnsi="Cairo" w:cs="Cairo"/>
          <w:color w:val="000000"/>
          <w:sz w:val="20"/>
          <w:szCs w:val="20"/>
        </w:rPr>
        <w:t>S03,S08</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SC-09</w:t>
      </w:r>
      <w:r>
        <w:rPr>
          <w:rFonts w:ascii="Cairo" w:hAnsi="Cairo" w:cs="Cairo"/>
          <w:color w:val="000000"/>
          <w:sz w:val="20"/>
          <w:szCs w:val="20"/>
          <w:rtl/>
        </w:rPr>
        <w:t xml:space="preserve"> — معلن يوثق حسابه ويمول حملة بإعلان واحد ويطلب الاعتماد | تنفيذ: </w:t>
      </w:r>
      <w:r>
        <w:rPr>
          <w:rFonts w:ascii="Cairo" w:hAnsi="Cairo" w:cs="Cairo"/>
          <w:color w:val="000000"/>
          <w:sz w:val="20"/>
          <w:szCs w:val="20"/>
        </w:rPr>
        <w:t>S06,S07,S09</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SC-10</w:t>
      </w:r>
      <w:r>
        <w:rPr>
          <w:rFonts w:ascii="Cairo" w:hAnsi="Cairo" w:cs="Cairo"/>
          <w:color w:val="000000"/>
          <w:sz w:val="20"/>
          <w:szCs w:val="20"/>
          <w:rtl/>
        </w:rPr>
        <w:t xml:space="preserve"> — معلن يضبط حدود المشاهدات والمدن وإعادة التوزيع | تنفيذ: </w:t>
      </w:r>
      <w:r>
        <w:rPr>
          <w:rFonts w:ascii="Cairo" w:hAnsi="Cairo" w:cs="Cairo"/>
          <w:color w:val="000000"/>
          <w:sz w:val="20"/>
          <w:szCs w:val="20"/>
        </w:rPr>
        <w:t>S07</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SC-11</w:t>
      </w:r>
      <w:r>
        <w:rPr>
          <w:rFonts w:ascii="Cairo" w:hAnsi="Cairo" w:cs="Cairo"/>
          <w:color w:val="000000"/>
          <w:sz w:val="20"/>
          <w:szCs w:val="20"/>
          <w:rtl/>
        </w:rPr>
        <w:t xml:space="preserve"> — معلن يعدل الميزانية والمدة ويوقف أو يستأنف | تنفيذ: </w:t>
      </w:r>
      <w:r>
        <w:rPr>
          <w:rFonts w:ascii="Cairo" w:hAnsi="Cairo" w:cs="Cairo"/>
          <w:color w:val="000000"/>
          <w:sz w:val="20"/>
          <w:szCs w:val="20"/>
        </w:rPr>
        <w:t>S08,S09</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SC-12</w:t>
      </w:r>
      <w:r>
        <w:rPr>
          <w:rFonts w:ascii="Cairo" w:hAnsi="Cairo" w:cs="Cairo"/>
          <w:color w:val="000000"/>
          <w:sz w:val="20"/>
          <w:szCs w:val="20"/>
          <w:rtl/>
        </w:rPr>
        <w:t xml:space="preserve"> — إلغاء نهائي وتسوية الرصيد مع بقاء المكافآت المكتملة | تنفيذ: </w:t>
      </w:r>
      <w:r>
        <w:rPr>
          <w:rFonts w:ascii="Cairo" w:hAnsi="Cairo" w:cs="Cairo"/>
          <w:color w:val="000000"/>
          <w:sz w:val="20"/>
          <w:szCs w:val="20"/>
        </w:rPr>
        <w:t>S08,S09</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SC-13</w:t>
      </w:r>
      <w:r>
        <w:rPr>
          <w:rFonts w:ascii="Cairo" w:hAnsi="Cairo" w:cs="Cairo"/>
          <w:color w:val="000000"/>
          <w:sz w:val="20"/>
          <w:szCs w:val="20"/>
          <w:rtl/>
        </w:rPr>
        <w:t xml:space="preserve"> — نسخ حملة بنفس الفيديو أو تعديل الفيديو وإعادة الاعتماد | تنفيذ: </w:t>
      </w:r>
      <w:r>
        <w:rPr>
          <w:rFonts w:ascii="Cairo" w:hAnsi="Cairo" w:cs="Cairo"/>
          <w:color w:val="000000"/>
          <w:sz w:val="20"/>
          <w:szCs w:val="20"/>
        </w:rPr>
        <w:t>S08,S07</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SC-14</w:t>
      </w:r>
      <w:r>
        <w:rPr>
          <w:rFonts w:ascii="Cairo" w:hAnsi="Cairo" w:cs="Cairo"/>
          <w:color w:val="000000"/>
          <w:sz w:val="20"/>
          <w:szCs w:val="20"/>
          <w:rtl/>
        </w:rPr>
        <w:t xml:space="preserve"> — بلاغات تصل العتبة فتعلق الإعلان والحملة | تنفيذ: </w:t>
      </w:r>
      <w:r>
        <w:rPr>
          <w:rFonts w:ascii="Cairo" w:hAnsi="Cairo" w:cs="Cairo"/>
          <w:color w:val="000000"/>
          <w:sz w:val="20"/>
          <w:szCs w:val="20"/>
        </w:rPr>
        <w:t>S10</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SC-15</w:t>
      </w:r>
      <w:r>
        <w:rPr>
          <w:rFonts w:ascii="Cairo" w:hAnsi="Cairo" w:cs="Cairo"/>
          <w:color w:val="000000"/>
          <w:sz w:val="20"/>
          <w:szCs w:val="20"/>
          <w:rtl/>
        </w:rPr>
        <w:t xml:space="preserve"> — انتهاء توثيق المعلن يمنع الجديد دون إيقاف الجاري | تنفيذ: </w:t>
      </w:r>
      <w:r>
        <w:rPr>
          <w:rFonts w:ascii="Cairo" w:hAnsi="Cairo" w:cs="Cairo"/>
          <w:color w:val="000000"/>
          <w:sz w:val="20"/>
          <w:szCs w:val="20"/>
        </w:rPr>
        <w:t>S06</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SC-16</w:t>
      </w:r>
      <w:r>
        <w:rPr>
          <w:rFonts w:ascii="Cairo" w:hAnsi="Cairo" w:cs="Cairo"/>
          <w:color w:val="000000"/>
          <w:sz w:val="20"/>
          <w:szCs w:val="20"/>
          <w:rtl/>
        </w:rPr>
        <w:t xml:space="preserve"> — استرداد المبالغ المؤهلة لمصدر الدفع الأصلي | تنفيذ: </w:t>
      </w:r>
      <w:r>
        <w:rPr>
          <w:rFonts w:ascii="Cairo" w:hAnsi="Cairo" w:cs="Cairo"/>
          <w:color w:val="000000"/>
          <w:sz w:val="20"/>
          <w:szCs w:val="20"/>
        </w:rPr>
        <w:t>S09</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SC-17</w:t>
      </w:r>
      <w:r>
        <w:rPr>
          <w:rFonts w:ascii="Cairo" w:hAnsi="Cairo" w:cs="Cairo"/>
          <w:color w:val="000000"/>
          <w:sz w:val="20"/>
          <w:szCs w:val="20"/>
          <w:rtl/>
        </w:rPr>
        <w:t xml:space="preserve"> — تكرار </w:t>
      </w:r>
      <w:r>
        <w:rPr>
          <w:rFonts w:ascii="Cairo" w:hAnsi="Cairo" w:cs="Cairo"/>
          <w:color w:val="000000"/>
          <w:sz w:val="20"/>
          <w:szCs w:val="20"/>
        </w:rPr>
        <w:t>API</w:t>
      </w:r>
      <w:r>
        <w:rPr>
          <w:rFonts w:ascii="Cairo" w:hAnsi="Cairo" w:cs="Cairo"/>
          <w:color w:val="000000"/>
          <w:sz w:val="20"/>
          <w:szCs w:val="20"/>
          <w:rtl/>
        </w:rPr>
        <w:t xml:space="preserve"> أو سباق تزامن لا يكرر الخصم والمكافأة | تنفيذ: </w:t>
      </w:r>
      <w:r>
        <w:rPr>
          <w:rFonts w:ascii="Cairo" w:hAnsi="Cairo" w:cs="Cairo"/>
          <w:color w:val="000000"/>
          <w:sz w:val="20"/>
          <w:szCs w:val="20"/>
        </w:rPr>
        <w:t>S11,S09</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SC-18</w:t>
      </w:r>
      <w:r>
        <w:rPr>
          <w:rFonts w:ascii="Cairo" w:hAnsi="Cairo" w:cs="Cairo"/>
          <w:color w:val="000000"/>
          <w:sz w:val="20"/>
          <w:szCs w:val="20"/>
          <w:rtl/>
        </w:rPr>
        <w:t xml:space="preserve"> — تقرير مالي وإعلاني مصدّر دون كشف المشاهدين | تنفيذ: </w:t>
      </w:r>
      <w:r>
        <w:rPr>
          <w:rFonts w:ascii="Cairo" w:hAnsi="Cairo" w:cs="Cairo"/>
          <w:color w:val="000000"/>
          <w:sz w:val="20"/>
          <w:szCs w:val="20"/>
        </w:rPr>
        <w:t>S10</w:t>
      </w:r>
    </w:p>
    <w:p w:rsidR="00F84BBB" w:rsidRDefault="00F84BBB" w:rsidP="00F84BBB">
      <w:pPr>
        <w:pStyle w:val="NormalWeb"/>
        <w:bidi/>
        <w:spacing w:before="0" w:beforeAutospacing="0" w:after="200" w:afterAutospacing="0"/>
        <w:jc w:val="right"/>
        <w:rPr>
          <w:rtl/>
        </w:rPr>
      </w:pPr>
      <w:r>
        <w:rPr>
          <w:rFonts w:ascii="Cairo" w:hAnsi="Cairo" w:cs="Cairo"/>
          <w:b/>
          <w:bCs/>
          <w:color w:val="2E4783"/>
          <w:rtl/>
        </w:rPr>
        <w:t>حالات خاصة</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التوقف المؤقت أو التعليق يقطع الجلسة فورًا، ويحفظ الاستحقاقات التي تحقق منها الخادم قبل الإيقاف.</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المستخدم القاصر لا يُستبعد تلقائيًا، مع اشتراط ملاءمة المحتوى والامتثال.</w:t>
      </w:r>
    </w:p>
    <w:p w:rsidR="00F84BBB" w:rsidRDefault="00F84BBB" w:rsidP="00F84BBB">
      <w:pPr>
        <w:bidi/>
        <w:jc w:val="right"/>
        <w:rPr>
          <w:rtl/>
        </w:rPr>
      </w:pPr>
    </w:p>
    <w:p w:rsidR="00F84BBB" w:rsidRDefault="00F84BBB" w:rsidP="00F84BBB">
      <w:pPr>
        <w:pStyle w:val="NormalWeb"/>
        <w:spacing w:before="0" w:beforeAutospacing="0" w:after="200" w:afterAutospacing="0"/>
        <w:jc w:val="center"/>
      </w:pPr>
      <w:r>
        <w:rPr>
          <w:rFonts w:ascii="Cairo" w:hAnsi="Cairo" w:cs="Cairo"/>
          <w:b/>
          <w:bCs/>
          <w:color w:val="000000"/>
          <w:sz w:val="30"/>
          <w:szCs w:val="30"/>
        </w:rPr>
        <w:t>03 — Requirements</w:t>
      </w:r>
    </w:p>
    <w:p w:rsidR="00F84BBB" w:rsidRDefault="00F84BBB" w:rsidP="00F84BBB">
      <w:pPr>
        <w:pStyle w:val="NormalWeb"/>
        <w:bidi/>
        <w:spacing w:before="0" w:beforeAutospacing="0" w:after="200" w:afterAutospacing="0"/>
        <w:jc w:val="right"/>
      </w:pPr>
      <w:r>
        <w:rPr>
          <w:rFonts w:ascii="Cairo" w:hAnsi="Cairo" w:cs="Cairo"/>
          <w:color w:val="000000"/>
          <w:sz w:val="20"/>
          <w:szCs w:val="20"/>
        </w:rPr>
        <w:t>Watch</w:t>
      </w:r>
      <w:r>
        <w:rPr>
          <w:rFonts w:ascii="Cairo" w:hAnsi="Cairo" w:cs="Cairo"/>
          <w:color w:val="000000"/>
          <w:sz w:val="20"/>
          <w:szCs w:val="20"/>
          <w:rtl/>
        </w:rPr>
        <w:t xml:space="preserve"> &amp; </w:t>
      </w:r>
      <w:r>
        <w:rPr>
          <w:rFonts w:ascii="Cairo" w:hAnsi="Cairo" w:cs="Cairo"/>
          <w:color w:val="000000"/>
          <w:sz w:val="20"/>
          <w:szCs w:val="20"/>
        </w:rPr>
        <w:t>Earn</w:t>
      </w:r>
      <w:proofErr w:type="gramStart"/>
      <w:r>
        <w:rPr>
          <w:rFonts w:ascii="Cairo" w:hAnsi="Cairo" w:cs="Cairo"/>
          <w:color w:val="000000"/>
          <w:sz w:val="20"/>
          <w:szCs w:val="20"/>
          <w:rtl/>
        </w:rPr>
        <w:t>  |</w:t>
      </w:r>
      <w:proofErr w:type="gramEnd"/>
      <w:r>
        <w:rPr>
          <w:rFonts w:ascii="Cairo" w:hAnsi="Cairo" w:cs="Cairo"/>
          <w:color w:val="000000"/>
          <w:sz w:val="20"/>
          <w:szCs w:val="20"/>
          <w:rtl/>
        </w:rPr>
        <w:t xml:space="preserve">  </w:t>
      </w:r>
      <w:r>
        <w:rPr>
          <w:rFonts w:ascii="Cairo" w:hAnsi="Cairo" w:cs="Cairo"/>
          <w:color w:val="000000"/>
          <w:sz w:val="20"/>
          <w:szCs w:val="20"/>
        </w:rPr>
        <w:t>RC12 Final v1.0</w:t>
      </w:r>
      <w:r>
        <w:rPr>
          <w:rFonts w:ascii="Cairo" w:hAnsi="Cairo" w:cs="Cairo"/>
          <w:color w:val="000000"/>
          <w:sz w:val="20"/>
          <w:szCs w:val="20"/>
          <w:rtl/>
        </w:rPr>
        <w:t>  |  26 أكتوبر 2026</w:t>
      </w:r>
    </w:p>
    <w:p w:rsidR="00F84BBB" w:rsidRDefault="00F84BBB" w:rsidP="00F84BBB">
      <w:pPr>
        <w:pStyle w:val="NormalWeb"/>
        <w:bidi/>
        <w:spacing w:before="0" w:beforeAutospacing="0" w:after="200" w:afterAutospacing="0"/>
        <w:jc w:val="right"/>
        <w:rPr>
          <w:rtl/>
        </w:rPr>
      </w:pPr>
      <w:r>
        <w:rPr>
          <w:rFonts w:ascii="Cairo" w:hAnsi="Cairo" w:cs="Cairo"/>
          <w:b/>
          <w:bCs/>
          <w:color w:val="2E4783"/>
          <w:rtl/>
        </w:rPr>
        <w:lastRenderedPageBreak/>
        <w:t>المتطلبات الوظيفية والتقنية</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REQ-001 | Campaign ID</w:t>
      </w:r>
      <w:r>
        <w:rPr>
          <w:rFonts w:ascii="Cairo" w:hAnsi="Cairo" w:cs="Cairo"/>
          <w:color w:val="000000"/>
          <w:sz w:val="20"/>
          <w:szCs w:val="20"/>
          <w:rtl/>
        </w:rPr>
        <w:t xml:space="preserve"> يقابل </w:t>
      </w:r>
      <w:r>
        <w:rPr>
          <w:rFonts w:ascii="Cairo" w:hAnsi="Cairo" w:cs="Cairo"/>
          <w:color w:val="000000"/>
          <w:sz w:val="20"/>
          <w:szCs w:val="20"/>
        </w:rPr>
        <w:t>Ad ID</w:t>
      </w:r>
      <w:r>
        <w:rPr>
          <w:rFonts w:ascii="Cairo" w:hAnsi="Cairo" w:cs="Cairo"/>
          <w:color w:val="000000"/>
          <w:sz w:val="20"/>
          <w:szCs w:val="20"/>
          <w:rtl/>
        </w:rPr>
        <w:t xml:space="preserve"> واحدًا فقط، وأي نسخة حملة تحصل على المعرّفين الجديدين | </w:t>
      </w:r>
      <w:r>
        <w:rPr>
          <w:rFonts w:ascii="Cairo" w:hAnsi="Cairo" w:cs="Cairo"/>
          <w:color w:val="000000"/>
          <w:sz w:val="20"/>
          <w:szCs w:val="20"/>
        </w:rPr>
        <w:t>Sprint: S07,S08</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REQ-002</w:t>
      </w:r>
      <w:r>
        <w:rPr>
          <w:rFonts w:ascii="Cairo" w:hAnsi="Cairo" w:cs="Cairo"/>
          <w:color w:val="000000"/>
          <w:sz w:val="20"/>
          <w:szCs w:val="20"/>
          <w:rtl/>
        </w:rPr>
        <w:t xml:space="preserve"> | المشاهدة والتفاعل في جلسة واحدة؛ لا تفاعل قبل اكتمال الفيديو | </w:t>
      </w:r>
      <w:r>
        <w:rPr>
          <w:rFonts w:ascii="Cairo" w:hAnsi="Cairo" w:cs="Cairo"/>
          <w:color w:val="000000"/>
          <w:sz w:val="20"/>
          <w:szCs w:val="20"/>
        </w:rPr>
        <w:t>Sprint: S03,S04</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REQ-003</w:t>
      </w:r>
      <w:r>
        <w:rPr>
          <w:rFonts w:ascii="Cairo" w:hAnsi="Cairo" w:cs="Cairo"/>
          <w:color w:val="000000"/>
          <w:sz w:val="20"/>
          <w:szCs w:val="20"/>
          <w:rtl/>
        </w:rPr>
        <w:t xml:space="preserve"> | فرصة التفاعل تنتهي نهائيًا بالخروج أو الانقطاع أو فشل التفاعل أو انتهاء المؤقت | </w:t>
      </w:r>
      <w:r>
        <w:rPr>
          <w:rFonts w:ascii="Cairo" w:hAnsi="Cairo" w:cs="Cairo"/>
          <w:color w:val="000000"/>
          <w:sz w:val="20"/>
          <w:szCs w:val="20"/>
        </w:rPr>
        <w:t>Sprint: S04</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REQ-004</w:t>
      </w:r>
      <w:r>
        <w:rPr>
          <w:rFonts w:ascii="Cairo" w:hAnsi="Cairo" w:cs="Cairo"/>
          <w:color w:val="000000"/>
          <w:sz w:val="20"/>
          <w:szCs w:val="20"/>
          <w:rtl/>
        </w:rPr>
        <w:t xml:space="preserve"> | المؤقت بالدقائق يبدأ بعد اكتمال الفيديو والتحقق منه | </w:t>
      </w:r>
      <w:r>
        <w:rPr>
          <w:rFonts w:ascii="Cairo" w:hAnsi="Cairo" w:cs="Cairo"/>
          <w:color w:val="000000"/>
          <w:sz w:val="20"/>
          <w:szCs w:val="20"/>
        </w:rPr>
        <w:t>Sprint: S04</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REQ-005</w:t>
      </w:r>
      <w:r>
        <w:rPr>
          <w:rFonts w:ascii="Cairo" w:hAnsi="Cairo" w:cs="Cairo"/>
          <w:color w:val="000000"/>
          <w:sz w:val="20"/>
          <w:szCs w:val="20"/>
          <w:rtl/>
        </w:rPr>
        <w:t xml:space="preserve"> | استحقاق مشاهدة واحد وتفاعل واحد لكل </w:t>
      </w:r>
      <w:r>
        <w:rPr>
          <w:rFonts w:ascii="Cairo" w:hAnsi="Cairo" w:cs="Cairo"/>
          <w:color w:val="000000"/>
          <w:sz w:val="20"/>
          <w:szCs w:val="20"/>
        </w:rPr>
        <w:t>User ID + Ad ID</w:t>
      </w:r>
      <w:r>
        <w:rPr>
          <w:rFonts w:ascii="Cairo" w:hAnsi="Cairo" w:cs="Cairo"/>
          <w:color w:val="000000"/>
          <w:sz w:val="20"/>
          <w:szCs w:val="20"/>
          <w:rtl/>
        </w:rPr>
        <w:t xml:space="preserve">؛ تعديل الإعلان لا يصفر السجل | </w:t>
      </w:r>
      <w:r>
        <w:rPr>
          <w:rFonts w:ascii="Cairo" w:hAnsi="Cairo" w:cs="Cairo"/>
          <w:color w:val="000000"/>
          <w:sz w:val="20"/>
          <w:szCs w:val="20"/>
        </w:rPr>
        <w:t>Sprint: S03,S04,S05</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REQ-006</w:t>
      </w:r>
      <w:r>
        <w:rPr>
          <w:rFonts w:ascii="Cairo" w:hAnsi="Cairo" w:cs="Cairo"/>
          <w:color w:val="000000"/>
          <w:sz w:val="20"/>
          <w:szCs w:val="20"/>
          <w:rtl/>
        </w:rPr>
        <w:t xml:space="preserve"> | التحقق من المشاهدة والتفاعل مؤهل وخادمي وغير قابل للتكرار | </w:t>
      </w:r>
      <w:r>
        <w:rPr>
          <w:rFonts w:ascii="Cairo" w:hAnsi="Cairo" w:cs="Cairo"/>
          <w:color w:val="000000"/>
          <w:sz w:val="20"/>
          <w:szCs w:val="20"/>
        </w:rPr>
        <w:t>Sprint: S03,S04,S11</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REQ-007</w:t>
      </w:r>
      <w:r>
        <w:rPr>
          <w:rFonts w:ascii="Cairo" w:hAnsi="Cairo" w:cs="Cairo"/>
          <w:color w:val="000000"/>
          <w:sz w:val="20"/>
          <w:szCs w:val="20"/>
          <w:rtl/>
        </w:rPr>
        <w:t xml:space="preserve"> | إيقاف الجلسة فورًا عند </w:t>
      </w:r>
      <w:r>
        <w:rPr>
          <w:rFonts w:ascii="Cairo" w:hAnsi="Cairo" w:cs="Cairo"/>
          <w:color w:val="000000"/>
          <w:sz w:val="20"/>
          <w:szCs w:val="20"/>
        </w:rPr>
        <w:t>Pause</w:t>
      </w:r>
      <w:r>
        <w:rPr>
          <w:rFonts w:ascii="Cairo" w:hAnsi="Cairo" w:cs="Cairo"/>
          <w:color w:val="000000"/>
          <w:sz w:val="20"/>
          <w:szCs w:val="20"/>
          <w:rtl/>
        </w:rPr>
        <w:t xml:space="preserve"> أو </w:t>
      </w:r>
      <w:r>
        <w:rPr>
          <w:rFonts w:ascii="Cairo" w:hAnsi="Cairo" w:cs="Cairo"/>
          <w:color w:val="000000"/>
          <w:sz w:val="20"/>
          <w:szCs w:val="20"/>
        </w:rPr>
        <w:t>Suspension</w:t>
      </w:r>
      <w:r>
        <w:rPr>
          <w:rFonts w:ascii="Cairo" w:hAnsi="Cairo" w:cs="Cairo"/>
          <w:color w:val="000000"/>
          <w:sz w:val="20"/>
          <w:szCs w:val="20"/>
          <w:rtl/>
        </w:rPr>
        <w:t xml:space="preserve"> أو الإغلاق، وحفظ المكتمل فقط | </w:t>
      </w:r>
      <w:r>
        <w:rPr>
          <w:rFonts w:ascii="Cairo" w:hAnsi="Cairo" w:cs="Cairo"/>
          <w:color w:val="000000"/>
          <w:sz w:val="20"/>
          <w:szCs w:val="20"/>
        </w:rPr>
        <w:t>Sprint: S03,S04,S08</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REQ-008</w:t>
      </w:r>
      <w:r>
        <w:rPr>
          <w:rFonts w:ascii="Cairo" w:hAnsi="Cairo" w:cs="Cairo"/>
          <w:color w:val="000000"/>
          <w:sz w:val="20"/>
          <w:szCs w:val="20"/>
          <w:rtl/>
        </w:rPr>
        <w:t xml:space="preserve"> | محفظة المستخدم موحدة مع قيود مصدر المكافأة، وفترتي انتظار مستقلتين | </w:t>
      </w:r>
      <w:r>
        <w:rPr>
          <w:rFonts w:ascii="Cairo" w:hAnsi="Cairo" w:cs="Cairo"/>
          <w:color w:val="000000"/>
          <w:sz w:val="20"/>
          <w:szCs w:val="20"/>
        </w:rPr>
        <w:t>Sprint: S05</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REQ-009</w:t>
      </w:r>
      <w:r>
        <w:rPr>
          <w:rFonts w:ascii="Cairo" w:hAnsi="Cairo" w:cs="Cairo"/>
          <w:color w:val="000000"/>
          <w:sz w:val="20"/>
          <w:szCs w:val="20"/>
          <w:rtl/>
        </w:rPr>
        <w:t xml:space="preserve"> | المكافآت لا تنتهي ولا تسحب نقدًا ولا تحول لمستخدم آخر | </w:t>
      </w:r>
      <w:r>
        <w:rPr>
          <w:rFonts w:ascii="Cairo" w:hAnsi="Cairo" w:cs="Cairo"/>
          <w:color w:val="000000"/>
          <w:sz w:val="20"/>
          <w:szCs w:val="20"/>
        </w:rPr>
        <w:t>Sprint: S05</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REQ-010</w:t>
      </w:r>
      <w:r>
        <w:rPr>
          <w:rFonts w:ascii="Cairo" w:hAnsi="Cairo" w:cs="Cairo"/>
          <w:color w:val="000000"/>
          <w:sz w:val="20"/>
          <w:szCs w:val="20"/>
          <w:rtl/>
        </w:rPr>
        <w:t xml:space="preserve"> | الحد اليومي للمشاهدات المكافأة غير محدود أو محدود وفق إعداد الإدارة | </w:t>
      </w:r>
      <w:r>
        <w:rPr>
          <w:rFonts w:ascii="Cairo" w:hAnsi="Cairo" w:cs="Cairo"/>
          <w:color w:val="000000"/>
          <w:sz w:val="20"/>
          <w:szCs w:val="20"/>
        </w:rPr>
        <w:t>Sprint: S02</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REQ-011</w:t>
      </w:r>
      <w:r>
        <w:rPr>
          <w:rFonts w:ascii="Cairo" w:hAnsi="Cairo" w:cs="Cairo"/>
          <w:color w:val="000000"/>
          <w:sz w:val="20"/>
          <w:szCs w:val="20"/>
          <w:rtl/>
        </w:rPr>
        <w:t xml:space="preserve"> | استهداف أهلية حسب الفئة والموقع وحصص المناطق دون كشف بيانات خاصة | </w:t>
      </w:r>
      <w:r>
        <w:rPr>
          <w:rFonts w:ascii="Cairo" w:hAnsi="Cairo" w:cs="Cairo"/>
          <w:color w:val="000000"/>
          <w:sz w:val="20"/>
          <w:szCs w:val="20"/>
        </w:rPr>
        <w:t>Sprint: S02,S07</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REQ-012</w:t>
      </w:r>
      <w:r>
        <w:rPr>
          <w:rFonts w:ascii="Cairo" w:hAnsi="Cairo" w:cs="Cairo"/>
          <w:color w:val="000000"/>
          <w:sz w:val="20"/>
          <w:szCs w:val="20"/>
          <w:rtl/>
        </w:rPr>
        <w:t xml:space="preserve"> | فيديو فقط للإعلانات المكافأة؛ بطاقة ترويجية اختيارية أعلى المحادثات | </w:t>
      </w:r>
      <w:r>
        <w:rPr>
          <w:rFonts w:ascii="Cairo" w:hAnsi="Cairo" w:cs="Cairo"/>
          <w:color w:val="000000"/>
          <w:sz w:val="20"/>
          <w:szCs w:val="20"/>
        </w:rPr>
        <w:t>Sprint: S01,S07</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REQ-013</w:t>
      </w:r>
      <w:r>
        <w:rPr>
          <w:rFonts w:ascii="Cairo" w:hAnsi="Cairo" w:cs="Cairo"/>
          <w:color w:val="000000"/>
          <w:sz w:val="20"/>
          <w:szCs w:val="20"/>
          <w:rtl/>
        </w:rPr>
        <w:t xml:space="preserve"> | معلن موثق؛ انتهاء مستنداته يمنع حملات جديدة ولا يوقف الحالية | </w:t>
      </w:r>
      <w:r>
        <w:rPr>
          <w:rFonts w:ascii="Cairo" w:hAnsi="Cairo" w:cs="Cairo"/>
          <w:color w:val="000000"/>
          <w:sz w:val="20"/>
          <w:szCs w:val="20"/>
        </w:rPr>
        <w:t>Sprint: S06</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REQ-014</w:t>
      </w:r>
      <w:r>
        <w:rPr>
          <w:rFonts w:ascii="Cairo" w:hAnsi="Cairo" w:cs="Cairo"/>
          <w:color w:val="000000"/>
          <w:sz w:val="20"/>
          <w:szCs w:val="20"/>
          <w:rtl/>
        </w:rPr>
        <w:t xml:space="preserve"> | المعلن يمول حملة مسبقًا بتاريخ بداية ونهاية وحد مشاهدة يختاره | </w:t>
      </w:r>
      <w:r>
        <w:rPr>
          <w:rFonts w:ascii="Cairo" w:hAnsi="Cairo" w:cs="Cairo"/>
          <w:color w:val="000000"/>
          <w:sz w:val="20"/>
          <w:szCs w:val="20"/>
        </w:rPr>
        <w:t>Sprint: S07,S09</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REQ-015</w:t>
      </w:r>
      <w:r>
        <w:rPr>
          <w:rFonts w:ascii="Cairo" w:hAnsi="Cairo" w:cs="Cairo"/>
          <w:color w:val="000000"/>
          <w:sz w:val="20"/>
          <w:szCs w:val="20"/>
          <w:rtl/>
        </w:rPr>
        <w:t xml:space="preserve"> | المعلن يختار الحصص وإعادة التوزيع الثابتة/اليدوية/الآلية المحدودة/الكاملة عند إتاحتها | </w:t>
      </w:r>
      <w:r>
        <w:rPr>
          <w:rFonts w:ascii="Cairo" w:hAnsi="Cairo" w:cs="Cairo"/>
          <w:color w:val="000000"/>
          <w:sz w:val="20"/>
          <w:szCs w:val="20"/>
        </w:rPr>
        <w:t>Sprint: S07</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REQ-016</w:t>
      </w:r>
      <w:r>
        <w:rPr>
          <w:rFonts w:ascii="Cairo" w:hAnsi="Cairo" w:cs="Cairo"/>
          <w:color w:val="000000"/>
          <w:sz w:val="20"/>
          <w:szCs w:val="20"/>
          <w:rtl/>
        </w:rPr>
        <w:t xml:space="preserve"> | المراجعة الإدارية إلزامية قبل النشر والتعديلات الجوهرية | </w:t>
      </w:r>
      <w:r>
        <w:rPr>
          <w:rFonts w:ascii="Cairo" w:hAnsi="Cairo" w:cs="Cairo"/>
          <w:color w:val="000000"/>
          <w:sz w:val="20"/>
          <w:szCs w:val="20"/>
        </w:rPr>
        <w:t>Sprint: S07,S10</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REQ-017</w:t>
      </w:r>
      <w:r>
        <w:rPr>
          <w:rFonts w:ascii="Cairo" w:hAnsi="Cairo" w:cs="Cairo"/>
          <w:color w:val="000000"/>
          <w:sz w:val="20"/>
          <w:szCs w:val="20"/>
          <w:rtl/>
        </w:rPr>
        <w:t xml:space="preserve"> | الزيادة والنقصان في الميزانية لا يضران بالمصروف أو المحجوز | </w:t>
      </w:r>
      <w:r>
        <w:rPr>
          <w:rFonts w:ascii="Cairo" w:hAnsi="Cairo" w:cs="Cairo"/>
          <w:color w:val="000000"/>
          <w:sz w:val="20"/>
          <w:szCs w:val="20"/>
        </w:rPr>
        <w:t>Sprint: S08,S09</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REQ-018 | Pause</w:t>
      </w:r>
      <w:r>
        <w:rPr>
          <w:rFonts w:ascii="Cairo" w:hAnsi="Cairo" w:cs="Cairo"/>
          <w:color w:val="000000"/>
          <w:sz w:val="20"/>
          <w:szCs w:val="20"/>
          <w:rtl/>
        </w:rPr>
        <w:t xml:space="preserve"> لا يوقف تقويم الحملة؛ التعليق الإداري يمدد المدة عند الاستئناف | </w:t>
      </w:r>
      <w:r>
        <w:rPr>
          <w:rFonts w:ascii="Cairo" w:hAnsi="Cairo" w:cs="Cairo"/>
          <w:color w:val="000000"/>
          <w:sz w:val="20"/>
          <w:szCs w:val="20"/>
        </w:rPr>
        <w:t>Sprint: S08</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REQ-019</w:t>
      </w:r>
      <w:r>
        <w:rPr>
          <w:rFonts w:ascii="Cairo" w:hAnsi="Cairo" w:cs="Cairo"/>
          <w:color w:val="000000"/>
          <w:sz w:val="20"/>
          <w:szCs w:val="20"/>
          <w:rtl/>
        </w:rPr>
        <w:t xml:space="preserve"> | الإلغاء/الإغلاق نهائي ولا يعاد فتح الحملة، والنسخ ينشئ </w:t>
      </w:r>
      <w:r>
        <w:rPr>
          <w:rFonts w:ascii="Cairo" w:hAnsi="Cairo" w:cs="Cairo"/>
          <w:color w:val="000000"/>
          <w:sz w:val="20"/>
          <w:szCs w:val="20"/>
        </w:rPr>
        <w:t>IDs</w:t>
      </w:r>
      <w:r>
        <w:rPr>
          <w:rFonts w:ascii="Cairo" w:hAnsi="Cairo" w:cs="Cairo"/>
          <w:color w:val="000000"/>
          <w:sz w:val="20"/>
          <w:szCs w:val="20"/>
          <w:rtl/>
        </w:rPr>
        <w:t xml:space="preserve"> جديدة | </w:t>
      </w:r>
      <w:r>
        <w:rPr>
          <w:rFonts w:ascii="Cairo" w:hAnsi="Cairo" w:cs="Cairo"/>
          <w:color w:val="000000"/>
          <w:sz w:val="20"/>
          <w:szCs w:val="20"/>
        </w:rPr>
        <w:t>Sprint: S08</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REQ-020</w:t>
      </w:r>
      <w:r>
        <w:rPr>
          <w:rFonts w:ascii="Cairo" w:hAnsi="Cairo" w:cs="Cairo"/>
          <w:color w:val="000000"/>
          <w:sz w:val="20"/>
          <w:szCs w:val="20"/>
          <w:rtl/>
        </w:rPr>
        <w:t xml:space="preserve"> | خصم 2.5 ريال مثالًا للمشاهدة و0.5 للتفاعل المؤهل فقط؛ القيم إعدادات إدارية | </w:t>
      </w:r>
      <w:r>
        <w:rPr>
          <w:rFonts w:ascii="Cairo" w:hAnsi="Cairo" w:cs="Cairo"/>
          <w:color w:val="000000"/>
          <w:sz w:val="20"/>
          <w:szCs w:val="20"/>
        </w:rPr>
        <w:t>Sprint: S09</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REQ-021 | Budget Tolerance</w:t>
      </w:r>
      <w:r>
        <w:rPr>
          <w:rFonts w:ascii="Cairo" w:hAnsi="Cairo" w:cs="Cairo"/>
          <w:color w:val="000000"/>
          <w:sz w:val="20"/>
          <w:szCs w:val="20"/>
          <w:rtl/>
        </w:rPr>
        <w:t xml:space="preserve"> إجمالي للحملة بقيمة تفاعل واحد فقط وبموافقة المعلن | </w:t>
      </w:r>
      <w:r>
        <w:rPr>
          <w:rFonts w:ascii="Cairo" w:hAnsi="Cairo" w:cs="Cairo"/>
          <w:color w:val="000000"/>
          <w:sz w:val="20"/>
          <w:szCs w:val="20"/>
        </w:rPr>
        <w:t>Sprint: S09,S11</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REQ-022</w:t>
      </w:r>
      <w:r>
        <w:rPr>
          <w:rFonts w:ascii="Cairo" w:hAnsi="Cairo" w:cs="Cairo"/>
          <w:color w:val="000000"/>
          <w:sz w:val="20"/>
          <w:szCs w:val="20"/>
          <w:rtl/>
        </w:rPr>
        <w:t xml:space="preserve"> | تسوية الحقوق المكتملة وإرجاع المتبقي لمحفظة المعلن بعد الإغلاق | </w:t>
      </w:r>
      <w:r>
        <w:rPr>
          <w:rFonts w:ascii="Cairo" w:hAnsi="Cairo" w:cs="Cairo"/>
          <w:color w:val="000000"/>
          <w:sz w:val="20"/>
          <w:szCs w:val="20"/>
        </w:rPr>
        <w:t>Sprint: S09</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REQ-023</w:t>
      </w:r>
      <w:r>
        <w:rPr>
          <w:rFonts w:ascii="Cairo" w:hAnsi="Cairo" w:cs="Cairo"/>
          <w:color w:val="000000"/>
          <w:sz w:val="20"/>
          <w:szCs w:val="20"/>
          <w:rtl/>
        </w:rPr>
        <w:t xml:space="preserve"> | رد المال المؤهل الممول ذاتيًا فقط إلى وسيلة الدفع الأصلية بعد التحقق | </w:t>
      </w:r>
      <w:r>
        <w:rPr>
          <w:rFonts w:ascii="Cairo" w:hAnsi="Cairo" w:cs="Cairo"/>
          <w:color w:val="000000"/>
          <w:sz w:val="20"/>
          <w:szCs w:val="20"/>
        </w:rPr>
        <w:t>Sprint: S09</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REQ-024</w:t>
      </w:r>
      <w:r>
        <w:rPr>
          <w:rFonts w:ascii="Cairo" w:hAnsi="Cairo" w:cs="Cairo"/>
          <w:color w:val="000000"/>
          <w:sz w:val="20"/>
          <w:szCs w:val="20"/>
          <w:rtl/>
        </w:rPr>
        <w:t xml:space="preserve"> | تقارير المشاهدات والإنفاق والمدن والتفاعل وتصدير </w:t>
      </w:r>
      <w:r>
        <w:rPr>
          <w:rFonts w:ascii="Cairo" w:hAnsi="Cairo" w:cs="Cairo"/>
          <w:color w:val="000000"/>
          <w:sz w:val="20"/>
          <w:szCs w:val="20"/>
        </w:rPr>
        <w:t>PDF/Excel</w:t>
      </w:r>
      <w:r>
        <w:rPr>
          <w:rFonts w:ascii="Cairo" w:hAnsi="Cairo" w:cs="Cairo"/>
          <w:color w:val="000000"/>
          <w:sz w:val="20"/>
          <w:szCs w:val="20"/>
          <w:rtl/>
        </w:rPr>
        <w:t xml:space="preserve"> دون تفاصيل التقسيم الداخلي | </w:t>
      </w:r>
      <w:r>
        <w:rPr>
          <w:rFonts w:ascii="Cairo" w:hAnsi="Cairo" w:cs="Cairo"/>
          <w:color w:val="000000"/>
          <w:sz w:val="20"/>
          <w:szCs w:val="20"/>
        </w:rPr>
        <w:t>Sprint: S10</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REQ-025</w:t>
      </w:r>
      <w:r>
        <w:rPr>
          <w:rFonts w:ascii="Cairo" w:hAnsi="Cairo" w:cs="Cairo"/>
          <w:color w:val="000000"/>
          <w:sz w:val="20"/>
          <w:szCs w:val="20"/>
          <w:rtl/>
        </w:rPr>
        <w:t xml:space="preserve"> | البلاغات الفريدة عند العتبة تعلق الإعلان والحملة وتستدعي مراجعة الإدارة | </w:t>
      </w:r>
      <w:r>
        <w:rPr>
          <w:rFonts w:ascii="Cairo" w:hAnsi="Cairo" w:cs="Cairo"/>
          <w:color w:val="000000"/>
          <w:sz w:val="20"/>
          <w:szCs w:val="20"/>
        </w:rPr>
        <w:t>Sprint: S10</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REQ-026</w:t>
      </w:r>
      <w:r>
        <w:rPr>
          <w:rFonts w:ascii="Cairo" w:hAnsi="Cairo" w:cs="Cairo"/>
          <w:color w:val="000000"/>
          <w:sz w:val="20"/>
          <w:szCs w:val="20"/>
          <w:rtl/>
        </w:rPr>
        <w:t xml:space="preserve"> | التعامل الذري مع التزامن والتكرار والإغلاق لمنع تجاوز السماح أو الدفع المكرر | </w:t>
      </w:r>
      <w:r>
        <w:rPr>
          <w:rFonts w:ascii="Cairo" w:hAnsi="Cairo" w:cs="Cairo"/>
          <w:color w:val="000000"/>
          <w:sz w:val="20"/>
          <w:szCs w:val="20"/>
        </w:rPr>
        <w:t>Sprint: S09,S11</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REQ-027</w:t>
      </w:r>
      <w:r>
        <w:rPr>
          <w:rFonts w:ascii="Cairo" w:hAnsi="Cairo" w:cs="Cairo"/>
          <w:color w:val="000000"/>
          <w:sz w:val="20"/>
          <w:szCs w:val="20"/>
          <w:rtl/>
        </w:rPr>
        <w:t xml:space="preserve"> | حماية القاصرين وفق ملاءمة المحتوى والسياسات المعمول بها دون منع شامل | </w:t>
      </w:r>
      <w:r>
        <w:rPr>
          <w:rFonts w:ascii="Cairo" w:hAnsi="Cairo" w:cs="Cairo"/>
          <w:color w:val="000000"/>
          <w:sz w:val="20"/>
          <w:szCs w:val="20"/>
        </w:rPr>
        <w:t>Sprint: S02,S10</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REQ-028</w:t>
      </w:r>
      <w:r>
        <w:rPr>
          <w:rFonts w:ascii="Cairo" w:hAnsi="Cairo" w:cs="Cairo"/>
          <w:color w:val="000000"/>
          <w:sz w:val="20"/>
          <w:szCs w:val="20"/>
          <w:rtl/>
        </w:rPr>
        <w:t xml:space="preserve"> | صلاحيات العاملين لدى المعلن وسجل تدقيق للعمليات والموافقات | </w:t>
      </w:r>
      <w:r>
        <w:rPr>
          <w:rFonts w:ascii="Cairo" w:hAnsi="Cairo" w:cs="Cairo"/>
          <w:color w:val="000000"/>
          <w:sz w:val="20"/>
          <w:szCs w:val="20"/>
        </w:rPr>
        <w:t>Sprint: S06,S10</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REQ-029</w:t>
      </w:r>
      <w:r>
        <w:rPr>
          <w:rFonts w:ascii="Cairo" w:hAnsi="Cairo" w:cs="Cairo"/>
          <w:color w:val="000000"/>
          <w:sz w:val="20"/>
          <w:szCs w:val="20"/>
          <w:rtl/>
        </w:rPr>
        <w:t xml:space="preserve"> | لا تُفرض موازنة يومية متقدمة ولا إدارة وكالة متعددة المعلنين في هذه النسخة | </w:t>
      </w:r>
      <w:r>
        <w:rPr>
          <w:rFonts w:ascii="Cairo" w:hAnsi="Cairo" w:cs="Cairo"/>
          <w:color w:val="000000"/>
          <w:sz w:val="20"/>
          <w:szCs w:val="20"/>
        </w:rPr>
        <w:t>Sprint: S07</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r>
        <w:rPr>
          <w:rFonts w:ascii="Cairo" w:hAnsi="Cairo" w:cs="Cairo"/>
          <w:color w:val="000000"/>
          <w:sz w:val="20"/>
          <w:szCs w:val="20"/>
        </w:rPr>
        <w:t>REQ-030</w:t>
      </w:r>
      <w:r>
        <w:rPr>
          <w:rFonts w:ascii="Cairo" w:hAnsi="Cairo" w:cs="Cairo"/>
          <w:color w:val="000000"/>
          <w:sz w:val="20"/>
          <w:szCs w:val="20"/>
          <w:rtl/>
        </w:rPr>
        <w:t xml:space="preserve"> | المحتوى المعتمد يظل مرتبطًا بإصدار موثق دون تصفير أهلية </w:t>
      </w:r>
      <w:r>
        <w:rPr>
          <w:rFonts w:ascii="Cairo" w:hAnsi="Cairo" w:cs="Cairo"/>
          <w:color w:val="000000"/>
          <w:sz w:val="20"/>
          <w:szCs w:val="20"/>
        </w:rPr>
        <w:t>Ad ID | Sprint: S07,S11</w:t>
      </w:r>
    </w:p>
    <w:p w:rsidR="00F84BBB" w:rsidRDefault="00F84BBB" w:rsidP="00F84BBB">
      <w:pPr>
        <w:pStyle w:val="NormalWeb"/>
        <w:bidi/>
        <w:spacing w:before="0" w:beforeAutospacing="0" w:after="200" w:afterAutospacing="0"/>
        <w:jc w:val="right"/>
        <w:rPr>
          <w:rtl/>
        </w:rPr>
      </w:pPr>
      <w:r>
        <w:rPr>
          <w:rFonts w:ascii="Cairo" w:hAnsi="Cairo" w:cs="Cairo"/>
          <w:b/>
          <w:bCs/>
          <w:color w:val="2E4783"/>
          <w:rtl/>
        </w:rPr>
        <w:lastRenderedPageBreak/>
        <w:t>متطلبات الجودة والتكامل</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w:t>
      </w:r>
      <w:proofErr w:type="spellStart"/>
      <w:r>
        <w:rPr>
          <w:rFonts w:ascii="Cairo" w:hAnsi="Cairo" w:cs="Cairo"/>
          <w:color w:val="000000"/>
          <w:sz w:val="20"/>
          <w:szCs w:val="20"/>
        </w:rPr>
        <w:t>Laravel</w:t>
      </w:r>
      <w:proofErr w:type="spellEnd"/>
      <w:r>
        <w:rPr>
          <w:rFonts w:ascii="Cairo" w:hAnsi="Cairo" w:cs="Cairo"/>
          <w:color w:val="000000"/>
          <w:sz w:val="20"/>
          <w:szCs w:val="20"/>
        </w:rPr>
        <w:t>/MySQL APIs</w:t>
      </w:r>
      <w:r>
        <w:rPr>
          <w:rFonts w:ascii="Cairo" w:hAnsi="Cairo" w:cs="Cairo"/>
          <w:color w:val="000000"/>
          <w:sz w:val="20"/>
          <w:szCs w:val="20"/>
          <w:rtl/>
        </w:rPr>
        <w:t xml:space="preserve">، لوحة </w:t>
      </w:r>
      <w:r>
        <w:rPr>
          <w:rFonts w:ascii="Cairo" w:hAnsi="Cairo" w:cs="Cairo"/>
          <w:color w:val="000000"/>
          <w:sz w:val="20"/>
          <w:szCs w:val="20"/>
        </w:rPr>
        <w:t>Vue.js</w:t>
      </w:r>
      <w:r>
        <w:rPr>
          <w:rFonts w:ascii="Cairo" w:hAnsi="Cairo" w:cs="Cairo"/>
          <w:color w:val="000000"/>
          <w:sz w:val="20"/>
          <w:szCs w:val="20"/>
          <w:rtl/>
        </w:rPr>
        <w:t xml:space="preserve">، </w:t>
      </w:r>
      <w:r>
        <w:rPr>
          <w:rFonts w:ascii="Cairo" w:hAnsi="Cairo" w:cs="Cairo"/>
          <w:color w:val="000000"/>
          <w:sz w:val="20"/>
          <w:szCs w:val="20"/>
        </w:rPr>
        <w:t xml:space="preserve">Android </w:t>
      </w:r>
      <w:proofErr w:type="spellStart"/>
      <w:r>
        <w:rPr>
          <w:rFonts w:ascii="Cairo" w:hAnsi="Cairo" w:cs="Cairo"/>
          <w:color w:val="000000"/>
          <w:sz w:val="20"/>
          <w:szCs w:val="20"/>
        </w:rPr>
        <w:t>Kotlin</w:t>
      </w:r>
      <w:proofErr w:type="spellEnd"/>
      <w:r>
        <w:rPr>
          <w:rFonts w:ascii="Cairo" w:hAnsi="Cairo" w:cs="Cairo"/>
          <w:color w:val="000000"/>
          <w:sz w:val="20"/>
          <w:szCs w:val="20"/>
          <w:rtl/>
        </w:rPr>
        <w:t xml:space="preserve">، </w:t>
      </w:r>
      <w:r>
        <w:rPr>
          <w:rFonts w:ascii="Cairo" w:hAnsi="Cairo" w:cs="Cairo"/>
          <w:color w:val="000000"/>
          <w:sz w:val="20"/>
          <w:szCs w:val="20"/>
        </w:rPr>
        <w:t>iOS Swift</w:t>
      </w:r>
      <w:r>
        <w:rPr>
          <w:rFonts w:ascii="Cairo" w:hAnsi="Cairo" w:cs="Cairo"/>
          <w:color w:val="000000"/>
          <w:sz w:val="20"/>
          <w:szCs w:val="20"/>
          <w:rtl/>
        </w:rPr>
        <w:t xml:space="preserve"> وفق مواصفات العميل؛ التكامل مع محفظة </w:t>
      </w:r>
      <w:r>
        <w:rPr>
          <w:rFonts w:ascii="Cairo" w:hAnsi="Cairo" w:cs="Cairo"/>
          <w:color w:val="000000"/>
          <w:sz w:val="20"/>
          <w:szCs w:val="20"/>
        </w:rPr>
        <w:t>DORR</w:t>
      </w:r>
      <w:r>
        <w:rPr>
          <w:rFonts w:ascii="Cairo" w:hAnsi="Cairo" w:cs="Cairo"/>
          <w:color w:val="000000"/>
          <w:sz w:val="20"/>
          <w:szCs w:val="20"/>
          <w:rtl/>
        </w:rPr>
        <w:t xml:space="preserve"> القائمة.</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xml:space="preserve">• معاملات ذرية، </w:t>
      </w:r>
      <w:proofErr w:type="spellStart"/>
      <w:r>
        <w:rPr>
          <w:rFonts w:ascii="Cairo" w:hAnsi="Cairo" w:cs="Cairo"/>
          <w:color w:val="000000"/>
          <w:sz w:val="20"/>
          <w:szCs w:val="20"/>
        </w:rPr>
        <w:t>Idempotency</w:t>
      </w:r>
      <w:proofErr w:type="spellEnd"/>
      <w:r>
        <w:rPr>
          <w:rFonts w:ascii="Cairo" w:hAnsi="Cairo" w:cs="Cairo"/>
          <w:color w:val="000000"/>
          <w:sz w:val="20"/>
          <w:szCs w:val="20"/>
          <w:rtl/>
        </w:rPr>
        <w:t>، سجل أحداث، صلاحيات، مراقبة الاحتيال، وإثبات سلامة تقارير المحاسبة.</w:t>
      </w:r>
    </w:p>
    <w:p w:rsidR="00F84BBB" w:rsidRDefault="00F84BBB" w:rsidP="00F84BBB">
      <w:pPr>
        <w:pStyle w:val="NormalWeb"/>
        <w:bidi/>
        <w:spacing w:before="0" w:beforeAutospacing="0" w:after="200" w:afterAutospacing="0"/>
        <w:jc w:val="right"/>
        <w:rPr>
          <w:rtl/>
        </w:rPr>
      </w:pPr>
      <w:r>
        <w:rPr>
          <w:rFonts w:ascii="Cairo" w:hAnsi="Cairo" w:cs="Cairo"/>
          <w:color w:val="000000"/>
          <w:sz w:val="20"/>
          <w:szCs w:val="20"/>
          <w:rtl/>
        </w:rPr>
        <w:t>• التحقق من الرسوم والضرائب ووسائل الاسترداد على التكامل الفعلي قبل إطلاق الإنتاج.</w:t>
      </w:r>
    </w:p>
    <w:p w:rsidR="00F84BBB" w:rsidRDefault="00F84BBB" w:rsidP="00F84BBB">
      <w:pPr>
        <w:bidi/>
        <w:jc w:val="right"/>
        <w:rPr>
          <w:rtl/>
        </w:rPr>
      </w:pPr>
    </w:p>
    <w:p w:rsidR="00F84BBB" w:rsidRDefault="00F84BBB" w:rsidP="00F84BBB">
      <w:pPr>
        <w:bidi/>
        <w:jc w:val="right"/>
        <w:rPr>
          <w:rtl/>
        </w:rPr>
      </w:pPr>
    </w:p>
    <w:p w:rsidR="00F84BBB" w:rsidRDefault="00F84BBB" w:rsidP="00F84BBB">
      <w:pPr>
        <w:bidi/>
        <w:jc w:val="right"/>
        <w:rPr>
          <w:rtl/>
        </w:rPr>
      </w:pPr>
    </w:p>
    <w:p w:rsidR="00656C8A" w:rsidRPr="00656C8A" w:rsidRDefault="00656C8A" w:rsidP="00656C8A">
      <w:pPr>
        <w:spacing w:line="240" w:lineRule="auto"/>
        <w:jc w:val="center"/>
        <w:rPr>
          <w:rFonts w:ascii="Times New Roman" w:eastAsia="Times New Roman" w:hAnsi="Times New Roman" w:cs="Times New Roman"/>
          <w:sz w:val="24"/>
          <w:szCs w:val="24"/>
        </w:rPr>
      </w:pPr>
      <w:r w:rsidRPr="00656C8A">
        <w:rPr>
          <w:rFonts w:eastAsia="Times New Roman" w:cs="Cairo"/>
          <w:b/>
          <w:bCs/>
          <w:color w:val="000000"/>
          <w:sz w:val="30"/>
          <w:szCs w:val="30"/>
        </w:rPr>
        <w:t>04 — Development Tasks</w:t>
      </w:r>
    </w:p>
    <w:p w:rsidR="00656C8A" w:rsidRPr="00656C8A" w:rsidRDefault="00656C8A" w:rsidP="00656C8A">
      <w:pPr>
        <w:bidi/>
        <w:spacing w:line="240" w:lineRule="auto"/>
        <w:jc w:val="right"/>
        <w:rPr>
          <w:rFonts w:ascii="Times New Roman" w:eastAsia="Times New Roman" w:hAnsi="Times New Roman" w:cs="Times New Roman"/>
          <w:sz w:val="24"/>
          <w:szCs w:val="24"/>
        </w:rPr>
      </w:pPr>
      <w:r w:rsidRPr="00656C8A">
        <w:rPr>
          <w:rFonts w:eastAsia="Times New Roman" w:cs="Cairo"/>
          <w:color w:val="000000"/>
          <w:szCs w:val="20"/>
        </w:rPr>
        <w:t>Watch</w:t>
      </w:r>
      <w:r w:rsidRPr="00656C8A">
        <w:rPr>
          <w:rFonts w:eastAsia="Times New Roman" w:cs="Cairo"/>
          <w:color w:val="000000"/>
          <w:szCs w:val="20"/>
          <w:rtl/>
        </w:rPr>
        <w:t xml:space="preserve"> &amp; </w:t>
      </w:r>
      <w:r w:rsidRPr="00656C8A">
        <w:rPr>
          <w:rFonts w:eastAsia="Times New Roman" w:cs="Cairo"/>
          <w:color w:val="000000"/>
          <w:szCs w:val="20"/>
        </w:rPr>
        <w:t>Earn</w:t>
      </w:r>
      <w:proofErr w:type="gramStart"/>
      <w:r w:rsidRPr="00656C8A">
        <w:rPr>
          <w:rFonts w:eastAsia="Times New Roman" w:cs="Cairo"/>
          <w:color w:val="000000"/>
          <w:szCs w:val="20"/>
          <w:rtl/>
        </w:rPr>
        <w:t>  |</w:t>
      </w:r>
      <w:proofErr w:type="gramEnd"/>
      <w:r w:rsidRPr="00656C8A">
        <w:rPr>
          <w:rFonts w:eastAsia="Times New Roman" w:cs="Cairo"/>
          <w:color w:val="000000"/>
          <w:szCs w:val="20"/>
          <w:rtl/>
        </w:rPr>
        <w:t xml:space="preserve">  </w:t>
      </w:r>
      <w:r w:rsidRPr="00656C8A">
        <w:rPr>
          <w:rFonts w:eastAsia="Times New Roman" w:cs="Cairo"/>
          <w:color w:val="000000"/>
          <w:szCs w:val="20"/>
        </w:rPr>
        <w:t>RC12 Final v1.0</w:t>
      </w:r>
      <w:r w:rsidRPr="00656C8A">
        <w:rPr>
          <w:rFonts w:eastAsia="Times New Roman" w:cs="Cairo"/>
          <w:color w:val="000000"/>
          <w:szCs w:val="20"/>
          <w:rtl/>
        </w:rPr>
        <w:t>  |  26 أكتوبر 2026</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b/>
          <w:bCs/>
          <w:color w:val="2E4783"/>
          <w:sz w:val="24"/>
          <w:szCs w:val="24"/>
        </w:rPr>
        <w:t>B01</w:t>
      </w:r>
      <w:r w:rsidRPr="00656C8A">
        <w:rPr>
          <w:rFonts w:eastAsia="Times New Roman" w:cs="Cairo"/>
          <w:b/>
          <w:bCs/>
          <w:color w:val="2E4783"/>
          <w:sz w:val="24"/>
          <w:szCs w:val="24"/>
          <w:rtl/>
        </w:rPr>
        <w:t xml:space="preserve"> — الدخول وتجربة المشاهد</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P01</w:t>
      </w:r>
      <w:r w:rsidRPr="00656C8A">
        <w:rPr>
          <w:rFonts w:eastAsia="Times New Roman" w:cs="Cairo"/>
          <w:color w:val="000000"/>
          <w:szCs w:val="20"/>
          <w:rtl/>
        </w:rPr>
        <w:t xml:space="preserve"> — الدخول وعرض الفرص</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S01</w:t>
      </w:r>
      <w:r w:rsidRPr="00656C8A">
        <w:rPr>
          <w:rFonts w:eastAsia="Times New Roman" w:cs="Cairo"/>
          <w:color w:val="000000"/>
          <w:szCs w:val="20"/>
          <w:rtl/>
        </w:rPr>
        <w:t xml:space="preserve"> — شاشات شاهد واربح وبطاقة المحادثات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التنفيذ: إضافة مدخل شاهد واربح وبطاقة اختيارية أعلى المحادثات، إخفاء/إعادة إظهار دائم، منع الإعلانات داخل المحادثات الخاصة والتشغيل الصوتي التلقائي؛ عرض الفرص المؤهلة والسجل.</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التغطية: </w:t>
      </w:r>
      <w:r w:rsidRPr="00656C8A">
        <w:rPr>
          <w:rFonts w:eastAsia="Times New Roman" w:cs="Cairo"/>
          <w:color w:val="000000"/>
          <w:szCs w:val="20"/>
        </w:rPr>
        <w:t>REQ-012</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معيار الاستلام: تنفيذ المسار والتحقق من قواعد الأهلية والحالات السلبية وسجل التدقيق وعدم تكرار العمليات.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S02</w:t>
      </w:r>
      <w:r w:rsidRPr="00656C8A">
        <w:rPr>
          <w:rFonts w:eastAsia="Times New Roman" w:cs="Cairo"/>
          <w:color w:val="000000"/>
          <w:szCs w:val="20"/>
          <w:rtl/>
        </w:rPr>
        <w:t xml:space="preserve"> — الاستهداف والأهلية والحد اليومي</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التنفيذ: فحص الحساب والمنطقة والفئة والمدينة والحصة والحد اليومي من الخادم؛ إعداد الحد اليومي غير محدود/محدد؛ إظهار أسباب عدم الأهلية بصورة مناسبة.</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التغطية: </w:t>
      </w:r>
      <w:r w:rsidRPr="00656C8A">
        <w:rPr>
          <w:rFonts w:eastAsia="Times New Roman" w:cs="Cairo"/>
          <w:color w:val="000000"/>
          <w:szCs w:val="20"/>
        </w:rPr>
        <w:t>REQ-010, REQ-011, REQ-027</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معيار الاستلام: تنفيذ المسار والتحقق من قواعد الأهلية والحالات السلبية وسجل التدقيق وعدم تكرار العمليات.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P02</w:t>
      </w:r>
      <w:r w:rsidRPr="00656C8A">
        <w:rPr>
          <w:rFonts w:eastAsia="Times New Roman" w:cs="Cairo"/>
          <w:color w:val="000000"/>
          <w:szCs w:val="20"/>
          <w:rtl/>
        </w:rPr>
        <w:t xml:space="preserve"> — جلسة المكافأة</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S03</w:t>
      </w:r>
      <w:r w:rsidRPr="00656C8A">
        <w:rPr>
          <w:rFonts w:eastAsia="Times New Roman" w:cs="Cairo"/>
          <w:color w:val="000000"/>
          <w:szCs w:val="20"/>
          <w:rtl/>
        </w:rPr>
        <w:t xml:space="preserve"> — مشاهدة الفيديو والتحقق</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التنفيذ: جلسة واحدة، تحقق إكمال الفيديو من الخادم، حجز تكلفة المشاهدة مؤقتًا وتحريرها عند عدم الإكمال؛ عند إغلاق/إيقاف الحملة قطع الجلسة مع حفظ المستحق المكتمل.</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التغطية: </w:t>
      </w:r>
      <w:r w:rsidRPr="00656C8A">
        <w:rPr>
          <w:rFonts w:eastAsia="Times New Roman" w:cs="Cairo"/>
          <w:color w:val="000000"/>
          <w:szCs w:val="20"/>
        </w:rPr>
        <w:t>REQ-002, REQ-005, REQ-006, REQ-007</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معيار الاستلام: تنفيذ المسار والتحقق من قواعد الأهلية والحالات السلبية وسجل التدقيق وعدم تكرار العمليات.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S04</w:t>
      </w:r>
      <w:r w:rsidRPr="00656C8A">
        <w:rPr>
          <w:rFonts w:eastAsia="Times New Roman" w:cs="Cairo"/>
          <w:color w:val="000000"/>
          <w:szCs w:val="20"/>
          <w:rtl/>
        </w:rPr>
        <w:t xml:space="preserve"> — التفاعل في الجلسة نفسها</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التنفيذ: تفعيل زر التفاعل بعد إكمال الفيديو، مؤقت بالدقائق من لحظة التحقق، تفاعل مؤهل موثق دون اشتراط شراء، محاولة واحدة؛ تحذير خروج ثم فقد نهائي لفرصة التفاعل؛ لا استكمال بعد انقطاع الجلسة.</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التغطية: </w:t>
      </w:r>
      <w:r w:rsidRPr="00656C8A">
        <w:rPr>
          <w:rFonts w:eastAsia="Times New Roman" w:cs="Cairo"/>
          <w:color w:val="000000"/>
          <w:szCs w:val="20"/>
        </w:rPr>
        <w:t>REQ-002, REQ-003, REQ-004, REQ-005, REQ-006, REQ-007</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معيار الاستلام: تنفيذ المسار والتحقق من قواعد الأهلية والحالات السلبية وسجل التدقيق وعدم تكرار العمليات.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lastRenderedPageBreak/>
        <w:t xml:space="preserve">• </w:t>
      </w:r>
      <w:r w:rsidRPr="00656C8A">
        <w:rPr>
          <w:rFonts w:eastAsia="Times New Roman" w:cs="Cairo"/>
          <w:color w:val="000000"/>
          <w:szCs w:val="20"/>
        </w:rPr>
        <w:t>S05</w:t>
      </w:r>
      <w:r w:rsidRPr="00656C8A">
        <w:rPr>
          <w:rFonts w:eastAsia="Times New Roman" w:cs="Cairo"/>
          <w:color w:val="000000"/>
          <w:szCs w:val="20"/>
          <w:rtl/>
        </w:rPr>
        <w:t xml:space="preserve"> — المكافآت ومحفظة المستخدم</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التنفيذ: منح المشاهدة والتفاعل مرة لكل </w:t>
      </w:r>
      <w:r w:rsidRPr="00656C8A">
        <w:rPr>
          <w:rFonts w:eastAsia="Times New Roman" w:cs="Cairo"/>
          <w:color w:val="000000"/>
          <w:szCs w:val="20"/>
        </w:rPr>
        <w:t>User ID + Ad ID</w:t>
      </w:r>
      <w:r w:rsidRPr="00656C8A">
        <w:rPr>
          <w:rFonts w:eastAsia="Times New Roman" w:cs="Cairo"/>
          <w:color w:val="000000"/>
          <w:szCs w:val="20"/>
          <w:rtl/>
        </w:rPr>
        <w:t>، فترتا انتظار مستقلتان، إضافة آلية إلى المحفظة الموحدة مع دفتر مصدر منفصل، إنفاق داخلي فقط بلا سحب/تحويل/انتهاء.</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التغطية: </w:t>
      </w:r>
      <w:r w:rsidRPr="00656C8A">
        <w:rPr>
          <w:rFonts w:eastAsia="Times New Roman" w:cs="Cairo"/>
          <w:color w:val="000000"/>
          <w:szCs w:val="20"/>
        </w:rPr>
        <w:t>REQ-005, REQ-008, REQ-009</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معيار الاستلام: تنفيذ المسار والتحقق من قواعد الأهلية والحالات السلبية وسجل التدقيق وعدم تكرار العمليات.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b/>
          <w:bCs/>
          <w:color w:val="2E4783"/>
          <w:sz w:val="24"/>
          <w:szCs w:val="24"/>
        </w:rPr>
        <w:t>B02</w:t>
      </w:r>
      <w:r w:rsidRPr="00656C8A">
        <w:rPr>
          <w:rFonts w:eastAsia="Times New Roman" w:cs="Cairo"/>
          <w:b/>
          <w:bCs/>
          <w:color w:val="2E4783"/>
          <w:sz w:val="24"/>
          <w:szCs w:val="24"/>
          <w:rtl/>
        </w:rPr>
        <w:t xml:space="preserve"> — المعلن والحملات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P03</w:t>
      </w:r>
      <w:r w:rsidRPr="00656C8A">
        <w:rPr>
          <w:rFonts w:eastAsia="Times New Roman" w:cs="Cairo"/>
          <w:color w:val="000000"/>
          <w:szCs w:val="20"/>
          <w:rtl/>
        </w:rPr>
        <w:t xml:space="preserve"> — حساب المعلن والحملة</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S06</w:t>
      </w:r>
      <w:r w:rsidRPr="00656C8A">
        <w:rPr>
          <w:rFonts w:eastAsia="Times New Roman" w:cs="Cairo"/>
          <w:color w:val="000000"/>
          <w:szCs w:val="20"/>
          <w:rtl/>
        </w:rPr>
        <w:t xml:space="preserve"> — توثيق المعلن والفريق</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التنفيذ: توثيق المستندات ومراجعتها وتنبيهات الانتهاء؛ انتهاء المستندات لا يوقف الحملات الحالية بل يمنع الحملات الجديدة؛ أعضاء فريق المعلن بصلاحيات داخل الحساب دون إدارة وكالة عابرة للحسابات.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التغطية: </w:t>
      </w:r>
      <w:r w:rsidRPr="00656C8A">
        <w:rPr>
          <w:rFonts w:eastAsia="Times New Roman" w:cs="Cairo"/>
          <w:color w:val="000000"/>
          <w:szCs w:val="20"/>
        </w:rPr>
        <w:t>REQ-013, REQ-028</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معيار الاستلام: تنفيذ المسار والتحقق من قواعد الأهلية والحالات السلبية وسجل التدقيق وعدم تكرار العمليات.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S07</w:t>
      </w:r>
      <w:r w:rsidRPr="00656C8A">
        <w:rPr>
          <w:rFonts w:eastAsia="Times New Roman" w:cs="Cairo"/>
          <w:color w:val="000000"/>
          <w:szCs w:val="20"/>
          <w:rtl/>
        </w:rPr>
        <w:t xml:space="preserve"> — إنشاء الحملة والإعلان والمراجعة</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التنفيذ: حملة واحدة لإعلان فيديو واحد 1:1، ميزانية مسبقة وتاريخ بداية/نهاية، حد مشاهدات غير محدود/محدد، استهداف جنس/دولة/مدينة/حي، حصص المدن، خيارات إعادة التوزيع، موافقة الإدارة قبل النشر؛ التعديل الجوهري يحتاج اعتمادًا.</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التغطية: </w:t>
      </w:r>
      <w:r w:rsidRPr="00656C8A">
        <w:rPr>
          <w:rFonts w:eastAsia="Times New Roman" w:cs="Cairo"/>
          <w:color w:val="000000"/>
          <w:szCs w:val="20"/>
        </w:rPr>
        <w:t>REQ-001, REQ-011, REQ-012, REQ-014, REQ-015, REQ-016, REQ-029, REQ-030</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معيار الاستلام: تنفيذ المسار والتحقق من قواعد الأهلية والحالات السلبية وسجل التدقيق وعدم تكرار العمليات.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P04</w:t>
      </w:r>
      <w:r w:rsidRPr="00656C8A">
        <w:rPr>
          <w:rFonts w:eastAsia="Times New Roman" w:cs="Cairo"/>
          <w:color w:val="000000"/>
          <w:szCs w:val="20"/>
          <w:rtl/>
        </w:rPr>
        <w:t xml:space="preserve"> — دورة حياة الحملة</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S08</w:t>
      </w:r>
      <w:r w:rsidRPr="00656C8A">
        <w:rPr>
          <w:rFonts w:eastAsia="Times New Roman" w:cs="Cairo"/>
          <w:color w:val="000000"/>
          <w:szCs w:val="20"/>
          <w:rtl/>
        </w:rPr>
        <w:t xml:space="preserve"> — تعديلات وإيقاف ونسخ الحملة</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التنفيذ: زيادة/تقليل الميزانية مع حفظ المصروف والمحجوز، تعديل المدة والحصص ضمن المنجز، </w:t>
      </w:r>
      <w:r w:rsidRPr="00656C8A">
        <w:rPr>
          <w:rFonts w:eastAsia="Times New Roman" w:cs="Cairo"/>
          <w:color w:val="000000"/>
          <w:szCs w:val="20"/>
        </w:rPr>
        <w:t>Pause/Resume</w:t>
      </w:r>
      <w:r w:rsidRPr="00656C8A">
        <w:rPr>
          <w:rFonts w:eastAsia="Times New Roman" w:cs="Cairo"/>
          <w:color w:val="000000"/>
          <w:szCs w:val="20"/>
          <w:rtl/>
        </w:rPr>
        <w:t xml:space="preserve">، تعليق إداري مع تمديد المدة، إلغاء نهائي وتسوية، </w:t>
      </w:r>
      <w:r w:rsidRPr="00656C8A">
        <w:rPr>
          <w:rFonts w:eastAsia="Times New Roman" w:cs="Cairo"/>
          <w:color w:val="000000"/>
          <w:szCs w:val="20"/>
        </w:rPr>
        <w:t>Duplicate</w:t>
      </w:r>
      <w:r w:rsidRPr="00656C8A">
        <w:rPr>
          <w:rFonts w:eastAsia="Times New Roman" w:cs="Cairo"/>
          <w:color w:val="000000"/>
          <w:szCs w:val="20"/>
          <w:rtl/>
        </w:rPr>
        <w:t xml:space="preserve"> بنفس الإعلان أو المعدل مع </w:t>
      </w:r>
      <w:r w:rsidRPr="00656C8A">
        <w:rPr>
          <w:rFonts w:eastAsia="Times New Roman" w:cs="Cairo"/>
          <w:color w:val="000000"/>
          <w:szCs w:val="20"/>
        </w:rPr>
        <w:t>Campaign ID</w:t>
      </w:r>
      <w:r w:rsidRPr="00656C8A">
        <w:rPr>
          <w:rFonts w:eastAsia="Times New Roman" w:cs="Cairo"/>
          <w:color w:val="000000"/>
          <w:szCs w:val="20"/>
          <w:rtl/>
        </w:rPr>
        <w:t xml:space="preserve"> و</w:t>
      </w:r>
      <w:r w:rsidRPr="00656C8A">
        <w:rPr>
          <w:rFonts w:eastAsia="Times New Roman" w:cs="Cairo"/>
          <w:color w:val="000000"/>
          <w:szCs w:val="20"/>
        </w:rPr>
        <w:t>Ad ID</w:t>
      </w:r>
      <w:r w:rsidRPr="00656C8A">
        <w:rPr>
          <w:rFonts w:eastAsia="Times New Roman" w:cs="Cairo"/>
          <w:color w:val="000000"/>
          <w:szCs w:val="20"/>
          <w:rtl/>
        </w:rPr>
        <w:t xml:space="preserve"> جديدين.</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التغطية: </w:t>
      </w:r>
      <w:r w:rsidRPr="00656C8A">
        <w:rPr>
          <w:rFonts w:eastAsia="Times New Roman" w:cs="Cairo"/>
          <w:color w:val="000000"/>
          <w:szCs w:val="20"/>
        </w:rPr>
        <w:t>REQ-001, REQ-007, REQ-017, REQ-018, REQ-019</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معيار الاستلام: تنفيذ المسار والتحقق من قواعد الأهلية والحالات السلبية وسجل التدقيق وعدم تكرار العمليات.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b/>
          <w:bCs/>
          <w:color w:val="2E4783"/>
          <w:sz w:val="24"/>
          <w:szCs w:val="24"/>
        </w:rPr>
        <w:t>B03</w:t>
      </w:r>
      <w:r w:rsidRPr="00656C8A">
        <w:rPr>
          <w:rFonts w:eastAsia="Times New Roman" w:cs="Cairo"/>
          <w:b/>
          <w:bCs/>
          <w:color w:val="2E4783"/>
          <w:sz w:val="24"/>
          <w:szCs w:val="24"/>
          <w:rtl/>
        </w:rPr>
        <w:t xml:space="preserve"> — الأموال والتقارير والإدارة</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P05</w:t>
      </w:r>
      <w:r w:rsidRPr="00656C8A">
        <w:rPr>
          <w:rFonts w:eastAsia="Times New Roman" w:cs="Cairo"/>
          <w:color w:val="000000"/>
          <w:szCs w:val="20"/>
          <w:rtl/>
        </w:rPr>
        <w:t xml:space="preserve"> — المحاسبة</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S09</w:t>
      </w:r>
      <w:r w:rsidRPr="00656C8A">
        <w:rPr>
          <w:rFonts w:eastAsia="Times New Roman" w:cs="Cairo"/>
          <w:color w:val="000000"/>
          <w:szCs w:val="20"/>
          <w:rtl/>
        </w:rPr>
        <w:t xml:space="preserve"> — محفظة المعلن ودفتر التسويات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التنفيذ: حجز ميزانية الحملة من محفظة الإعلان، قيد مشاهدة مكتملة وقيد تفاعل مؤهل فقط، سماح تجاوز إجمالي لا يزيد عن تكلفة تفاعل واحد للحملة، إرجاع غير المصروف بعد التسوية، رد الأموال المشحونة ذاتيًا إلى وسيلة الدفع الأصلية مع تتبع المصدر.</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التغطية: </w:t>
      </w:r>
      <w:r w:rsidRPr="00656C8A">
        <w:rPr>
          <w:rFonts w:eastAsia="Times New Roman" w:cs="Cairo"/>
          <w:color w:val="000000"/>
          <w:szCs w:val="20"/>
        </w:rPr>
        <w:t>REQ-014, REQ-017, REQ-020, REQ-021, REQ-022, REQ-023, REQ-026</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معيار الاستلام: تنفيذ المسار والتحقق من قواعد الأهلية والحالات السلبية وسجل التدقيق وعدم تكرار العمليات.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P06</w:t>
      </w:r>
      <w:r w:rsidRPr="00656C8A">
        <w:rPr>
          <w:rFonts w:eastAsia="Times New Roman" w:cs="Cairo"/>
          <w:color w:val="000000"/>
          <w:szCs w:val="20"/>
          <w:rtl/>
        </w:rPr>
        <w:t xml:space="preserve"> — الحوكمة والتقارير</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S10</w:t>
      </w:r>
      <w:r w:rsidRPr="00656C8A">
        <w:rPr>
          <w:rFonts w:eastAsia="Times New Roman" w:cs="Cairo"/>
          <w:color w:val="000000"/>
          <w:szCs w:val="20"/>
          <w:rtl/>
        </w:rPr>
        <w:t xml:space="preserve"> — لوحات التقارير والمراجعة</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التنفيذ: تقارير الحملة والمناطق والتفاعل والظهور والإكمال والإنفاق وتصدير </w:t>
      </w:r>
      <w:r w:rsidRPr="00656C8A">
        <w:rPr>
          <w:rFonts w:eastAsia="Times New Roman" w:cs="Cairo"/>
          <w:color w:val="000000"/>
          <w:szCs w:val="20"/>
        </w:rPr>
        <w:t>PDF/Excel</w:t>
      </w:r>
      <w:r w:rsidRPr="00656C8A">
        <w:rPr>
          <w:rFonts w:eastAsia="Times New Roman" w:cs="Cairo"/>
          <w:color w:val="000000"/>
          <w:szCs w:val="20"/>
          <w:rtl/>
        </w:rPr>
        <w:t xml:space="preserve"> دون كشف هوية المشاهد أو تقسيم الحصص الداخلي؛ بلاغات فريدة بعتبة قابلة للتعطيل تؤدي لتعليق الإعلان والحملة.</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التغطية: </w:t>
      </w:r>
      <w:r w:rsidRPr="00656C8A">
        <w:rPr>
          <w:rFonts w:eastAsia="Times New Roman" w:cs="Cairo"/>
          <w:color w:val="000000"/>
          <w:szCs w:val="20"/>
        </w:rPr>
        <w:t>REQ-016, REQ-024, REQ-025, REQ-027, REQ-028</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lastRenderedPageBreak/>
        <w:t>• معيار الاستلام: تنفيذ المسار والتحقق من قواعد الأهلية والحالات السلبية وسجل التدقيق وعدم تكرار العمليات.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w:t>
      </w:r>
      <w:r w:rsidRPr="00656C8A">
        <w:rPr>
          <w:rFonts w:eastAsia="Times New Roman" w:cs="Cairo"/>
          <w:color w:val="000000"/>
          <w:szCs w:val="20"/>
        </w:rPr>
        <w:t>S11</w:t>
      </w:r>
      <w:r w:rsidRPr="00656C8A">
        <w:rPr>
          <w:rFonts w:eastAsia="Times New Roman" w:cs="Cairo"/>
          <w:color w:val="000000"/>
          <w:szCs w:val="20"/>
          <w:rtl/>
        </w:rPr>
        <w:t xml:space="preserve"> — مكافحة الاحتيال والاختبارات</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التنفيذ: تكرار الطلبات والتزامن والهوية الجغرافية و</w:t>
      </w:r>
      <w:r w:rsidRPr="00656C8A">
        <w:rPr>
          <w:rFonts w:eastAsia="Times New Roman" w:cs="Cairo"/>
          <w:color w:val="000000"/>
          <w:szCs w:val="20"/>
        </w:rPr>
        <w:t>GPS</w:t>
      </w:r>
      <w:r w:rsidRPr="00656C8A">
        <w:rPr>
          <w:rFonts w:eastAsia="Times New Roman" w:cs="Cairo"/>
          <w:color w:val="000000"/>
          <w:szCs w:val="20"/>
          <w:rtl/>
        </w:rPr>
        <w:t xml:space="preserve"> المزيف، منع إعادة الاستحقاق، تسلسل الإغلاق والمراجعة، سجل تدقيق شامل، اختبارات </w:t>
      </w:r>
      <w:r w:rsidRPr="00656C8A">
        <w:rPr>
          <w:rFonts w:eastAsia="Times New Roman" w:cs="Cairo"/>
          <w:color w:val="000000"/>
          <w:szCs w:val="20"/>
        </w:rPr>
        <w:t>Android/iOS/API/Integration/Regression/Finance</w:t>
      </w:r>
      <w:r w:rsidRPr="00656C8A">
        <w:rPr>
          <w:rFonts w:eastAsia="Times New Roman" w:cs="Cairo"/>
          <w:color w:val="000000"/>
          <w:szCs w:val="20"/>
          <w:rtl/>
        </w:rPr>
        <w:t>.</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xml:space="preserve">• التغطية: </w:t>
      </w:r>
      <w:r w:rsidRPr="00656C8A">
        <w:rPr>
          <w:rFonts w:eastAsia="Times New Roman" w:cs="Cairo"/>
          <w:color w:val="000000"/>
          <w:szCs w:val="20"/>
        </w:rPr>
        <w:t>REQ-006, REQ-021, REQ-026, REQ-030</w:t>
      </w:r>
    </w:p>
    <w:p w:rsidR="00656C8A" w:rsidRPr="00656C8A" w:rsidRDefault="00656C8A" w:rsidP="00656C8A">
      <w:pPr>
        <w:bidi/>
        <w:spacing w:line="240" w:lineRule="auto"/>
        <w:jc w:val="right"/>
        <w:rPr>
          <w:rFonts w:ascii="Times New Roman" w:eastAsia="Times New Roman" w:hAnsi="Times New Roman" w:cs="Times New Roman"/>
          <w:sz w:val="24"/>
          <w:szCs w:val="24"/>
          <w:rtl/>
        </w:rPr>
      </w:pPr>
      <w:r w:rsidRPr="00656C8A">
        <w:rPr>
          <w:rFonts w:eastAsia="Times New Roman" w:cs="Cairo"/>
          <w:color w:val="000000"/>
          <w:szCs w:val="20"/>
          <w:rtl/>
        </w:rPr>
        <w:t>• معيار الاستلام: تنفيذ المسار والتحقق من قواعد الأهلية والحالات السلبية وسجل التدقيق وعدم تكرار العمليات.</w:t>
      </w:r>
    </w:p>
    <w:p w:rsidR="00656C8A" w:rsidRDefault="00656C8A" w:rsidP="00656C8A">
      <w:pPr>
        <w:bidi/>
        <w:jc w:val="right"/>
        <w:rPr>
          <w:rtl/>
        </w:rPr>
      </w:pPr>
    </w:p>
    <w:tbl>
      <w:tblPr>
        <w:tblW w:w="0" w:type="dxa"/>
        <w:tblCellMar>
          <w:left w:w="0" w:type="dxa"/>
          <w:right w:w="0" w:type="dxa"/>
        </w:tblCellMar>
        <w:tblLook w:val="04A0" w:firstRow="1" w:lastRow="0" w:firstColumn="1" w:lastColumn="0" w:noHBand="0" w:noVBand="1"/>
      </w:tblPr>
      <w:tblGrid>
        <w:gridCol w:w="240"/>
        <w:gridCol w:w="468"/>
        <w:gridCol w:w="468"/>
        <w:gridCol w:w="514"/>
        <w:gridCol w:w="519"/>
        <w:gridCol w:w="502"/>
        <w:gridCol w:w="670"/>
        <w:gridCol w:w="519"/>
        <w:gridCol w:w="619"/>
        <w:gridCol w:w="586"/>
        <w:gridCol w:w="3132"/>
        <w:gridCol w:w="493"/>
      </w:tblGrid>
      <w:tr w:rsidR="00303D36" w:rsidRPr="00303D36" w:rsidTr="00303D36">
        <w:trPr>
          <w:trHeight w:val="600"/>
        </w:trPr>
        <w:tc>
          <w:tcPr>
            <w:tcW w:w="0" w:type="auto"/>
            <w:tcBorders>
              <w:top w:val="single" w:sz="6" w:space="0" w:color="CCCCCC"/>
              <w:left w:val="single" w:sz="6" w:space="0" w:color="CCCCCC"/>
              <w:bottom w:val="single" w:sz="6" w:space="0" w:color="CCCCCC"/>
              <w:right w:val="single" w:sz="6" w:space="0" w:color="CCCCCC"/>
            </w:tcBorders>
            <w:shd w:val="clear" w:color="auto" w:fill="263B70"/>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b/>
                <w:bCs/>
                <w:color w:val="FFFFFF"/>
                <w:sz w:val="22"/>
              </w:rPr>
            </w:pPr>
            <w:r w:rsidRPr="00303D36">
              <w:rPr>
                <w:rFonts w:ascii="Carlito" w:eastAsia="Times New Roman" w:hAnsi="Carlito" w:cs="Times New Roman"/>
                <w:b/>
                <w:bCs/>
                <w:color w:val="FFFFFF"/>
                <w:sz w:val="22"/>
              </w:rPr>
              <w:t>#</w:t>
            </w:r>
          </w:p>
        </w:tc>
        <w:tc>
          <w:tcPr>
            <w:tcW w:w="0" w:type="auto"/>
            <w:tcBorders>
              <w:top w:val="single" w:sz="6" w:space="0" w:color="CCCCCC"/>
              <w:left w:val="single" w:sz="6" w:space="0" w:color="CCCCCC"/>
              <w:bottom w:val="single" w:sz="6" w:space="0" w:color="CCCCCC"/>
              <w:right w:val="single" w:sz="6" w:space="0" w:color="CCCCCC"/>
            </w:tcBorders>
            <w:shd w:val="clear" w:color="auto" w:fill="263B70"/>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b/>
                <w:bCs/>
                <w:color w:val="FFFFFF"/>
                <w:sz w:val="22"/>
              </w:rPr>
            </w:pPr>
            <w:r w:rsidRPr="00303D36">
              <w:rPr>
                <w:rFonts w:ascii="Carlito" w:eastAsia="Times New Roman" w:hAnsi="Carlito" w:cs="Times New Roman"/>
                <w:b/>
                <w:bCs/>
                <w:color w:val="FFFFFF"/>
                <w:sz w:val="22"/>
              </w:rPr>
              <w:t>Phase #</w:t>
            </w:r>
          </w:p>
        </w:tc>
        <w:tc>
          <w:tcPr>
            <w:tcW w:w="0" w:type="auto"/>
            <w:tcBorders>
              <w:top w:val="single" w:sz="6" w:space="0" w:color="CCCCCC"/>
              <w:left w:val="single" w:sz="6" w:space="0" w:color="CCCCCC"/>
              <w:bottom w:val="single" w:sz="6" w:space="0" w:color="CCCCCC"/>
              <w:right w:val="single" w:sz="6" w:space="0" w:color="CCCCCC"/>
            </w:tcBorders>
            <w:shd w:val="clear" w:color="auto" w:fill="263B70"/>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b/>
                <w:bCs/>
                <w:color w:val="FFFFFF"/>
                <w:sz w:val="22"/>
              </w:rPr>
            </w:pPr>
            <w:r w:rsidRPr="00303D36">
              <w:rPr>
                <w:rFonts w:ascii="Carlito" w:eastAsia="Times New Roman" w:hAnsi="Carlito" w:cs="Times New Roman"/>
                <w:b/>
                <w:bCs/>
                <w:color w:val="FFFFFF"/>
                <w:sz w:val="22"/>
              </w:rPr>
              <w:t>Phase Code</w:t>
            </w:r>
          </w:p>
        </w:tc>
        <w:tc>
          <w:tcPr>
            <w:tcW w:w="0" w:type="auto"/>
            <w:tcBorders>
              <w:top w:val="single" w:sz="6" w:space="0" w:color="CCCCCC"/>
              <w:left w:val="single" w:sz="6" w:space="0" w:color="CCCCCC"/>
              <w:bottom w:val="single" w:sz="6" w:space="0" w:color="CCCCCC"/>
              <w:right w:val="single" w:sz="6" w:space="0" w:color="CCCCCC"/>
            </w:tcBorders>
            <w:shd w:val="clear" w:color="auto" w:fill="263B70"/>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b/>
                <w:bCs/>
                <w:color w:val="FFFFFF"/>
                <w:sz w:val="22"/>
              </w:rPr>
            </w:pPr>
            <w:r w:rsidRPr="00303D36">
              <w:rPr>
                <w:rFonts w:ascii="Carlito" w:eastAsia="Times New Roman" w:hAnsi="Carlito" w:cs="Times New Roman"/>
                <w:b/>
                <w:bCs/>
                <w:color w:val="FFFFFF"/>
                <w:sz w:val="22"/>
              </w:rPr>
              <w:t>Phase Task</w:t>
            </w:r>
          </w:p>
        </w:tc>
        <w:tc>
          <w:tcPr>
            <w:tcW w:w="0" w:type="auto"/>
            <w:tcBorders>
              <w:top w:val="single" w:sz="6" w:space="0" w:color="CCCCCC"/>
              <w:left w:val="single" w:sz="6" w:space="0" w:color="CCCCCC"/>
              <w:bottom w:val="single" w:sz="6" w:space="0" w:color="CCCCCC"/>
              <w:right w:val="single" w:sz="6" w:space="0" w:color="CCCCCC"/>
            </w:tcBorders>
            <w:shd w:val="clear" w:color="auto" w:fill="263B70"/>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b/>
                <w:bCs/>
                <w:color w:val="FFFFFF"/>
                <w:sz w:val="22"/>
              </w:rPr>
            </w:pPr>
            <w:r w:rsidRPr="00303D36">
              <w:rPr>
                <w:rFonts w:ascii="Carlito" w:eastAsia="Times New Roman" w:hAnsi="Carlito" w:cs="Times New Roman"/>
                <w:b/>
                <w:bCs/>
                <w:color w:val="FFFFFF"/>
                <w:sz w:val="22"/>
              </w:rPr>
              <w:t>Phase Status</w:t>
            </w:r>
          </w:p>
        </w:tc>
        <w:tc>
          <w:tcPr>
            <w:tcW w:w="0" w:type="auto"/>
            <w:tcBorders>
              <w:top w:val="single" w:sz="6" w:space="0" w:color="CCCCCC"/>
              <w:left w:val="single" w:sz="6" w:space="0" w:color="CCCCCC"/>
              <w:bottom w:val="single" w:sz="6" w:space="0" w:color="CCCCCC"/>
              <w:right w:val="single" w:sz="6" w:space="0" w:color="CCCCCC"/>
            </w:tcBorders>
            <w:shd w:val="clear" w:color="auto" w:fill="263B70"/>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b/>
                <w:bCs/>
                <w:color w:val="FFFFFF"/>
                <w:sz w:val="22"/>
              </w:rPr>
            </w:pPr>
            <w:r w:rsidRPr="00303D36">
              <w:rPr>
                <w:rFonts w:ascii="Carlito" w:eastAsia="Times New Roman" w:hAnsi="Carlito" w:cs="Times New Roman"/>
                <w:b/>
                <w:bCs/>
                <w:color w:val="FFFFFF"/>
                <w:sz w:val="22"/>
              </w:rPr>
              <w:t>Sprint Code</w:t>
            </w:r>
          </w:p>
        </w:tc>
        <w:tc>
          <w:tcPr>
            <w:tcW w:w="0" w:type="auto"/>
            <w:tcBorders>
              <w:top w:val="single" w:sz="6" w:space="0" w:color="CCCCCC"/>
              <w:left w:val="single" w:sz="6" w:space="0" w:color="CCCCCC"/>
              <w:bottom w:val="single" w:sz="6" w:space="0" w:color="CCCCCC"/>
              <w:right w:val="single" w:sz="6" w:space="0" w:color="CCCCCC"/>
            </w:tcBorders>
            <w:shd w:val="clear" w:color="auto" w:fill="263B70"/>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b/>
                <w:bCs/>
                <w:color w:val="FFFFFF"/>
                <w:sz w:val="22"/>
              </w:rPr>
            </w:pPr>
            <w:r w:rsidRPr="00303D36">
              <w:rPr>
                <w:rFonts w:ascii="Carlito" w:eastAsia="Times New Roman" w:hAnsi="Carlito" w:cs="Times New Roman"/>
                <w:b/>
                <w:bCs/>
                <w:color w:val="FFFFFF"/>
                <w:sz w:val="22"/>
              </w:rPr>
              <w:t>Sprint Task</w:t>
            </w:r>
          </w:p>
        </w:tc>
        <w:tc>
          <w:tcPr>
            <w:tcW w:w="0" w:type="auto"/>
            <w:tcBorders>
              <w:top w:val="single" w:sz="6" w:space="0" w:color="CCCCCC"/>
              <w:left w:val="single" w:sz="6" w:space="0" w:color="CCCCCC"/>
              <w:bottom w:val="single" w:sz="6" w:space="0" w:color="CCCCCC"/>
              <w:right w:val="single" w:sz="6" w:space="0" w:color="CCCCCC"/>
            </w:tcBorders>
            <w:shd w:val="clear" w:color="auto" w:fill="263B70"/>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b/>
                <w:bCs/>
                <w:color w:val="FFFFFF"/>
                <w:sz w:val="22"/>
              </w:rPr>
            </w:pPr>
            <w:r w:rsidRPr="00303D36">
              <w:rPr>
                <w:rFonts w:ascii="Carlito" w:eastAsia="Times New Roman" w:hAnsi="Carlito" w:cs="Times New Roman"/>
                <w:b/>
                <w:bCs/>
                <w:color w:val="FFFFFF"/>
                <w:sz w:val="22"/>
              </w:rPr>
              <w:t>Sprint Status</w:t>
            </w:r>
          </w:p>
        </w:tc>
        <w:tc>
          <w:tcPr>
            <w:tcW w:w="0" w:type="auto"/>
            <w:tcBorders>
              <w:top w:val="single" w:sz="6" w:space="0" w:color="CCCCCC"/>
              <w:left w:val="single" w:sz="6" w:space="0" w:color="CCCCCC"/>
              <w:bottom w:val="single" w:sz="6" w:space="0" w:color="CCCCCC"/>
              <w:right w:val="single" w:sz="6" w:space="0" w:color="CCCCCC"/>
            </w:tcBorders>
            <w:shd w:val="clear" w:color="auto" w:fill="263B70"/>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b/>
                <w:bCs/>
                <w:color w:val="FFFFFF"/>
                <w:sz w:val="22"/>
              </w:rPr>
            </w:pPr>
            <w:r w:rsidRPr="00303D36">
              <w:rPr>
                <w:rFonts w:ascii="Carlito" w:eastAsia="Times New Roman" w:hAnsi="Carlito" w:cs="Times New Roman"/>
                <w:b/>
                <w:bCs/>
                <w:color w:val="FFFFFF"/>
                <w:sz w:val="22"/>
              </w:rPr>
              <w:t>Current Module</w:t>
            </w:r>
          </w:p>
        </w:tc>
        <w:tc>
          <w:tcPr>
            <w:tcW w:w="0" w:type="auto"/>
            <w:tcBorders>
              <w:top w:val="single" w:sz="6" w:space="0" w:color="CCCCCC"/>
              <w:left w:val="single" w:sz="6" w:space="0" w:color="CCCCCC"/>
              <w:bottom w:val="single" w:sz="6" w:space="0" w:color="CCCCCC"/>
              <w:right w:val="single" w:sz="6" w:space="0" w:color="CCCCCC"/>
            </w:tcBorders>
            <w:shd w:val="clear" w:color="auto" w:fill="263B70"/>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b/>
                <w:bCs/>
                <w:color w:val="FFFFFF"/>
                <w:sz w:val="22"/>
              </w:rPr>
            </w:pPr>
            <w:r w:rsidRPr="00303D36">
              <w:rPr>
                <w:rFonts w:ascii="Carlito" w:eastAsia="Times New Roman" w:hAnsi="Carlito" w:cs="Times New Roman"/>
                <w:b/>
                <w:bCs/>
                <w:color w:val="FFFFFF"/>
                <w:sz w:val="22"/>
              </w:rPr>
              <w:t>Related Module</w:t>
            </w:r>
          </w:p>
        </w:tc>
        <w:tc>
          <w:tcPr>
            <w:tcW w:w="0" w:type="auto"/>
            <w:tcBorders>
              <w:top w:val="single" w:sz="6" w:space="0" w:color="CCCCCC"/>
              <w:left w:val="single" w:sz="6" w:space="0" w:color="CCCCCC"/>
              <w:bottom w:val="single" w:sz="6" w:space="0" w:color="CCCCCC"/>
              <w:right w:val="single" w:sz="6" w:space="0" w:color="CCCCCC"/>
            </w:tcBorders>
            <w:shd w:val="clear" w:color="auto" w:fill="263B70"/>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b/>
                <w:bCs/>
                <w:color w:val="FFFFFF"/>
                <w:sz w:val="22"/>
              </w:rPr>
            </w:pPr>
            <w:r w:rsidRPr="00303D36">
              <w:rPr>
                <w:rFonts w:ascii="Carlito" w:eastAsia="Times New Roman" w:hAnsi="Carlito" w:cs="Times New Roman"/>
                <w:b/>
                <w:bCs/>
                <w:color w:val="FFFFFF"/>
                <w:sz w:val="22"/>
              </w:rPr>
              <w:t>Notes</w:t>
            </w:r>
          </w:p>
        </w:tc>
        <w:tc>
          <w:tcPr>
            <w:tcW w:w="0" w:type="auto"/>
            <w:tcBorders>
              <w:top w:val="single" w:sz="6" w:space="0" w:color="CCCCCC"/>
              <w:left w:val="single" w:sz="6" w:space="0" w:color="CCCCCC"/>
              <w:bottom w:val="single" w:sz="6" w:space="0" w:color="CCCCCC"/>
              <w:right w:val="single" w:sz="6" w:space="0" w:color="CCCCCC"/>
            </w:tcBorders>
            <w:shd w:val="clear" w:color="auto" w:fill="263B70"/>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b/>
                <w:bCs/>
                <w:color w:val="FFFFFF"/>
                <w:sz w:val="22"/>
              </w:rPr>
            </w:pPr>
            <w:r w:rsidRPr="00303D36">
              <w:rPr>
                <w:rFonts w:ascii="Carlito" w:eastAsia="Times New Roman" w:hAnsi="Carlito" w:cs="Times New Roman"/>
                <w:b/>
                <w:bCs/>
                <w:color w:val="FFFFFF"/>
                <w:sz w:val="22"/>
              </w:rPr>
              <w:t>QA</w:t>
            </w:r>
          </w:p>
        </w:tc>
      </w:tr>
      <w:tr w:rsidR="00303D36" w:rsidRPr="00303D36" w:rsidTr="00303D36">
        <w:trPr>
          <w:trHeight w:val="60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P01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P01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الدخول وعرض الفرص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S01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شاشات شاهد واربح وبطاقة المحادثات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Watch &amp; Earn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DORR Wallet / Chat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إضافة مدخل شاهد واربح وبطاقة اختيارية أعلى المحادثات، إخفاء/إعادة إظهار دائم، منع الإعلانات داخل المحادثات الخاصة والتشغيل الصوتي التلقائي؛ عرض الفرص المؤهلة والسجل</w:t>
            </w:r>
            <w:r w:rsidRPr="00303D36">
              <w:rPr>
                <w:rFonts w:ascii="Carlito" w:eastAsia="Times New Roman" w:hAnsi="Carlito" w:cs="Times New Roman"/>
                <w:sz w:val="22"/>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Tested</w:t>
            </w:r>
          </w:p>
        </w:tc>
      </w:tr>
      <w:tr w:rsidR="00303D36" w:rsidRPr="00303D36" w:rsidTr="00303D36">
        <w:trPr>
          <w:trHeight w:val="60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S02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الاستهداف والأهلية والحد اليومي</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Watch &amp; Earn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فحص الحساب والمنطقة والفئة والمدينة والحصة والحد اليومي من الخادم؛ إعداد الحد اليومي غير محدود/محدد؛ إظهار أسباب عدم الأهلية بصورة مناسبة</w:t>
            </w:r>
            <w:r w:rsidRPr="00303D36">
              <w:rPr>
                <w:rFonts w:ascii="Carlito" w:eastAsia="Times New Roman" w:hAnsi="Carlito" w:cs="Times New Roman"/>
                <w:sz w:val="22"/>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Tested</w:t>
            </w:r>
          </w:p>
        </w:tc>
      </w:tr>
      <w:tr w:rsidR="00303D36" w:rsidRPr="00303D36" w:rsidTr="00303D36">
        <w:trPr>
          <w:trHeight w:val="60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P02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P02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جلسة المكافأة</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S03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مشاهدة الفيديو والتحقق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Watch &amp; Earn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جلسة واحدة، تحقق إكمال الفيديو من الخادم، حجز تكلفة المشاهدة مؤقتًا وتحريرها عند عدم الإكمال؛ عند إغلاق/إيقاف الحملة قطع الجلسة مع حفظ المستحق المكتمل</w:t>
            </w:r>
            <w:r w:rsidRPr="00303D36">
              <w:rPr>
                <w:rFonts w:ascii="Carlito" w:eastAsia="Times New Roman" w:hAnsi="Carlito" w:cs="Times New Roman"/>
                <w:sz w:val="22"/>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Tested</w:t>
            </w:r>
          </w:p>
        </w:tc>
      </w:tr>
      <w:tr w:rsidR="00303D36" w:rsidRPr="00303D36" w:rsidTr="00303D36">
        <w:trPr>
          <w:trHeight w:val="60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S04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التفاعل في الجلسة نفسها</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Watch &amp; Earn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تفعيل زر التفاعل بعد إكمال الفيديو، مؤقت بالدقائق من لحظة التحقق، تفاعل مؤهل موثق دون اشتراط شراء، محاولة واحدة؛ تحذير خروج ثم فقد نهائي لفرصة التفاعل؛ لا استكمال بعد انقطاع الجلسة</w:t>
            </w:r>
            <w:r w:rsidRPr="00303D36">
              <w:rPr>
                <w:rFonts w:ascii="Carlito" w:eastAsia="Times New Roman" w:hAnsi="Carlito" w:cs="Times New Roman"/>
                <w:sz w:val="22"/>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Tested</w:t>
            </w:r>
          </w:p>
        </w:tc>
      </w:tr>
      <w:tr w:rsidR="00303D36" w:rsidRPr="00303D36" w:rsidTr="00303D36">
        <w:trPr>
          <w:trHeight w:val="60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S05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المكافآت ومحفظة المستخدم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Watch &amp; Earn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DORR Wallet / Chat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منح المشاهدة والتفاعل مرة لكل</w:t>
            </w:r>
            <w:r w:rsidRPr="00303D36">
              <w:rPr>
                <w:rFonts w:ascii="Carlito" w:eastAsia="Times New Roman" w:hAnsi="Carlito" w:cs="Times New Roman"/>
                <w:sz w:val="22"/>
              </w:rPr>
              <w:t xml:space="preserve"> User ID + Ad ID</w:t>
            </w:r>
            <w:r w:rsidRPr="00303D36">
              <w:rPr>
                <w:rFonts w:ascii="Carlito" w:eastAsia="Times New Roman" w:hAnsi="Carlito" w:cs="Times New Roman"/>
                <w:sz w:val="22"/>
                <w:rtl/>
              </w:rPr>
              <w:t>، فترتا انتظار مستقلتان، إضافة آلية إلى المحفظة الموحدة مع دفتر مصدر منفصل، إنفاق داخلي فقط بلا سحب/تحويل/انتهاء</w:t>
            </w:r>
            <w:r w:rsidRPr="00303D36">
              <w:rPr>
                <w:rFonts w:ascii="Carlito" w:eastAsia="Times New Roman" w:hAnsi="Carlito" w:cs="Times New Roman"/>
                <w:sz w:val="22"/>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Tested</w:t>
            </w:r>
          </w:p>
        </w:tc>
      </w:tr>
      <w:tr w:rsidR="00303D36" w:rsidRPr="00303D36" w:rsidTr="00303D36">
        <w:trPr>
          <w:trHeight w:val="60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P03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P03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حساب المعلن والحملة</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S06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توثيق المعلن والفريق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Watch &amp; Earn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توثيق المستندات ومراجعتها وتنبيهات الانتهاء؛ انتهاء المستندات لا يوقف الحملات الحالية بل يمنع الحملات الجديدة؛ أعضاء فريق المعلن بصلاحيات داخل الحساب دون إدارة وكالة عابرة للحسابات</w:t>
            </w:r>
            <w:r w:rsidRPr="00303D36">
              <w:rPr>
                <w:rFonts w:ascii="Carlito" w:eastAsia="Times New Roman" w:hAnsi="Carlito" w:cs="Times New Roman"/>
                <w:sz w:val="22"/>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Tested</w:t>
            </w:r>
          </w:p>
        </w:tc>
      </w:tr>
      <w:tr w:rsidR="00303D36" w:rsidRPr="00303D36" w:rsidTr="00303D36">
        <w:trPr>
          <w:trHeight w:val="60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S07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إنشاء الحملة والإعلان والمراج</w:t>
            </w:r>
            <w:r w:rsidRPr="00303D36">
              <w:rPr>
                <w:rFonts w:ascii="Carlito" w:eastAsia="Times New Roman" w:hAnsi="Carlito" w:cs="Times New Roman"/>
                <w:sz w:val="22"/>
                <w:rtl/>
              </w:rPr>
              <w:lastRenderedPageBreak/>
              <w:t>عة</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lastRenderedPageBreak/>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Watch &amp; Earn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 xml:space="preserve">حملة واحدة لإعلان فيديو واحد 1:1، ميزانية مسبقة وتاريخ بداية/نهاية، حد مشاهدات غير محدود/محدد، استهداف جنس/دولة/مدينة/حي، حصص المدن، خيارات إعادة التوزيع، موافقة الإدارة قبل </w:t>
            </w:r>
            <w:r w:rsidRPr="00303D36">
              <w:rPr>
                <w:rFonts w:ascii="Carlito" w:eastAsia="Times New Roman" w:hAnsi="Carlito" w:cs="Times New Roman"/>
                <w:sz w:val="22"/>
                <w:rtl/>
              </w:rPr>
              <w:lastRenderedPageBreak/>
              <w:t>النشر؛ التعديل الجوهري يحتاج اعتمادًا</w:t>
            </w:r>
            <w:r w:rsidRPr="00303D36">
              <w:rPr>
                <w:rFonts w:ascii="Carlito" w:eastAsia="Times New Roman" w:hAnsi="Carlito" w:cs="Times New Roman"/>
                <w:sz w:val="22"/>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lastRenderedPageBreak/>
              <w:t>Not Tested</w:t>
            </w:r>
          </w:p>
        </w:tc>
      </w:tr>
      <w:tr w:rsidR="00303D36" w:rsidRPr="00303D36" w:rsidTr="00303D36">
        <w:trPr>
          <w:trHeight w:val="60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P04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P04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دورة حياة الحملة</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S08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تعديلات وإيقاف ونسخ الحملة</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Watch &amp; Earn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 xml:space="preserve">زيادة/تقليل الميزانية مع حفظ المصروف والمحجوز، تعديل المدة والحصص ضمن المنجز، </w:t>
            </w:r>
            <w:r w:rsidRPr="00303D36">
              <w:rPr>
                <w:rFonts w:ascii="Carlito" w:eastAsia="Times New Roman" w:hAnsi="Carlito" w:cs="Times New Roman"/>
                <w:sz w:val="22"/>
              </w:rPr>
              <w:t>Pause/Resume</w:t>
            </w:r>
            <w:r w:rsidRPr="00303D36">
              <w:rPr>
                <w:rFonts w:ascii="Carlito" w:eastAsia="Times New Roman" w:hAnsi="Carlito" w:cs="Times New Roman"/>
                <w:sz w:val="22"/>
                <w:rtl/>
              </w:rPr>
              <w:t xml:space="preserve">، تعليق إداري مع تمديد المدة، إلغاء نهائي وتسوية، </w:t>
            </w:r>
            <w:r w:rsidRPr="00303D36">
              <w:rPr>
                <w:rFonts w:ascii="Carlito" w:eastAsia="Times New Roman" w:hAnsi="Carlito" w:cs="Times New Roman"/>
                <w:sz w:val="22"/>
              </w:rPr>
              <w:t xml:space="preserve">Duplicate </w:t>
            </w:r>
            <w:r w:rsidRPr="00303D36">
              <w:rPr>
                <w:rFonts w:ascii="Carlito" w:eastAsia="Times New Roman" w:hAnsi="Carlito" w:cs="Times New Roman"/>
                <w:sz w:val="22"/>
                <w:rtl/>
              </w:rPr>
              <w:t>بنفس الإعلان أو المعدل مع</w:t>
            </w:r>
            <w:r w:rsidRPr="00303D36">
              <w:rPr>
                <w:rFonts w:ascii="Carlito" w:eastAsia="Times New Roman" w:hAnsi="Carlito" w:cs="Times New Roman"/>
                <w:sz w:val="22"/>
              </w:rPr>
              <w:t xml:space="preserve"> Campaign ID </w:t>
            </w:r>
            <w:r w:rsidRPr="00303D36">
              <w:rPr>
                <w:rFonts w:ascii="Carlito" w:eastAsia="Times New Roman" w:hAnsi="Carlito" w:cs="Times New Roman"/>
                <w:sz w:val="22"/>
                <w:rtl/>
              </w:rPr>
              <w:t>و</w:t>
            </w:r>
            <w:r w:rsidRPr="00303D36">
              <w:rPr>
                <w:rFonts w:ascii="Carlito" w:eastAsia="Times New Roman" w:hAnsi="Carlito" w:cs="Times New Roman"/>
                <w:sz w:val="22"/>
              </w:rPr>
              <w:t xml:space="preserve">Ad ID </w:t>
            </w:r>
            <w:r w:rsidRPr="00303D36">
              <w:rPr>
                <w:rFonts w:ascii="Carlito" w:eastAsia="Times New Roman" w:hAnsi="Carlito" w:cs="Times New Roman"/>
                <w:sz w:val="22"/>
                <w:rtl/>
              </w:rPr>
              <w:t>جديدين</w:t>
            </w:r>
            <w:r w:rsidRPr="00303D36">
              <w:rPr>
                <w:rFonts w:ascii="Carlito" w:eastAsia="Times New Roman" w:hAnsi="Carlito" w:cs="Times New Roman"/>
                <w:sz w:val="22"/>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Tested</w:t>
            </w:r>
          </w:p>
        </w:tc>
      </w:tr>
      <w:tr w:rsidR="00303D36" w:rsidRPr="00303D36" w:rsidTr="00303D36">
        <w:trPr>
          <w:trHeight w:val="60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P05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P05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المحاسبة</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S09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محفظة المعلن ودفتر التسويات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Watch &amp; Earn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DORR Wallet / Chat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حجز ميزانية الحملة من محفظة الإعلان، قيد مشاهدة مكتملة وقيد تفاعل مؤهل فقط، سماح تجاوز إجمالي لا يزيد عن تكلفة تفاعل واحد للحملة، إرجاع غير المصروف بعد التسوية، رد الأموال المشحونة ذاتيًا إلى وسيلة الدفع الأصلية مع تتبع المصدر</w:t>
            </w:r>
            <w:r w:rsidRPr="00303D36">
              <w:rPr>
                <w:rFonts w:ascii="Carlito" w:eastAsia="Times New Roman" w:hAnsi="Carlito" w:cs="Times New Roman"/>
                <w:sz w:val="22"/>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Tested</w:t>
            </w:r>
          </w:p>
        </w:tc>
      </w:tr>
      <w:tr w:rsidR="00303D36" w:rsidRPr="00303D36" w:rsidTr="00303D36">
        <w:trPr>
          <w:trHeight w:val="60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P06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P06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الحوكمة والتقارير</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S10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لوحات التقارير والمراجعة</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Watch &amp; Earn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تقارير الحملة والمناطق والتفاعل والظهور والإكمال والإنفاق وتصدير</w:t>
            </w:r>
            <w:r w:rsidRPr="00303D36">
              <w:rPr>
                <w:rFonts w:ascii="Carlito" w:eastAsia="Times New Roman" w:hAnsi="Carlito" w:cs="Times New Roman"/>
                <w:sz w:val="22"/>
              </w:rPr>
              <w:t xml:space="preserve"> PDF/Excel </w:t>
            </w:r>
            <w:r w:rsidRPr="00303D36">
              <w:rPr>
                <w:rFonts w:ascii="Carlito" w:eastAsia="Times New Roman" w:hAnsi="Carlito" w:cs="Times New Roman"/>
                <w:sz w:val="22"/>
                <w:rtl/>
              </w:rPr>
              <w:t>دون كشف هوية المشاهد أو تقسيم الحصص الداخلي؛ بلاغات فريدة بعتبة قابلة للتعطيل تؤدي لتعليق الإعلان والحملة</w:t>
            </w:r>
            <w:r w:rsidRPr="00303D36">
              <w:rPr>
                <w:rFonts w:ascii="Carlito" w:eastAsia="Times New Roman" w:hAnsi="Carlito" w:cs="Times New Roman"/>
                <w:sz w:val="22"/>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Tested</w:t>
            </w:r>
          </w:p>
        </w:tc>
      </w:tr>
      <w:tr w:rsidR="00303D36" w:rsidRPr="00303D36" w:rsidTr="00303D36">
        <w:trPr>
          <w:trHeight w:val="60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Times New Roman" w:eastAsia="Times New Roman" w:hAnsi="Times New Roman" w:cs="Times New Roman"/>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S11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مكافحة الاحتيال والاختبارات</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Started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Watch &amp; Earn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jc w:val="right"/>
              <w:rPr>
                <w:rFonts w:ascii="Carlito" w:eastAsia="Times New Roman" w:hAnsi="Carlito" w:cs="Times New Roman"/>
                <w:sz w:val="22"/>
              </w:rPr>
            </w:pPr>
            <w:r w:rsidRPr="00303D36">
              <w:rPr>
                <w:rFonts w:ascii="Carlito" w:eastAsia="Times New Roman" w:hAnsi="Carlito" w:cs="Times New Roman"/>
                <w:sz w:val="22"/>
                <w:rtl/>
              </w:rPr>
              <w:t>تكرار الطلبات والتزامن والهوية الجغرافية و</w:t>
            </w:r>
            <w:r w:rsidRPr="00303D36">
              <w:rPr>
                <w:rFonts w:ascii="Carlito" w:eastAsia="Times New Roman" w:hAnsi="Carlito" w:cs="Times New Roman"/>
                <w:sz w:val="22"/>
              </w:rPr>
              <w:t xml:space="preserve">GPS </w:t>
            </w:r>
            <w:r w:rsidRPr="00303D36">
              <w:rPr>
                <w:rFonts w:ascii="Carlito" w:eastAsia="Times New Roman" w:hAnsi="Carlito" w:cs="Times New Roman"/>
                <w:sz w:val="22"/>
                <w:rtl/>
              </w:rPr>
              <w:t>المزيف، منع إعادة الاستحقاق، تسلسل الإغلاق والمراجعة، سجل تدقيق شامل، اختبارات</w:t>
            </w:r>
            <w:r w:rsidRPr="00303D36">
              <w:rPr>
                <w:rFonts w:ascii="Carlito" w:eastAsia="Times New Roman" w:hAnsi="Carlito" w:cs="Times New Roman"/>
                <w:sz w:val="22"/>
              </w:rPr>
              <w:t xml:space="preserve"> Android/iOS/API/Integration/Regression/Finance.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03D36" w:rsidRPr="00303D36" w:rsidRDefault="00303D36" w:rsidP="00303D36">
            <w:pPr>
              <w:spacing w:after="0" w:line="240" w:lineRule="auto"/>
              <w:rPr>
                <w:rFonts w:ascii="Carlito" w:eastAsia="Times New Roman" w:hAnsi="Carlito" w:cs="Times New Roman"/>
                <w:sz w:val="22"/>
              </w:rPr>
            </w:pPr>
            <w:r w:rsidRPr="00303D36">
              <w:rPr>
                <w:rFonts w:ascii="Carlito" w:eastAsia="Times New Roman" w:hAnsi="Carlito" w:cs="Times New Roman"/>
                <w:sz w:val="22"/>
              </w:rPr>
              <w:t>Not Tested</w:t>
            </w:r>
          </w:p>
        </w:tc>
      </w:tr>
    </w:tbl>
    <w:p w:rsidR="00303D36" w:rsidRDefault="00303D36" w:rsidP="00303D36">
      <w:pPr>
        <w:bidi/>
        <w:jc w:val="right"/>
        <w:rPr>
          <w:rFonts w:hint="cs"/>
          <w:rtl/>
        </w:rPr>
      </w:pPr>
      <w:bookmarkStart w:id="0" w:name="_GoBack"/>
      <w:bookmarkEnd w:id="0"/>
    </w:p>
    <w:sectPr w:rsidR="00303D36"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iro">
    <w:altName w:val="Times New Roman"/>
    <w:charset w:val="00"/>
    <w:family w:val="auto"/>
    <w:pitch w:val="variable"/>
    <w:sig w:usb0="A00020AF" w:usb1="9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rli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3D36"/>
    <w:rsid w:val="00326F90"/>
    <w:rsid w:val="003D47D1"/>
    <w:rsid w:val="00656C8A"/>
    <w:rsid w:val="00AA1D8D"/>
    <w:rsid w:val="00B47730"/>
    <w:rsid w:val="00CB0664"/>
    <w:rsid w:val="00F84B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0047A"/>
  <w14:defaultImageDpi w14:val="300"/>
  <w15:docId w15:val="{86BA1A67-D190-4140-B980-17EA62D74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iro" w:hAnsi="Cair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84B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20653">
      <w:bodyDiv w:val="1"/>
      <w:marLeft w:val="0"/>
      <w:marRight w:val="0"/>
      <w:marTop w:val="0"/>
      <w:marBottom w:val="0"/>
      <w:divBdr>
        <w:top w:val="none" w:sz="0" w:space="0" w:color="auto"/>
        <w:left w:val="none" w:sz="0" w:space="0" w:color="auto"/>
        <w:bottom w:val="none" w:sz="0" w:space="0" w:color="auto"/>
        <w:right w:val="none" w:sz="0" w:space="0" w:color="auto"/>
      </w:divBdr>
    </w:div>
    <w:div w:id="108621627">
      <w:bodyDiv w:val="1"/>
      <w:marLeft w:val="0"/>
      <w:marRight w:val="0"/>
      <w:marTop w:val="0"/>
      <w:marBottom w:val="0"/>
      <w:divBdr>
        <w:top w:val="none" w:sz="0" w:space="0" w:color="auto"/>
        <w:left w:val="none" w:sz="0" w:space="0" w:color="auto"/>
        <w:bottom w:val="none" w:sz="0" w:space="0" w:color="auto"/>
        <w:right w:val="none" w:sz="0" w:space="0" w:color="auto"/>
      </w:divBdr>
    </w:div>
    <w:div w:id="1106926927">
      <w:bodyDiv w:val="1"/>
      <w:marLeft w:val="0"/>
      <w:marRight w:val="0"/>
      <w:marTop w:val="0"/>
      <w:marBottom w:val="0"/>
      <w:divBdr>
        <w:top w:val="none" w:sz="0" w:space="0" w:color="auto"/>
        <w:left w:val="none" w:sz="0" w:space="0" w:color="auto"/>
        <w:bottom w:val="none" w:sz="0" w:space="0" w:color="auto"/>
        <w:right w:val="none" w:sz="0" w:space="0" w:color="auto"/>
      </w:divBdr>
    </w:div>
    <w:div w:id="15015069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AD0559-F3F2-4953-95C5-00A902104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2229</Words>
  <Characters>12710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khaled nasser</cp:lastModifiedBy>
  <cp:revision>4</cp:revision>
  <dcterms:created xsi:type="dcterms:W3CDTF">2013-12-23T23:15:00Z</dcterms:created>
  <dcterms:modified xsi:type="dcterms:W3CDTF">2026-10-29T13:50:00Z</dcterms:modified>
  <cp:category/>
</cp:coreProperties>
</file>