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6803"/>
        <w:gridCol w:w="2835"/>
      </w:tblGrid>
      <w:tr>
        <w:tc>
          <w:tcPr>
            <w:tcW w:type="dxa" w:w="6803"/>
          </w:tcPr>
          <w:p>
            <w:pPr>
              <w:spacing w:before="0" w:after="0"/>
            </w:pPr>
            <w:r>
              <w:drawing>
                <wp:inline xmlns:a="http://schemas.openxmlformats.org/drawingml/2006/main" xmlns:pic="http://schemas.openxmlformats.org/drawingml/2006/picture">
                  <wp:extent cx="540000" cy="540000"/>
                  <wp:docPr id="1" name="Picture 1"/>
                  <wp:cNvGraphicFramePr>
                    <a:graphicFrameLocks noChangeAspect="1"/>
                  </wp:cNvGraphicFramePr>
                  <a:graphic>
                    <a:graphicData uri="http://schemas.openxmlformats.org/drawingml/2006/picture">
                      <pic:pic>
                        <pic:nvPicPr>
                          <pic:cNvPr id="0" name="sfb-logo-circle.png"/>
                          <pic:cNvPicPr/>
                        </pic:nvPicPr>
                        <pic:blipFill>
                          <a:blip r:embed="rId9"/>
                          <a:stretch>
                            <a:fillRect/>
                          </a:stretch>
                        </pic:blipFill>
                        <pic:spPr>
                          <a:xfrm>
                            <a:off x="0" y="0"/>
                            <a:ext cx="540000" cy="540000"/>
                          </a:xfrm>
                          <a:prstGeom prst="rect"/>
                        </pic:spPr>
                      </pic:pic>
                    </a:graphicData>
                  </a:graphic>
                </wp:inline>
              </w:drawing>
            </w:r>
            <w:r>
              <w:t xml:space="preserve">  </w:t>
            </w:r>
            <w:r>
              <w:rPr>
                <w:rFonts w:ascii="Segoe UI" w:hAnsi="Segoe UI"/>
                <w:b/>
                <w:color w:val="0B1C47"/>
                <w:sz w:val="28"/>
              </w:rPr>
              <w:t>Sudanese French Bank</w:t>
            </w:r>
          </w:p>
          <w:p>
            <w:pPr>
              <w:spacing w:before="0" w:after="0"/>
              <w:ind w:left="1049"/>
            </w:pPr>
            <w:r>
              <w:rPr>
                <w:rFonts w:ascii="Segoe UI Semibold" w:hAnsi="Segoe UI Semibold"/>
                <w:b/>
                <w:color w:val="5A6782"/>
                <w:sz w:val="15"/>
                <w:spacing w:val="24"/>
              </w:rPr>
              <w:t>FOR IT INFRASTRUCTURE AND INFORMATION SECURITY</w:t>
            </w:r>
          </w:p>
        </w:tc>
        <w:tc>
          <w:tcPr>
            <w:tcW w:type="dxa" w:w="2835"/>
          </w:tcPr>
          <w:p>
            <w:pPr>
              <w:spacing w:before="0" w:after="0"/>
              <w:jc w:val="right"/>
            </w:pPr>
            <w:r>
              <w:rPr>
                <w:rFonts w:ascii="Segoe UI Semibold" w:hAnsi="Segoe UI Semibold"/>
                <w:b/>
                <w:color w:val="5A6782"/>
                <w:sz w:val="15"/>
                <w:spacing w:val="24"/>
              </w:rPr>
              <w:t>ISSUED BY</w:t>
            </w:r>
          </w:p>
          <w:p>
            <w:pPr>
              <w:spacing w:before="0" w:after="0"/>
              <w:jc w:val="right"/>
            </w:pPr>
            <w:r>
              <w:rPr>
                <w:rFonts w:ascii="Segoe UI" w:hAnsi="Segoe UI"/>
                <w:b/>
                <w:color w:val="0B1C47"/>
                <w:sz w:val="23"/>
              </w:rPr>
              <w:t>Az Technology</w:t>
            </w:r>
          </w:p>
          <w:p>
            <w:pPr>
              <w:spacing w:before="0" w:after="0"/>
              <w:jc w:val="right"/>
            </w:pPr>
            <w:r>
              <w:rPr>
                <w:rFonts w:ascii="Segoe UI Semibold" w:hAnsi="Segoe UI Semibold"/>
                <w:b/>
                <w:color w:val="5A6782"/>
                <w:sz w:val="15"/>
                <w:spacing w:val="24"/>
              </w:rPr>
              <w:t>SOLUTION PROVIDER</w:t>
            </w:r>
          </w:p>
        </w:tc>
      </w:tr>
    </w:tbl>
    <w:p>
      <w:pPr>
        <w:spacing w:before="120" w:after="160"/>
        <w:pBdr>
          <w:bottom w:val="single" w:sz="18" w:space="2" w:color="0B1C47"/>
        </w:pBdr>
      </w:pPr>
    </w:p>
    <w:p>
      <w:pPr>
        <w:spacing w:before="0" w:after="80"/>
      </w:pPr>
      <w:r>
        <w:rPr>
          <w:rFonts w:ascii="Segoe UI" w:hAnsi="Segoe UI"/>
          <w:b/>
          <w:color w:val="0B1C47"/>
          <w:sz w:val="42"/>
        </w:rPr>
        <w:t>Bayanati: hosting requirements for a bank-operated deployment</w:t>
      </w:r>
    </w:p>
    <w:p>
      <w:pPr>
        <w:spacing w:before="0" w:after="200"/>
      </w:pPr>
      <w:r>
        <w:rPr>
          <w:rFonts w:ascii="Segoe UI" w:hAnsi="Segoe UI" w:cs="Segoe UI"/>
          <w:b w:val="0"/>
          <w:i w:val="0"/>
          <w:color w:val="5A6782"/>
          <w:sz w:val="21"/>
        </w:rPr>
        <w:t>Infrastructure, platform and operational provisions required to host the Bayanati customer data-update solution on Sudanese French Bank infrastructure.</w:t>
      </w:r>
    </w:p>
    <w:tbl>
      <w:tblPr>
        <w:tblW w:type="auto" w:w="0"/>
        <w:tblLook w:firstColumn="1" w:firstRow="1" w:lastColumn="0" w:lastRow="0" w:noHBand="0" w:noVBand="1" w:val="04A0"/>
        <w:tblBorders>
          <w:top w:val="nil"/>
          <w:left w:val="nil"/>
          <w:bottom w:val="nil"/>
          <w:right w:val="nil"/>
          <w:insideH w:val="nil"/>
          <w:insideV w:val="nil"/>
        </w:tblBorders>
        <w:tblCellMar>
          <w:top w:w="80" w:type="dxa"/>
          <w:left w:w="110" w:type="dxa"/>
          <w:bottom w:w="80" w:type="dxa"/>
          <w:right w:w="110" w:type="dxa"/>
        </w:tblCellMar>
      </w:tblPr>
      <w:tblGrid>
        <w:gridCol w:w="2409"/>
        <w:gridCol w:w="2409"/>
        <w:gridCol w:w="2409"/>
        <w:gridCol w:w="2409"/>
      </w:tblGrid>
      <w:tr>
        <w:tc>
          <w:tcPr>
            <w:tcW w:type="dxa" w:w="2409"/>
            <w:shd w:val="clear" w:color="auto" w:fill="EEF2F7"/>
            <w:tcBorders>
              <w:top w:val="single" w:sz="6" w:space="0" w:color="DFE5EE"/>
              <w:bottom w:val="nil"/>
              <w:left w:val="single" w:sz="6" w:space="0" w:color="DFE5EE"/>
              <w:right w:val="single" w:sz="6" w:space="0" w:color="DFE5EE"/>
            </w:tcBorders>
          </w:tcPr>
          <w:p>
            <w:pPr>
              <w:spacing w:before="0" w:after="0"/>
            </w:pPr>
            <w:r>
              <w:rPr>
                <w:rFonts w:ascii="Segoe UI Semibold" w:hAnsi="Segoe UI Semibold"/>
                <w:b/>
                <w:color w:val="5A6782"/>
                <w:sz w:val="14"/>
                <w:spacing w:val="24"/>
              </w:rPr>
              <w:t>DOCUMENT</w:t>
            </w:r>
          </w:p>
        </w:tc>
        <w:tc>
          <w:tcPr>
            <w:tcW w:type="dxa" w:w="2409"/>
            <w:shd w:val="clear" w:color="auto" w:fill="EEF2F7"/>
            <w:tcBorders>
              <w:top w:val="single" w:sz="6" w:space="0" w:color="DFE5EE"/>
              <w:bottom w:val="nil"/>
              <w:left w:val="single" w:sz="6" w:space="0" w:color="DFE5EE"/>
              <w:right w:val="single" w:sz="6" w:space="0" w:color="DFE5EE"/>
            </w:tcBorders>
          </w:tcPr>
          <w:p>
            <w:pPr>
              <w:spacing w:before="0" w:after="0"/>
            </w:pPr>
            <w:r>
              <w:rPr>
                <w:rFonts w:ascii="Segoe UI Semibold" w:hAnsi="Segoe UI Semibold"/>
                <w:b/>
                <w:color w:val="5A6782"/>
                <w:sz w:val="14"/>
                <w:spacing w:val="24"/>
              </w:rPr>
              <w:t>REVISION</w:t>
            </w:r>
          </w:p>
        </w:tc>
        <w:tc>
          <w:tcPr>
            <w:tcW w:type="dxa" w:w="2409"/>
            <w:shd w:val="clear" w:color="auto" w:fill="EEF2F7"/>
            <w:tcBorders>
              <w:top w:val="single" w:sz="6" w:space="0" w:color="DFE5EE"/>
              <w:bottom w:val="nil"/>
              <w:left w:val="single" w:sz="6" w:space="0" w:color="DFE5EE"/>
              <w:right w:val="single" w:sz="6" w:space="0" w:color="DFE5EE"/>
            </w:tcBorders>
          </w:tcPr>
          <w:p>
            <w:pPr>
              <w:spacing w:before="0" w:after="0"/>
            </w:pPr>
            <w:r>
              <w:rPr>
                <w:rFonts w:ascii="Segoe UI Semibold" w:hAnsi="Segoe UI Semibold"/>
                <w:b/>
                <w:color w:val="5A6782"/>
                <w:sz w:val="14"/>
                <w:spacing w:val="24"/>
              </w:rPr>
              <w:t>DATE</w:t>
            </w:r>
          </w:p>
        </w:tc>
        <w:tc>
          <w:tcPr>
            <w:tcW w:type="dxa" w:w="2409"/>
            <w:shd w:val="clear" w:color="auto" w:fill="EEF2F7"/>
            <w:tcBorders>
              <w:top w:val="single" w:sz="6" w:space="0" w:color="DFE5EE"/>
              <w:bottom w:val="nil"/>
              <w:left w:val="single" w:sz="6" w:space="0" w:color="DFE5EE"/>
              <w:right w:val="single" w:sz="6" w:space="0" w:color="DFE5EE"/>
            </w:tcBorders>
          </w:tcPr>
          <w:p>
            <w:pPr>
              <w:spacing w:before="0" w:after="0"/>
            </w:pPr>
            <w:r>
              <w:rPr>
                <w:rFonts w:ascii="Segoe UI Semibold" w:hAnsi="Segoe UI Semibold"/>
                <w:b/>
                <w:color w:val="5A6782"/>
                <w:sz w:val="14"/>
                <w:spacing w:val="24"/>
              </w:rPr>
              <w:t>CONTENTS</w:t>
            </w:r>
          </w:p>
        </w:tc>
      </w:tr>
      <w:tr>
        <w:tc>
          <w:tcPr>
            <w:tcW w:type="dxa" w:w="2409"/>
            <w:shd w:val="clear" w:color="auto" w:fill="EEF2F7"/>
            <w:tcBorders>
              <w:top w:val="nil"/>
              <w:bottom w:val="single" w:sz="6" w:space="0" w:color="DFE5EE"/>
              <w:left w:val="single" w:sz="6" w:space="0" w:color="DFE5EE"/>
              <w:right w:val="single" w:sz="6" w:space="0" w:color="DFE5EE"/>
            </w:tcBorders>
          </w:tcPr>
          <w:p>
            <w:pPr>
              <w:spacing w:before="0" w:after="0"/>
            </w:pPr>
            <w:r>
              <w:rPr>
                <w:rFonts w:ascii="Consolas" w:hAnsi="Consolas"/>
                <w:b/>
                <w:color w:val="0B1C47"/>
                <w:sz w:val="20"/>
              </w:rPr>
              <w:t>AZT-BYN-HOST-01</w:t>
            </w:r>
          </w:p>
        </w:tc>
        <w:tc>
          <w:tcPr>
            <w:tcW w:type="dxa" w:w="2409"/>
            <w:shd w:val="clear" w:color="auto" w:fill="EEF2F7"/>
            <w:tcBorders>
              <w:top w:val="nil"/>
              <w:bottom w:val="single" w:sz="6" w:space="0" w:color="DFE5EE"/>
              <w:left w:val="single" w:sz="6" w:space="0" w:color="DFE5EE"/>
              <w:right w:val="single" w:sz="6" w:space="0" w:color="DFE5EE"/>
            </w:tcBorders>
          </w:tcPr>
          <w:p>
            <w:pPr>
              <w:spacing w:before="0" w:after="0"/>
            </w:pPr>
            <w:r>
              <w:rPr>
                <w:rFonts w:ascii="Segoe UI" w:hAnsi="Segoe UI"/>
                <w:b/>
                <w:color w:val="0B1C47"/>
                <w:sz w:val="20"/>
              </w:rPr>
              <w:t>1.0</w:t>
            </w:r>
          </w:p>
        </w:tc>
        <w:tc>
          <w:tcPr>
            <w:tcW w:type="dxa" w:w="2409"/>
            <w:shd w:val="clear" w:color="auto" w:fill="EEF2F7"/>
            <w:tcBorders>
              <w:top w:val="nil"/>
              <w:bottom w:val="single" w:sz="6" w:space="0" w:color="DFE5EE"/>
              <w:left w:val="single" w:sz="6" w:space="0" w:color="DFE5EE"/>
              <w:right w:val="single" w:sz="6" w:space="0" w:color="DFE5EE"/>
            </w:tcBorders>
          </w:tcPr>
          <w:p>
            <w:pPr>
              <w:spacing w:before="0" w:after="0"/>
            </w:pPr>
            <w:r>
              <w:rPr>
                <w:rFonts w:ascii="Segoe UI" w:hAnsi="Segoe UI"/>
                <w:b/>
                <w:color w:val="0B1C47"/>
                <w:sz w:val="20"/>
              </w:rPr>
              <w:t>14 September 2026</w:t>
            </w:r>
          </w:p>
        </w:tc>
        <w:tc>
          <w:tcPr>
            <w:tcW w:type="dxa" w:w="2409"/>
            <w:shd w:val="clear" w:color="auto" w:fill="EEF2F7"/>
            <w:tcBorders>
              <w:top w:val="nil"/>
              <w:bottom w:val="single" w:sz="6" w:space="0" w:color="DFE5EE"/>
              <w:left w:val="single" w:sz="6" w:space="0" w:color="DFE5EE"/>
              <w:right w:val="single" w:sz="6" w:space="0" w:color="DFE5EE"/>
            </w:tcBorders>
          </w:tcPr>
          <w:p>
            <w:pPr>
              <w:spacing w:before="0" w:after="0"/>
            </w:pPr>
            <w:r>
              <w:rPr>
                <w:rFonts w:ascii="Segoe UI" w:hAnsi="Segoe UI"/>
                <w:b/>
                <w:color w:val="0B1C47"/>
                <w:sz w:val="20"/>
              </w:rPr>
              <w:t>Hosting requirements only</w:t>
            </w:r>
          </w:p>
        </w:tc>
      </w:tr>
    </w:tbl>
    <w:p>
      <w:pPr>
        <w:spacing w:before="0" w:after="40"/>
      </w:pPr>
    </w:p>
    <w:p>
      <w:pPr>
        <w:spacing w:before="320" w:after="160"/>
        <w:keepNext w:val="1"/>
        <w:shd w:val="clear" w:color="auto" w:fill="E7ECF2"/>
        <w:pBdr>
          <w:left w:val="single" w:sz="24" w:space="4" w:color="0B1C47"/>
        </w:pBdr>
        <w:ind w:left="142"/>
      </w:pPr>
      <w:r>
        <w:rPr>
          <w:rFonts w:ascii="Segoe UI Semibold" w:hAnsi="Segoe UI Semibold"/>
          <w:b/>
          <w:color w:val="5A6782"/>
          <w:sz w:val="20"/>
        </w:rPr>
        <w:t xml:space="preserve">01   </w:t>
      </w:r>
      <w:r>
        <w:rPr>
          <w:rFonts w:ascii="Segoe UI" w:hAnsi="Segoe UI"/>
          <w:b/>
          <w:color w:val="0B1C47"/>
          <w:sz w:val="26"/>
        </w:rPr>
        <w:t>Scope of the hosted system</w:t>
      </w:r>
    </w:p>
    <w:tbl>
      <w:tblPr>
        <w:tblW w:type="auto" w:w="0"/>
        <w:tblLook w:firstColumn="1" w:firstRow="1" w:lastColumn="0" w:lastRow="0" w:noHBand="0" w:noVBand="1" w:val="04A0"/>
        <w:tblBorders>
          <w:top w:val="nil"/>
          <w:left w:val="nil"/>
          <w:bottom w:val="nil"/>
          <w:right w:val="nil"/>
          <w:insideH w:val="nil"/>
          <w:insideV w:val="nil"/>
        </w:tblBorders>
        <w:tblCellMar>
          <w:top w:w="60" w:type="dxa"/>
          <w:left w:w="110" w:type="dxa"/>
          <w:bottom w:w="60" w:type="dxa"/>
          <w:right w:w="110" w:type="dxa"/>
        </w:tblCellMar>
      </w:tblPr>
      <w:tblGrid>
        <w:gridCol w:w="1843"/>
        <w:gridCol w:w="2126"/>
        <w:gridCol w:w="3898"/>
        <w:gridCol w:w="1772"/>
      </w:tblGrid>
      <w:tr>
        <w:trPr>
          <w:tblHeader w:val="true"/>
        </w:trPr>
        <w:tc>
          <w:tcPr>
            <w:tcW w:type="dxa" w:w="1843"/>
            <w:shd w:val="clear" w:color="auto" w:fill="EEF2F7"/>
            <w:tcBorders>
              <w:top w:val="single" w:sz="6" w:space="0" w:color="C6CFDC"/>
              <w:bottom w:val="single" w:sz="8" w:space="0" w:color="C6CFDC"/>
              <w:left w:val="nil"/>
              <w:right w:val="nil"/>
            </w:tcBorders>
          </w:tcPr>
          <w:p>
            <w:pPr>
              <w:spacing w:before="0" w:after="0"/>
            </w:pPr>
            <w:r>
              <w:rPr>
                <w:rFonts w:ascii="Segoe UI Semibold" w:hAnsi="Segoe UI Semibold"/>
                <w:b/>
                <w:color w:val="3D5F80"/>
                <w:sz w:val="15"/>
                <w:spacing w:val="20"/>
              </w:rPr>
              <w:t>COMPONENT</w:t>
            </w:r>
          </w:p>
        </w:tc>
        <w:tc>
          <w:tcPr>
            <w:tcW w:type="dxa" w:w="2126"/>
            <w:shd w:val="clear" w:color="auto" w:fill="EEF2F7"/>
            <w:tcBorders>
              <w:top w:val="single" w:sz="6" w:space="0" w:color="C6CFDC"/>
              <w:bottom w:val="single" w:sz="8" w:space="0" w:color="C6CFDC"/>
              <w:left w:val="nil"/>
              <w:right w:val="nil"/>
            </w:tcBorders>
          </w:tcPr>
          <w:p>
            <w:pPr>
              <w:spacing w:before="0" w:after="0"/>
            </w:pPr>
            <w:r>
              <w:rPr>
                <w:rFonts w:ascii="Segoe UI Semibold" w:hAnsi="Segoe UI Semibold"/>
                <w:b/>
                <w:color w:val="3D5F80"/>
                <w:sz w:val="15"/>
                <w:spacing w:val="20"/>
              </w:rPr>
              <w:t>TECHNOLOGY</w:t>
            </w:r>
          </w:p>
        </w:tc>
        <w:tc>
          <w:tcPr>
            <w:tcW w:type="dxa" w:w="3898"/>
            <w:shd w:val="clear" w:color="auto" w:fill="EEF2F7"/>
            <w:tcBorders>
              <w:top w:val="single" w:sz="6" w:space="0" w:color="C6CFDC"/>
              <w:bottom w:val="single" w:sz="8" w:space="0" w:color="C6CFDC"/>
              <w:left w:val="nil"/>
              <w:right w:val="nil"/>
            </w:tcBorders>
          </w:tcPr>
          <w:p>
            <w:pPr>
              <w:spacing w:before="0" w:after="0"/>
            </w:pPr>
            <w:r>
              <w:rPr>
                <w:rFonts w:ascii="Segoe UI Semibold" w:hAnsi="Segoe UI Semibold"/>
                <w:b/>
                <w:color w:val="3D5F80"/>
                <w:sz w:val="15"/>
                <w:spacing w:val="20"/>
              </w:rPr>
              <w:t>DEPLOYED SHAPE</w:t>
            </w:r>
          </w:p>
        </w:tc>
        <w:tc>
          <w:tcPr>
            <w:tcW w:type="dxa" w:w="1772"/>
            <w:shd w:val="clear" w:color="auto" w:fill="EEF2F7"/>
            <w:tcBorders>
              <w:top w:val="single" w:sz="6" w:space="0" w:color="C6CFDC"/>
              <w:bottom w:val="single" w:sz="8" w:space="0" w:color="C6CFDC"/>
              <w:left w:val="nil"/>
              <w:right w:val="nil"/>
            </w:tcBorders>
          </w:tcPr>
          <w:p>
            <w:pPr>
              <w:spacing w:before="0" w:after="0"/>
            </w:pPr>
            <w:r>
              <w:rPr>
                <w:rFonts w:ascii="Segoe UI Semibold" w:hAnsi="Segoe UI Semibold"/>
                <w:b/>
                <w:color w:val="3D5F80"/>
                <w:sz w:val="15"/>
                <w:spacing w:val="20"/>
              </w:rPr>
              <w:t>BANK-HOSTED</w:t>
            </w:r>
          </w:p>
        </w:tc>
      </w:tr>
      <w:tr>
        <w:tc>
          <w:tcPr>
            <w:tcW w:type="dxa" w:w="1843"/>
            <w:tcBorders>
              <w:top w:val="nil"/>
              <w:bottom w:val="single" w:sz="4" w:space="0" w:color="DFE5EE"/>
              <w:left w:val="nil"/>
              <w:right w:val="nil"/>
            </w:tcBorders>
          </w:tcPr>
          <w:p>
            <w:pPr>
              <w:spacing w:before="0" w:after="0"/>
            </w:pPr>
            <w:r>
              <w:rPr>
                <w:rFonts w:ascii="Segoe UI" w:hAnsi="Segoe UI" w:cs="Segoe UI"/>
                <w:b w:val="0"/>
                <w:i w:val="0"/>
                <w:color w:val="0B1C47"/>
                <w:sz w:val="19"/>
              </w:rPr>
              <w:t>Backend</w:t>
            </w:r>
          </w:p>
        </w:tc>
        <w:tc>
          <w:tcPr>
            <w:tcW w:type="dxa" w:w="2126"/>
            <w:tcBorders>
              <w:top w:val="nil"/>
              <w:bottom w:val="single" w:sz="4" w:space="0" w:color="DFE5EE"/>
              <w:left w:val="nil"/>
              <w:right w:val="nil"/>
            </w:tcBorders>
          </w:tcPr>
          <w:p>
            <w:pPr>
              <w:spacing w:before="0" w:after="0"/>
            </w:pPr>
            <w:r>
              <w:rPr>
                <w:rFonts w:ascii="Segoe UI" w:hAnsi="Segoe UI" w:cs="Segoe UI"/>
                <w:b w:val="0"/>
                <w:i w:val="0"/>
                <w:color w:val="0B1C47"/>
                <w:sz w:val="19"/>
              </w:rPr>
              <w:t>Java 21, Spring Boot 4.1.0</w:t>
            </w:r>
          </w:p>
        </w:tc>
        <w:tc>
          <w:tcPr>
            <w:tcW w:type="dxa" w:w="3898"/>
            <w:tcBorders>
              <w:top w:val="nil"/>
              <w:bottom w:val="single" w:sz="4" w:space="0" w:color="DFE5EE"/>
              <w:left w:val="nil"/>
              <w:right w:val="nil"/>
            </w:tcBorders>
          </w:tcPr>
          <w:p>
            <w:pPr>
              <w:spacing w:before="0" w:after="0"/>
            </w:pPr>
            <w:r>
              <w:rPr>
                <w:rFonts w:ascii="Segoe UI" w:hAnsi="Segoe UI" w:cs="Segoe UI"/>
                <w:b w:val="0"/>
                <w:i w:val="0"/>
                <w:color w:val="0B1C47"/>
                <w:sz w:val="19"/>
              </w:rPr>
              <w:t>One OCI container image, one long-running process, HTTP on port 8080</w:t>
            </w:r>
          </w:p>
        </w:tc>
        <w:tc>
          <w:tcPr>
            <w:tcW w:type="dxa" w:w="1772"/>
            <w:tcBorders>
              <w:top w:val="nil"/>
              <w:bottom w:val="single" w:sz="4" w:space="0" w:color="DFE5EE"/>
              <w:left w:val="nil"/>
              <w:right w:val="nil"/>
            </w:tcBorders>
          </w:tcPr>
          <w:p>
            <w:pPr>
              <w:spacing w:before="0" w:after="0"/>
            </w:pPr>
            <w:r>
              <w:rPr>
                <w:rFonts w:ascii="Segoe UI" w:hAnsi="Segoe UI" w:cs="Segoe UI"/>
                <w:b w:val="0"/>
                <w:i w:val="0"/>
                <w:color w:val="0B1C47"/>
                <w:sz w:val="19"/>
              </w:rPr>
              <w:t>Yes</w:t>
            </w:r>
          </w:p>
        </w:tc>
      </w:tr>
      <w:tr>
        <w:tc>
          <w:tcPr>
            <w:tcW w:type="dxa" w:w="1843"/>
            <w:tcBorders>
              <w:top w:val="nil"/>
              <w:bottom w:val="single" w:sz="4" w:space="0" w:color="DFE5EE"/>
              <w:left w:val="nil"/>
              <w:right w:val="nil"/>
            </w:tcBorders>
          </w:tcPr>
          <w:p>
            <w:pPr>
              <w:spacing w:before="0" w:after="0"/>
            </w:pPr>
            <w:r>
              <w:rPr>
                <w:rFonts w:ascii="Segoe UI" w:hAnsi="Segoe UI" w:cs="Segoe UI"/>
                <w:b w:val="0"/>
                <w:i w:val="0"/>
                <w:color w:val="0B1C47"/>
                <w:sz w:val="19"/>
              </w:rPr>
              <w:t>Back office</w:t>
            </w:r>
          </w:p>
        </w:tc>
        <w:tc>
          <w:tcPr>
            <w:tcW w:type="dxa" w:w="2126"/>
            <w:tcBorders>
              <w:top w:val="nil"/>
              <w:bottom w:val="single" w:sz="4" w:space="0" w:color="DFE5EE"/>
              <w:left w:val="nil"/>
              <w:right w:val="nil"/>
            </w:tcBorders>
          </w:tcPr>
          <w:p>
            <w:pPr>
              <w:spacing w:before="0" w:after="0"/>
            </w:pPr>
            <w:r>
              <w:rPr>
                <w:rFonts w:ascii="Segoe UI" w:hAnsi="Segoe UI" w:cs="Segoe UI"/>
                <w:b w:val="0"/>
                <w:i w:val="0"/>
                <w:color w:val="0B1C47"/>
                <w:sz w:val="19"/>
              </w:rPr>
              <w:t>React, TypeScript</w:t>
            </w:r>
          </w:p>
        </w:tc>
        <w:tc>
          <w:tcPr>
            <w:tcW w:type="dxa" w:w="3898"/>
            <w:tcBorders>
              <w:top w:val="nil"/>
              <w:bottom w:val="single" w:sz="4" w:space="0" w:color="DFE5EE"/>
              <w:left w:val="nil"/>
              <w:right w:val="nil"/>
            </w:tcBorders>
          </w:tcPr>
          <w:p>
            <w:pPr>
              <w:spacing w:before="0" w:after="0"/>
            </w:pPr>
            <w:r>
              <w:rPr>
                <w:rFonts w:ascii="Segoe UI" w:hAnsi="Segoe UI" w:cs="Segoe UI"/>
                <w:b w:val="0"/>
                <w:i w:val="0"/>
                <w:color w:val="0B1C47"/>
                <w:sz w:val="19"/>
              </w:rPr>
              <w:t>Static bundle behind a web server. No server-side runtime</w:t>
            </w:r>
          </w:p>
        </w:tc>
        <w:tc>
          <w:tcPr>
            <w:tcW w:type="dxa" w:w="1772"/>
            <w:tcBorders>
              <w:top w:val="nil"/>
              <w:bottom w:val="single" w:sz="4" w:space="0" w:color="DFE5EE"/>
              <w:left w:val="nil"/>
              <w:right w:val="nil"/>
            </w:tcBorders>
          </w:tcPr>
          <w:p>
            <w:pPr>
              <w:spacing w:before="0" w:after="0"/>
            </w:pPr>
            <w:r>
              <w:rPr>
                <w:rFonts w:ascii="Segoe UI" w:hAnsi="Segoe UI" w:cs="Segoe UI"/>
                <w:b w:val="0"/>
                <w:i w:val="0"/>
                <w:color w:val="0B1C47"/>
                <w:sz w:val="19"/>
              </w:rPr>
              <w:t>Yes</w:t>
            </w:r>
          </w:p>
        </w:tc>
      </w:tr>
      <w:tr>
        <w:tc>
          <w:tcPr>
            <w:tcW w:type="dxa" w:w="1843"/>
            <w:tcBorders>
              <w:top w:val="nil"/>
              <w:bottom w:val="single" w:sz="4" w:space="0" w:color="DFE5EE"/>
              <w:left w:val="nil"/>
              <w:right w:val="nil"/>
            </w:tcBorders>
          </w:tcPr>
          <w:p>
            <w:pPr>
              <w:spacing w:before="0" w:after="0"/>
            </w:pPr>
            <w:r>
              <w:rPr>
                <w:rFonts w:ascii="Segoe UI" w:hAnsi="Segoe UI" w:cs="Segoe UI"/>
                <w:b w:val="0"/>
                <w:i w:val="0"/>
                <w:color w:val="0B1C47"/>
                <w:sz w:val="19"/>
              </w:rPr>
              <w:t>Database</w:t>
            </w:r>
          </w:p>
        </w:tc>
        <w:tc>
          <w:tcPr>
            <w:tcW w:type="dxa" w:w="2126"/>
            <w:tcBorders>
              <w:top w:val="nil"/>
              <w:bottom w:val="single" w:sz="4" w:space="0" w:color="DFE5EE"/>
              <w:left w:val="nil"/>
              <w:right w:val="nil"/>
            </w:tcBorders>
          </w:tcPr>
          <w:p>
            <w:pPr>
              <w:spacing w:before="0" w:after="0"/>
            </w:pPr>
            <w:r>
              <w:rPr>
                <w:rFonts w:ascii="Segoe UI" w:hAnsi="Segoe UI" w:cs="Segoe UI"/>
                <w:b w:val="0"/>
                <w:i w:val="0"/>
                <w:color w:val="0B1C47"/>
                <w:sz w:val="19"/>
              </w:rPr>
              <w:t>PostgreSQL 18</w:t>
            </w:r>
          </w:p>
        </w:tc>
        <w:tc>
          <w:tcPr>
            <w:tcW w:type="dxa" w:w="3898"/>
            <w:tcBorders>
              <w:top w:val="nil"/>
              <w:bottom w:val="single" w:sz="4" w:space="0" w:color="DFE5EE"/>
              <w:left w:val="nil"/>
              <w:right w:val="nil"/>
            </w:tcBorders>
          </w:tcPr>
          <w:p>
            <w:pPr>
              <w:spacing w:before="0" w:after="0"/>
            </w:pPr>
            <w:r>
              <w:rPr>
                <w:rFonts w:ascii="Segoe UI" w:hAnsi="Segoe UI" w:cs="Segoe UI"/>
                <w:b w:val="0"/>
                <w:i w:val="0"/>
                <w:color w:val="0B1C47"/>
                <w:sz w:val="19"/>
              </w:rPr>
              <w:t xml:space="preserve">One instance. Schemas </w:t>
            </w:r>
            <w:r>
              <w:rPr>
                <w:rFonts w:ascii="Consolas" w:hAnsi="Consolas" w:cs="Consolas"/>
                <w:b w:val="0"/>
                <w:i w:val="0"/>
                <w:color w:val="0B1C47"/>
                <w:sz w:val="18"/>
              </w:rPr>
              <w:t>app</w:t>
            </w:r>
            <w:r>
              <w:rPr>
                <w:rFonts w:ascii="Segoe UI" w:hAnsi="Segoe UI" w:cs="Segoe UI"/>
                <w:b w:val="0"/>
                <w:i w:val="0"/>
                <w:color w:val="0B1C47"/>
                <w:sz w:val="19"/>
              </w:rPr>
              <w:t xml:space="preserve">, </w:t>
            </w:r>
            <w:r>
              <w:rPr>
                <w:rFonts w:ascii="Consolas" w:hAnsi="Consolas" w:cs="Consolas"/>
                <w:b w:val="0"/>
                <w:i w:val="0"/>
                <w:color w:val="0B1C47"/>
                <w:sz w:val="18"/>
              </w:rPr>
              <w:t>audit</w:t>
            </w:r>
            <w:r>
              <w:rPr>
                <w:rFonts w:ascii="Segoe UI" w:hAnsi="Segoe UI" w:cs="Segoe UI"/>
                <w:b w:val="0"/>
                <w:i w:val="0"/>
                <w:color w:val="0B1C47"/>
                <w:sz w:val="19"/>
              </w:rPr>
              <w:t xml:space="preserve">, </w:t>
            </w:r>
            <w:r>
              <w:rPr>
                <w:rFonts w:ascii="Consolas" w:hAnsi="Consolas" w:cs="Consolas"/>
                <w:b w:val="0"/>
                <w:i w:val="0"/>
                <w:color w:val="0B1C47"/>
                <w:sz w:val="18"/>
              </w:rPr>
              <w:t>ref</w:t>
            </w:r>
          </w:p>
        </w:tc>
        <w:tc>
          <w:tcPr>
            <w:tcW w:type="dxa" w:w="1772"/>
            <w:tcBorders>
              <w:top w:val="nil"/>
              <w:bottom w:val="single" w:sz="4" w:space="0" w:color="DFE5EE"/>
              <w:left w:val="nil"/>
              <w:right w:val="nil"/>
            </w:tcBorders>
          </w:tcPr>
          <w:p>
            <w:pPr>
              <w:spacing w:before="0" w:after="0"/>
            </w:pPr>
            <w:r>
              <w:rPr>
                <w:rFonts w:ascii="Segoe UI" w:hAnsi="Segoe UI" w:cs="Segoe UI"/>
                <w:b w:val="0"/>
                <w:i w:val="0"/>
                <w:color w:val="0B1C47"/>
                <w:sz w:val="19"/>
              </w:rPr>
              <w:t>Yes</w:t>
            </w:r>
          </w:p>
        </w:tc>
      </w:tr>
      <w:tr>
        <w:tc>
          <w:tcPr>
            <w:tcW w:type="dxa" w:w="1843"/>
            <w:tcBorders>
              <w:top w:val="nil"/>
              <w:bottom w:val="nil"/>
              <w:left w:val="nil"/>
              <w:right w:val="nil"/>
            </w:tcBorders>
          </w:tcPr>
          <w:p>
            <w:pPr>
              <w:spacing w:before="0" w:after="0"/>
            </w:pPr>
            <w:r>
              <w:rPr>
                <w:rFonts w:ascii="Segoe UI" w:hAnsi="Segoe UI" w:cs="Segoe UI"/>
                <w:b w:val="0"/>
                <w:i w:val="0"/>
                <w:color w:val="0B1C47"/>
                <w:sz w:val="19"/>
              </w:rPr>
              <w:t>Mobile app</w:t>
            </w:r>
          </w:p>
        </w:tc>
        <w:tc>
          <w:tcPr>
            <w:tcW w:type="dxa" w:w="2126"/>
            <w:tcBorders>
              <w:top w:val="nil"/>
              <w:bottom w:val="nil"/>
              <w:left w:val="nil"/>
              <w:right w:val="nil"/>
            </w:tcBorders>
          </w:tcPr>
          <w:p>
            <w:pPr>
              <w:spacing w:before="0" w:after="0"/>
            </w:pPr>
            <w:r>
              <w:rPr>
                <w:rFonts w:ascii="Segoe UI" w:hAnsi="Segoe UI" w:cs="Segoe UI"/>
                <w:b w:val="0"/>
                <w:i w:val="0"/>
                <w:color w:val="0B1C47"/>
                <w:sz w:val="19"/>
              </w:rPr>
              <w:t>Flutter, Android only</w:t>
            </w:r>
          </w:p>
        </w:tc>
        <w:tc>
          <w:tcPr>
            <w:tcW w:type="dxa" w:w="3898"/>
            <w:tcBorders>
              <w:top w:val="nil"/>
              <w:bottom w:val="nil"/>
              <w:left w:val="nil"/>
              <w:right w:val="nil"/>
            </w:tcBorders>
          </w:tcPr>
          <w:p>
            <w:pPr>
              <w:spacing w:before="0" w:after="0"/>
            </w:pPr>
            <w:r>
              <w:rPr>
                <w:rFonts w:ascii="Segoe UI" w:hAnsi="Segoe UI" w:cs="Segoe UI"/>
                <w:b w:val="0"/>
                <w:i w:val="0"/>
                <w:color w:val="0B1C47"/>
                <w:sz w:val="19"/>
              </w:rPr>
              <w:t>Distributed through Google Play</w:t>
            </w:r>
          </w:p>
        </w:tc>
        <w:tc>
          <w:tcPr>
            <w:tcW w:type="dxa" w:w="1772"/>
            <w:tcBorders>
              <w:top w:val="nil"/>
              <w:bottom w:val="nil"/>
              <w:left w:val="nil"/>
              <w:right w:val="nil"/>
            </w:tcBorders>
          </w:tcPr>
          <w:p>
            <w:pPr>
              <w:spacing w:before="0" w:after="0"/>
            </w:pPr>
            <w:r>
              <w:rPr>
                <w:rFonts w:ascii="Segoe UI" w:hAnsi="Segoe UI" w:cs="Segoe UI"/>
                <w:b w:val="0"/>
                <w:i w:val="0"/>
                <w:color w:val="0B1C47"/>
                <w:sz w:val="19"/>
              </w:rPr>
              <w:t>No</w:t>
            </w:r>
          </w:p>
        </w:tc>
      </w:tr>
    </w:tbl>
    <w:p>
      <w:pPr>
        <w:spacing w:before="0" w:after="0"/>
      </w:pPr>
    </w:p>
    <w:tbl>
      <w:tblPr>
        <w:tblW w:type="auto" w:w="0"/>
        <w:tblLook w:firstColumn="1" w:firstRow="1" w:lastColumn="0" w:lastRow="0" w:noHBand="0" w:noVBand="1" w:val="04A0"/>
        <w:tblBorders>
          <w:top w:val="nil"/>
          <w:left w:val="nil"/>
          <w:bottom w:val="nil"/>
          <w:right w:val="nil"/>
          <w:insideH w:val="nil"/>
          <w:insideV w:val="nil"/>
        </w:tblBorders>
        <w:tblCellMar>
          <w:top w:w="70" w:type="dxa"/>
          <w:left w:w="0" w:type="dxa"/>
          <w:bottom w:w="70" w:type="dxa"/>
          <w:right w:w="110" w:type="dxa"/>
        </w:tblCellMar>
      </w:tblPr>
      <w:tblGrid>
        <w:gridCol w:w="907"/>
        <w:gridCol w:w="8731"/>
      </w:tblGrid>
      <w:tr>
        <w:tc>
          <w:tcPr>
            <w:tcW w:type="dxa" w:w="907"/>
            <w:tcBorders>
              <w:top w:val="single" w:sz="6" w:space="0" w:color="C6CFDC"/>
              <w:bottom w:val="single" w:sz="4" w:space="0" w:color="DFE5EE"/>
              <w:left w:val="nil"/>
              <w:right w:val="nil"/>
            </w:tcBorders>
          </w:tcPr>
          <w:p>
            <w:pPr>
              <w:spacing w:before="0" w:after="0"/>
            </w:pPr>
            <w:r>
              <w:rPr>
                <w:rFonts w:ascii="Segoe UI Semibold" w:hAnsi="Segoe UI Semibold"/>
                <w:b/>
                <w:color w:val="3D5F80"/>
                <w:sz w:val="18"/>
                <w:spacing w:val="14"/>
              </w:rPr>
              <w:t>SC-1</w:t>
            </w:r>
          </w:p>
        </w:tc>
        <w:tc>
          <w:tcPr>
            <w:tcW w:type="dxa" w:w="8731"/>
            <w:tcBorders>
              <w:top w:val="single" w:sz="6" w:space="0" w:color="C6CFDC"/>
              <w:bottom w:val="single" w:sz="4" w:space="0" w:color="DFE5EE"/>
              <w:left w:val="nil"/>
              <w:right w:val="nil"/>
            </w:tcBorders>
          </w:tcPr>
          <w:p>
            <w:pPr>
              <w:spacing w:before="0" w:after="0"/>
            </w:pPr>
            <w:r>
              <w:rPr>
                <w:rFonts w:ascii="Segoe UI" w:hAnsi="Segoe UI" w:cs="Segoe UI"/>
                <w:b w:val="0"/>
                <w:i w:val="0"/>
                <w:color w:val="0B1C47"/>
                <w:sz w:val="20"/>
              </w:rPr>
              <w:t>The backend is the only hosted component that connects to external services. The back office connects only to the backend.</w:t>
            </w:r>
          </w:p>
        </w:tc>
      </w:tr>
      <w:tr>
        <w:tc>
          <w:tcPr>
            <w:tcW w:type="dxa" w:w="907"/>
            <w:tcBorders>
              <w:top w:val="nil"/>
              <w:bottom w:val="single" w:sz="4" w:space="0" w:color="DFE5EE"/>
              <w:left w:val="nil"/>
              <w:right w:val="nil"/>
            </w:tcBorders>
          </w:tcPr>
          <w:p>
            <w:pPr>
              <w:spacing w:before="0" w:after="0"/>
            </w:pPr>
            <w:r>
              <w:rPr>
                <w:rFonts w:ascii="Segoe UI Semibold" w:hAnsi="Segoe UI Semibold"/>
                <w:b/>
                <w:color w:val="3D5F80"/>
                <w:sz w:val="18"/>
                <w:spacing w:val="14"/>
              </w:rPr>
              <w:t>SC-2</w:t>
            </w:r>
          </w:p>
        </w:tc>
        <w:tc>
          <w:tcPr>
            <w:tcW w:type="dxa" w:w="8731"/>
            <w:tcBorders>
              <w:top w:val="nil"/>
              <w:bottom w:val="single" w:sz="4" w:space="0" w:color="DFE5EE"/>
              <w:left w:val="nil"/>
              <w:right w:val="nil"/>
            </w:tcBorders>
          </w:tcPr>
          <w:p>
            <w:pPr>
              <w:spacing w:before="0" w:after="0"/>
            </w:pPr>
            <w:r>
              <w:rPr>
                <w:rFonts w:ascii="Segoe UI" w:hAnsi="Segoe UI" w:cs="Segoe UI"/>
                <w:b w:val="0"/>
                <w:i w:val="0"/>
                <w:color w:val="0B1C47"/>
                <w:sz w:val="20"/>
              </w:rPr>
              <w:t>Identity document images are stored inside the database, not in object storage. The storage, backup and encryption provisions of sections 03, 04 and 08 apply to those images.</w:t>
            </w:r>
          </w:p>
        </w:tc>
      </w:tr>
      <w:tr>
        <w:tc>
          <w:tcPr>
            <w:tcW w:type="dxa" w:w="907"/>
            <w:tcBorders>
              <w:top w:val="nil"/>
              <w:bottom w:val="single" w:sz="4" w:space="0" w:color="DFE5EE"/>
              <w:left w:val="nil"/>
              <w:right w:val="nil"/>
            </w:tcBorders>
          </w:tcPr>
          <w:p>
            <w:pPr>
              <w:spacing w:before="0" w:after="0"/>
            </w:pPr>
            <w:r>
              <w:rPr>
                <w:rFonts w:ascii="Segoe UI Semibold" w:hAnsi="Segoe UI Semibold"/>
                <w:b/>
                <w:color w:val="3D5F80"/>
                <w:sz w:val="18"/>
                <w:spacing w:val="14"/>
              </w:rPr>
              <w:t>SC-3</w:t>
            </w:r>
          </w:p>
        </w:tc>
        <w:tc>
          <w:tcPr>
            <w:tcW w:type="dxa" w:w="8731"/>
            <w:tcBorders>
              <w:top w:val="nil"/>
              <w:bottom w:val="single" w:sz="4" w:space="0" w:color="DFE5EE"/>
              <w:left w:val="nil"/>
              <w:right w:val="nil"/>
            </w:tcBorders>
          </w:tcPr>
          <w:p>
            <w:pPr>
              <w:spacing w:before="0" w:after="0"/>
            </w:pPr>
            <w:r>
              <w:rPr>
                <w:rFonts w:ascii="Segoe UI" w:hAnsi="Segoe UI" w:cs="Segoe UI"/>
                <w:b w:val="0"/>
                <w:i w:val="0"/>
                <w:color w:val="0B1C47"/>
                <w:sz w:val="20"/>
              </w:rPr>
              <w:t>Customer handsets connect directly to Uqudo during document scan and liveness. That traffic does not traverse the bank network.</w:t>
            </w:r>
          </w:p>
        </w:tc>
      </w:tr>
    </w:tbl>
    <w:p>
      <w:pPr>
        <w:spacing w:before="320" w:after="160"/>
        <w:keepNext w:val="1"/>
        <w:shd w:val="clear" w:color="auto" w:fill="E7ECF2"/>
        <w:pBdr>
          <w:left w:val="single" w:sz="24" w:space="4" w:color="0B1C47"/>
        </w:pBdr>
        <w:ind w:left="142"/>
      </w:pPr>
      <w:r>
        <w:rPr>
          <w:rFonts w:ascii="Segoe UI Semibold" w:hAnsi="Segoe UI Semibold"/>
          <w:b/>
          <w:color w:val="5A6782"/>
          <w:sz w:val="20"/>
        </w:rPr>
        <w:t xml:space="preserve">02   </w:t>
      </w:r>
      <w:r>
        <w:rPr>
          <w:rFonts w:ascii="Segoe UI" w:hAnsi="Segoe UI"/>
          <w:b/>
          <w:color w:val="0B1C47"/>
          <w:sz w:val="26"/>
        </w:rPr>
        <w:t>Compute</w:t>
      </w:r>
    </w:p>
    <w:p>
      <w:pPr>
        <w:spacing w:before="200" w:after="80"/>
        <w:keepNext w:val="1"/>
      </w:pPr>
      <w:r>
        <w:rPr>
          <w:rFonts w:ascii="Segoe UI Semibold" w:hAnsi="Segoe UI Semibold"/>
          <w:b/>
          <w:color w:val="3D5F80"/>
          <w:sz w:val="17"/>
          <w:spacing w:val="22"/>
        </w:rPr>
        <w:t>APPLICATION HOST</w:t>
      </w:r>
    </w:p>
    <w:tbl>
      <w:tblPr>
        <w:tblW w:type="auto" w:w="0"/>
        <w:tblLook w:firstColumn="1" w:firstRow="1" w:lastColumn="0" w:lastRow="0" w:noHBand="0" w:noVBand="1" w:val="04A0"/>
        <w:tblBorders>
          <w:top w:val="nil"/>
          <w:left w:val="nil"/>
          <w:bottom w:val="nil"/>
          <w:right w:val="nil"/>
          <w:insideH w:val="nil"/>
          <w:insideV w:val="nil"/>
        </w:tblBorders>
        <w:tblCellMar>
          <w:top w:w="60" w:type="dxa"/>
          <w:left w:w="110" w:type="dxa"/>
          <w:bottom w:w="60" w:type="dxa"/>
          <w:right w:w="110" w:type="dxa"/>
        </w:tblCellMar>
      </w:tblPr>
      <w:tblGrid>
        <w:gridCol w:w="2185"/>
        <w:gridCol w:w="2056"/>
        <w:gridCol w:w="2056"/>
        <w:gridCol w:w="3341"/>
      </w:tblGrid>
      <w:tr>
        <w:trPr>
          <w:tblHeader w:val="true"/>
        </w:trPr>
        <w:tc>
          <w:tcPr>
            <w:tcW w:type="dxa" w:w="2185"/>
            <w:shd w:val="clear" w:color="auto" w:fill="EEF2F7"/>
            <w:tcBorders>
              <w:top w:val="single" w:sz="6" w:space="0" w:color="C6CFDC"/>
              <w:bottom w:val="single" w:sz="8" w:space="0" w:color="C6CFDC"/>
              <w:left w:val="nil"/>
              <w:right w:val="nil"/>
            </w:tcBorders>
          </w:tcPr>
          <w:p>
            <w:pPr>
              <w:spacing w:before="0" w:after="0"/>
            </w:pPr>
            <w:r>
              <w:rPr>
                <w:rFonts w:ascii="Segoe UI Semibold" w:hAnsi="Segoe UI Semibold"/>
                <w:b/>
                <w:color w:val="3D5F80"/>
                <w:sz w:val="15"/>
                <w:spacing w:val="20"/>
              </w:rPr>
              <w:t>RESOURCE</w:t>
            </w:r>
          </w:p>
        </w:tc>
        <w:tc>
          <w:tcPr>
            <w:tcW w:type="dxa" w:w="2056"/>
            <w:shd w:val="clear" w:color="auto" w:fill="EEF2F7"/>
            <w:tcBorders>
              <w:top w:val="single" w:sz="6" w:space="0" w:color="C6CFDC"/>
              <w:bottom w:val="single" w:sz="8" w:space="0" w:color="C6CFDC"/>
              <w:left w:val="nil"/>
              <w:right w:val="nil"/>
            </w:tcBorders>
          </w:tcPr>
          <w:p>
            <w:pPr>
              <w:spacing w:before="0" w:after="0"/>
            </w:pPr>
            <w:r>
              <w:rPr>
                <w:rFonts w:ascii="Segoe UI Semibold" w:hAnsi="Segoe UI Semibold"/>
                <w:b/>
                <w:color w:val="3D5F80"/>
                <w:sz w:val="15"/>
                <w:spacing w:val="20"/>
              </w:rPr>
              <w:t>MINIMUM</w:t>
            </w:r>
          </w:p>
        </w:tc>
        <w:tc>
          <w:tcPr>
            <w:tcW w:type="dxa" w:w="2056"/>
            <w:shd w:val="clear" w:color="auto" w:fill="EEF2F7"/>
            <w:tcBorders>
              <w:top w:val="single" w:sz="6" w:space="0" w:color="C6CFDC"/>
              <w:bottom w:val="single" w:sz="8" w:space="0" w:color="C6CFDC"/>
              <w:left w:val="nil"/>
              <w:right w:val="nil"/>
            </w:tcBorders>
          </w:tcPr>
          <w:p>
            <w:pPr>
              <w:spacing w:before="0" w:after="0"/>
            </w:pPr>
            <w:r>
              <w:rPr>
                <w:rFonts w:ascii="Segoe UI Semibold" w:hAnsi="Segoe UI Semibold"/>
                <w:b/>
                <w:color w:val="3D5F80"/>
                <w:sz w:val="15"/>
                <w:spacing w:val="20"/>
              </w:rPr>
              <w:t>RECOMMENDED</w:t>
            </w:r>
          </w:p>
        </w:tc>
        <w:tc>
          <w:tcPr>
            <w:tcW w:type="dxa" w:w="3341"/>
            <w:shd w:val="clear" w:color="auto" w:fill="EEF2F7"/>
            <w:tcBorders>
              <w:top w:val="single" w:sz="6" w:space="0" w:color="C6CFDC"/>
              <w:bottom w:val="single" w:sz="8" w:space="0" w:color="C6CFDC"/>
              <w:left w:val="nil"/>
              <w:right w:val="nil"/>
            </w:tcBorders>
          </w:tcPr>
          <w:p>
            <w:pPr>
              <w:spacing w:before="0" w:after="0"/>
            </w:pPr>
            <w:r>
              <w:rPr>
                <w:rFonts w:ascii="Segoe UI Semibold" w:hAnsi="Segoe UI Semibold"/>
                <w:b/>
                <w:color w:val="3D5F80"/>
                <w:sz w:val="15"/>
                <w:spacing w:val="20"/>
              </w:rPr>
              <w:t>NOTES</w:t>
            </w:r>
          </w:p>
        </w:tc>
      </w:tr>
      <w:tr>
        <w:tc>
          <w:tcPr>
            <w:tcW w:type="dxa" w:w="2185"/>
            <w:tcBorders>
              <w:top w:val="nil"/>
              <w:bottom w:val="single" w:sz="4" w:space="0" w:color="DFE5EE"/>
              <w:left w:val="nil"/>
              <w:right w:val="nil"/>
            </w:tcBorders>
          </w:tcPr>
          <w:p>
            <w:pPr>
              <w:spacing w:before="0" w:after="0"/>
            </w:pPr>
            <w:r>
              <w:rPr>
                <w:rFonts w:ascii="Segoe UI" w:hAnsi="Segoe UI" w:cs="Segoe UI"/>
                <w:b w:val="0"/>
                <w:i w:val="0"/>
                <w:color w:val="0B1C47"/>
                <w:sz w:val="19"/>
              </w:rPr>
              <w:t>vCPU</w:t>
            </w:r>
          </w:p>
        </w:tc>
        <w:tc>
          <w:tcPr>
            <w:tcW w:type="dxa" w:w="2056"/>
            <w:tcBorders>
              <w:top w:val="nil"/>
              <w:bottom w:val="single" w:sz="4" w:space="0" w:color="DFE5EE"/>
              <w:left w:val="nil"/>
              <w:right w:val="nil"/>
            </w:tcBorders>
          </w:tcPr>
          <w:p>
            <w:pPr>
              <w:spacing w:before="0" w:after="0"/>
            </w:pPr>
            <w:r>
              <w:rPr>
                <w:rFonts w:ascii="Segoe UI" w:hAnsi="Segoe UI" w:cs="Segoe UI"/>
                <w:b w:val="0"/>
                <w:i w:val="0"/>
                <w:color w:val="0B1C47"/>
                <w:sz w:val="19"/>
              </w:rPr>
              <w:t>2</w:t>
            </w:r>
          </w:p>
        </w:tc>
        <w:tc>
          <w:tcPr>
            <w:tcW w:type="dxa" w:w="2056"/>
            <w:tcBorders>
              <w:top w:val="nil"/>
              <w:bottom w:val="single" w:sz="4" w:space="0" w:color="DFE5EE"/>
              <w:left w:val="nil"/>
              <w:right w:val="nil"/>
            </w:tcBorders>
          </w:tcPr>
          <w:p>
            <w:pPr>
              <w:spacing w:before="0" w:after="0"/>
            </w:pPr>
            <w:r>
              <w:rPr>
                <w:rFonts w:ascii="Segoe UI" w:hAnsi="Segoe UI" w:cs="Segoe UI"/>
                <w:b w:val="0"/>
                <w:i w:val="0"/>
                <w:color w:val="0B1C47"/>
                <w:sz w:val="19"/>
              </w:rPr>
              <w:t>4</w:t>
            </w:r>
          </w:p>
        </w:tc>
        <w:tc>
          <w:tcPr>
            <w:tcW w:type="dxa" w:w="3341"/>
            <w:tcBorders>
              <w:top w:val="nil"/>
              <w:bottom w:val="single" w:sz="4" w:space="0" w:color="DFE5EE"/>
              <w:left w:val="nil"/>
              <w:right w:val="nil"/>
            </w:tcBorders>
          </w:tcPr>
          <w:p>
            <w:pPr>
              <w:spacing w:before="0" w:after="0"/>
            </w:pPr>
          </w:p>
        </w:tc>
      </w:tr>
      <w:tr>
        <w:tc>
          <w:tcPr>
            <w:tcW w:type="dxa" w:w="2185"/>
            <w:tcBorders>
              <w:top w:val="nil"/>
              <w:bottom w:val="single" w:sz="4" w:space="0" w:color="DFE5EE"/>
              <w:left w:val="nil"/>
              <w:right w:val="nil"/>
            </w:tcBorders>
          </w:tcPr>
          <w:p>
            <w:pPr>
              <w:spacing w:before="0" w:after="0"/>
            </w:pPr>
            <w:r>
              <w:rPr>
                <w:rFonts w:ascii="Segoe UI" w:hAnsi="Segoe UI" w:cs="Segoe UI"/>
                <w:b w:val="0"/>
                <w:i w:val="0"/>
                <w:color w:val="0B1C47"/>
                <w:sz w:val="19"/>
              </w:rPr>
              <w:t>RAM</w:t>
            </w:r>
          </w:p>
        </w:tc>
        <w:tc>
          <w:tcPr>
            <w:tcW w:type="dxa" w:w="2056"/>
            <w:tcBorders>
              <w:top w:val="nil"/>
              <w:bottom w:val="single" w:sz="4" w:space="0" w:color="DFE5EE"/>
              <w:left w:val="nil"/>
              <w:right w:val="nil"/>
            </w:tcBorders>
          </w:tcPr>
          <w:p>
            <w:pPr>
              <w:spacing w:before="0" w:after="0"/>
            </w:pPr>
            <w:r>
              <w:rPr>
                <w:rFonts w:ascii="Segoe UI" w:hAnsi="Segoe UI" w:cs="Segoe UI"/>
                <w:b w:val="0"/>
                <w:i w:val="0"/>
                <w:color w:val="0B1C47"/>
                <w:sz w:val="19"/>
              </w:rPr>
              <w:t>4 GB</w:t>
            </w:r>
          </w:p>
        </w:tc>
        <w:tc>
          <w:tcPr>
            <w:tcW w:type="dxa" w:w="2056"/>
            <w:tcBorders>
              <w:top w:val="nil"/>
              <w:bottom w:val="single" w:sz="4" w:space="0" w:color="DFE5EE"/>
              <w:left w:val="nil"/>
              <w:right w:val="nil"/>
            </w:tcBorders>
          </w:tcPr>
          <w:p>
            <w:pPr>
              <w:spacing w:before="0" w:after="0"/>
            </w:pPr>
            <w:r>
              <w:rPr>
                <w:rFonts w:ascii="Segoe UI" w:hAnsi="Segoe UI" w:cs="Segoe UI"/>
                <w:b w:val="0"/>
                <w:i w:val="0"/>
                <w:color w:val="0B1C47"/>
                <w:sz w:val="19"/>
              </w:rPr>
              <w:t>8 GB</w:t>
            </w:r>
          </w:p>
        </w:tc>
        <w:tc>
          <w:tcPr>
            <w:tcW w:type="dxa" w:w="3341"/>
            <w:tcBorders>
              <w:top w:val="nil"/>
              <w:bottom w:val="single" w:sz="4" w:space="0" w:color="DFE5EE"/>
              <w:left w:val="nil"/>
              <w:right w:val="nil"/>
            </w:tcBorders>
          </w:tcPr>
          <w:p>
            <w:pPr>
              <w:spacing w:before="0" w:after="0"/>
            </w:pPr>
            <w:r>
              <w:rPr>
                <w:rFonts w:ascii="Segoe UI" w:hAnsi="Segoe UI" w:cs="Segoe UI"/>
                <w:b w:val="0"/>
                <w:i w:val="0"/>
                <w:color w:val="0B1C47"/>
                <w:sz w:val="19"/>
              </w:rPr>
              <w:t>The JVM takes 75% of the container or host memory limit</w:t>
            </w:r>
          </w:p>
        </w:tc>
      </w:tr>
      <w:tr>
        <w:tc>
          <w:tcPr>
            <w:tcW w:type="dxa" w:w="2185"/>
            <w:tcBorders>
              <w:top w:val="nil"/>
              <w:bottom w:val="single" w:sz="4" w:space="0" w:color="DFE5EE"/>
              <w:left w:val="nil"/>
              <w:right w:val="nil"/>
            </w:tcBorders>
          </w:tcPr>
          <w:p>
            <w:pPr>
              <w:spacing w:before="0" w:after="0"/>
            </w:pPr>
            <w:r>
              <w:rPr>
                <w:rFonts w:ascii="Segoe UI" w:hAnsi="Segoe UI" w:cs="Segoe UI"/>
                <w:b w:val="0"/>
                <w:i w:val="0"/>
                <w:color w:val="0B1C47"/>
                <w:sz w:val="19"/>
              </w:rPr>
              <w:t>Disk</w:t>
            </w:r>
          </w:p>
        </w:tc>
        <w:tc>
          <w:tcPr>
            <w:tcW w:type="dxa" w:w="2056"/>
            <w:tcBorders>
              <w:top w:val="nil"/>
              <w:bottom w:val="single" w:sz="4" w:space="0" w:color="DFE5EE"/>
              <w:left w:val="nil"/>
              <w:right w:val="nil"/>
            </w:tcBorders>
          </w:tcPr>
          <w:p>
            <w:pPr>
              <w:spacing w:before="0" w:after="0"/>
            </w:pPr>
            <w:r>
              <w:rPr>
                <w:rFonts w:ascii="Segoe UI" w:hAnsi="Segoe UI" w:cs="Segoe UI"/>
                <w:b w:val="0"/>
                <w:i w:val="0"/>
                <w:color w:val="0B1C47"/>
                <w:sz w:val="19"/>
              </w:rPr>
              <w:t>50 GB</w:t>
            </w:r>
          </w:p>
        </w:tc>
        <w:tc>
          <w:tcPr>
            <w:tcW w:type="dxa" w:w="2056"/>
            <w:tcBorders>
              <w:top w:val="nil"/>
              <w:bottom w:val="single" w:sz="4" w:space="0" w:color="DFE5EE"/>
              <w:left w:val="nil"/>
              <w:right w:val="nil"/>
            </w:tcBorders>
          </w:tcPr>
          <w:p>
            <w:pPr>
              <w:spacing w:before="0" w:after="0"/>
            </w:pPr>
            <w:r>
              <w:rPr>
                <w:rFonts w:ascii="Segoe UI" w:hAnsi="Segoe UI" w:cs="Segoe UI"/>
                <w:b w:val="0"/>
                <w:i w:val="0"/>
                <w:color w:val="0B1C47"/>
                <w:sz w:val="19"/>
              </w:rPr>
              <w:t>100 GB</w:t>
            </w:r>
          </w:p>
        </w:tc>
        <w:tc>
          <w:tcPr>
            <w:tcW w:type="dxa" w:w="3341"/>
            <w:tcBorders>
              <w:top w:val="nil"/>
              <w:bottom w:val="single" w:sz="4" w:space="0" w:color="DFE5EE"/>
              <w:left w:val="nil"/>
              <w:right w:val="nil"/>
            </w:tcBorders>
          </w:tcPr>
          <w:p>
            <w:pPr>
              <w:spacing w:before="0" w:after="0"/>
            </w:pPr>
            <w:r>
              <w:rPr>
                <w:rFonts w:ascii="Segoe UI" w:hAnsi="Segoe UI" w:cs="Segoe UI"/>
                <w:b w:val="0"/>
                <w:i w:val="0"/>
                <w:color w:val="0B1C47"/>
                <w:sz w:val="19"/>
              </w:rPr>
              <w:t>Operating system, container images, logs. No application data</w:t>
            </w:r>
          </w:p>
        </w:tc>
      </w:tr>
      <w:tr>
        <w:tc>
          <w:tcPr>
            <w:tcW w:type="dxa" w:w="2185"/>
            <w:tcBorders>
              <w:top w:val="nil"/>
              <w:bottom w:val="nil"/>
              <w:left w:val="nil"/>
              <w:right w:val="nil"/>
            </w:tcBorders>
          </w:tcPr>
          <w:p>
            <w:pPr>
              <w:spacing w:before="0" w:after="0"/>
            </w:pPr>
            <w:r>
              <w:rPr>
                <w:rFonts w:ascii="Segoe UI" w:hAnsi="Segoe UI" w:cs="Segoe UI"/>
                <w:b w:val="0"/>
                <w:i w:val="0"/>
                <w:color w:val="0B1C47"/>
                <w:sz w:val="19"/>
              </w:rPr>
              <w:t>Operating system</w:t>
            </w:r>
          </w:p>
        </w:tc>
        <w:tc>
          <w:tcPr>
            <w:tcW w:type="dxa" w:w="2056"/>
            <w:tcBorders>
              <w:top w:val="nil"/>
              <w:bottom w:val="nil"/>
              <w:left w:val="nil"/>
              <w:right w:val="nil"/>
            </w:tcBorders>
          </w:tcPr>
          <w:p>
            <w:pPr>
              <w:spacing w:before="0" w:after="0"/>
            </w:pPr>
            <w:r>
              <w:rPr>
                <w:rFonts w:ascii="Segoe UI" w:hAnsi="Segoe UI" w:cs="Segoe UI"/>
                <w:b w:val="0"/>
                <w:i w:val="0"/>
                <w:color w:val="0B1C47"/>
                <w:sz w:val="19"/>
              </w:rPr>
              <w:t>Current Linux with a container runtime</w:t>
            </w:r>
          </w:p>
        </w:tc>
        <w:tc>
          <w:tcPr>
            <w:tcW w:type="dxa" w:w="2056"/>
            <w:tcBorders>
              <w:top w:val="nil"/>
              <w:bottom w:val="nil"/>
              <w:left w:val="nil"/>
              <w:right w:val="nil"/>
            </w:tcBorders>
          </w:tcPr>
          <w:p>
            <w:pPr>
              <w:spacing w:before="0" w:after="0"/>
            </w:pPr>
          </w:p>
        </w:tc>
        <w:tc>
          <w:tcPr>
            <w:tcW w:type="dxa" w:w="3341"/>
            <w:tcBorders>
              <w:top w:val="nil"/>
              <w:bottom w:val="nil"/>
              <w:left w:val="nil"/>
              <w:right w:val="nil"/>
            </w:tcBorders>
          </w:tcPr>
          <w:p>
            <w:pPr>
              <w:spacing w:before="0" w:after="0"/>
            </w:pPr>
          </w:p>
        </w:tc>
      </w:tr>
    </w:tbl>
    <w:p>
      <w:pPr>
        <w:spacing w:before="0" w:after="0"/>
      </w:pPr>
    </w:p>
    <w:tbl>
      <w:tblPr>
        <w:tblW w:type="auto" w:w="0"/>
        <w:tblLook w:firstColumn="1" w:firstRow="1" w:lastColumn="0" w:lastRow="0" w:noHBand="0" w:noVBand="1" w:val="04A0"/>
        <w:tblBorders>
          <w:top w:val="nil"/>
          <w:left w:val="nil"/>
          <w:bottom w:val="nil"/>
          <w:right w:val="nil"/>
          <w:insideH w:val="nil"/>
          <w:insideV w:val="nil"/>
        </w:tblBorders>
        <w:tblCellMar>
          <w:top w:w="70" w:type="dxa"/>
          <w:left w:w="0" w:type="dxa"/>
          <w:bottom w:w="70" w:type="dxa"/>
          <w:right w:w="110" w:type="dxa"/>
        </w:tblCellMar>
      </w:tblPr>
      <w:tblGrid>
        <w:gridCol w:w="907"/>
        <w:gridCol w:w="8731"/>
      </w:tblGrid>
      <w:tr>
        <w:tc>
          <w:tcPr>
            <w:tcW w:type="dxa" w:w="907"/>
            <w:tcBorders>
              <w:top w:val="single" w:sz="6" w:space="0" w:color="C6CFDC"/>
              <w:bottom w:val="single" w:sz="4" w:space="0" w:color="DFE5EE"/>
              <w:left w:val="nil"/>
              <w:right w:val="nil"/>
            </w:tcBorders>
          </w:tcPr>
          <w:p>
            <w:pPr>
              <w:spacing w:before="0" w:after="0"/>
            </w:pPr>
            <w:r>
              <w:rPr>
                <w:rFonts w:ascii="Segoe UI Semibold" w:hAnsi="Segoe UI Semibold"/>
                <w:b/>
                <w:color w:val="3D5F80"/>
                <w:sz w:val="18"/>
                <w:spacing w:val="14"/>
              </w:rPr>
              <w:t>CO-1</w:t>
            </w:r>
          </w:p>
        </w:tc>
        <w:tc>
          <w:tcPr>
            <w:tcW w:type="dxa" w:w="8731"/>
            <w:tcBorders>
              <w:top w:val="single" w:sz="6" w:space="0" w:color="C6CFDC"/>
              <w:bottom w:val="single" w:sz="4" w:space="0" w:color="DFE5EE"/>
              <w:left w:val="nil"/>
              <w:right w:val="nil"/>
            </w:tcBorders>
          </w:tcPr>
          <w:p>
            <w:pPr>
              <w:spacing w:before="0" w:after="0"/>
            </w:pPr>
            <w:r>
              <w:rPr>
                <w:rFonts w:ascii="Segoe UI" w:hAnsi="Segoe UI" w:cs="Segoe UI"/>
                <w:b w:val="0"/>
                <w:i w:val="0"/>
                <w:color w:val="0B1C47"/>
                <w:sz w:val="20"/>
              </w:rPr>
              <w:t>One backend instance. The operator session is held in process memory. Running more than one instance requires load balancer session affinity on the back-office path.</w:t>
            </w:r>
          </w:p>
        </w:tc>
      </w:tr>
      <w:tr>
        <w:tc>
          <w:tcPr>
            <w:tcW w:type="dxa" w:w="907"/>
            <w:tcBorders>
              <w:top w:val="nil"/>
              <w:bottom w:val="single" w:sz="4" w:space="0" w:color="DFE5EE"/>
              <w:left w:val="nil"/>
              <w:right w:val="nil"/>
            </w:tcBorders>
          </w:tcPr>
          <w:p>
            <w:pPr>
              <w:spacing w:before="0" w:after="0"/>
            </w:pPr>
            <w:r>
              <w:rPr>
                <w:rFonts w:ascii="Segoe UI Semibold" w:hAnsi="Segoe UI Semibold"/>
                <w:b/>
                <w:color w:val="3D5F80"/>
                <w:sz w:val="18"/>
                <w:spacing w:val="14"/>
              </w:rPr>
              <w:t>CO-2</w:t>
            </w:r>
          </w:p>
        </w:tc>
        <w:tc>
          <w:tcPr>
            <w:tcW w:type="dxa" w:w="8731"/>
            <w:tcBorders>
              <w:top w:val="nil"/>
              <w:bottom w:val="single" w:sz="4" w:space="0" w:color="DFE5EE"/>
              <w:left w:val="nil"/>
              <w:right w:val="nil"/>
            </w:tcBorders>
          </w:tcPr>
          <w:p>
            <w:pPr>
              <w:spacing w:before="0" w:after="0"/>
            </w:pPr>
            <w:r>
              <w:rPr>
                <w:rFonts w:ascii="Segoe UI" w:hAnsi="Segoe UI" w:cs="Segoe UI"/>
                <w:b w:val="0"/>
                <w:i w:val="0"/>
                <w:color w:val="0B1C47"/>
                <w:sz w:val="20"/>
              </w:rPr>
              <w:t>The platform must run the process continuously. An internal dispatcher polls the outbound message queue every 30 seconds for the life of the process. Scale-to-zero and consumption-billed compute models are not supported.</w:t>
            </w:r>
          </w:p>
        </w:tc>
      </w:tr>
      <w:tr>
        <w:tc>
          <w:tcPr>
            <w:tcW w:type="dxa" w:w="907"/>
            <w:tcBorders>
              <w:top w:val="nil"/>
              <w:bottom w:val="single" w:sz="4" w:space="0" w:color="DFE5EE"/>
              <w:left w:val="nil"/>
              <w:right w:val="nil"/>
            </w:tcBorders>
          </w:tcPr>
          <w:p>
            <w:pPr>
              <w:spacing w:before="0" w:after="0"/>
            </w:pPr>
            <w:r>
              <w:rPr>
                <w:rFonts w:ascii="Segoe UI Semibold" w:hAnsi="Segoe UI Semibold"/>
                <w:b/>
                <w:color w:val="3D5F80"/>
                <w:sz w:val="18"/>
                <w:spacing w:val="14"/>
              </w:rPr>
              <w:t>CO-3</w:t>
            </w:r>
          </w:p>
        </w:tc>
        <w:tc>
          <w:tcPr>
            <w:tcW w:type="dxa" w:w="8731"/>
            <w:tcBorders>
              <w:top w:val="nil"/>
              <w:bottom w:val="single" w:sz="4" w:space="0" w:color="DFE5EE"/>
              <w:left w:val="nil"/>
              <w:right w:val="nil"/>
            </w:tcBorders>
          </w:tcPr>
          <w:p>
            <w:pPr>
              <w:spacing w:before="0" w:after="0"/>
            </w:pPr>
            <w:r>
              <w:rPr>
                <w:rFonts w:ascii="Segoe UI" w:hAnsi="Segoe UI" w:cs="Segoe UI"/>
                <w:b w:val="0"/>
                <w:i w:val="0"/>
                <w:color w:val="0B1C47"/>
                <w:sz w:val="20"/>
              </w:rPr>
              <w:t>Autoscaling is not required. Expected average load is about three customer submissions per hour. Capacity for a scheduled SMS campaign blast is provisioned ahead of the event.</w:t>
            </w:r>
          </w:p>
        </w:tc>
      </w:tr>
      <w:tr>
        <w:tc>
          <w:tcPr>
            <w:tcW w:type="dxa" w:w="907"/>
            <w:tcBorders>
              <w:top w:val="nil"/>
              <w:bottom w:val="single" w:sz="4" w:space="0" w:color="DFE5EE"/>
              <w:left w:val="nil"/>
              <w:right w:val="nil"/>
            </w:tcBorders>
          </w:tcPr>
          <w:p>
            <w:pPr>
              <w:spacing w:before="0" w:after="0"/>
            </w:pPr>
            <w:r>
              <w:rPr>
                <w:rFonts w:ascii="Segoe UI Semibold" w:hAnsi="Segoe UI Semibold"/>
                <w:b/>
                <w:color w:val="3D5F80"/>
                <w:sz w:val="18"/>
                <w:spacing w:val="14"/>
              </w:rPr>
              <w:t>CO-4</w:t>
            </w:r>
          </w:p>
        </w:tc>
        <w:tc>
          <w:tcPr>
            <w:tcW w:type="dxa" w:w="8731"/>
            <w:tcBorders>
              <w:top w:val="nil"/>
              <w:bottom w:val="single" w:sz="4" w:space="0" w:color="DFE5EE"/>
              <w:left w:val="nil"/>
              <w:right w:val="nil"/>
            </w:tcBorders>
          </w:tcPr>
          <w:p>
            <w:pPr>
              <w:spacing w:before="0" w:after="0"/>
            </w:pPr>
            <w:r>
              <w:rPr>
                <w:rFonts w:ascii="Segoe UI" w:hAnsi="Segoe UI" w:cs="Segoe UI"/>
                <w:b w:val="0"/>
                <w:i w:val="0"/>
                <w:color w:val="0B1C47"/>
                <w:sz w:val="20"/>
              </w:rPr>
              <w:t xml:space="preserve">Java 21. The build enforces the range </w:t>
            </w:r>
            <w:r>
              <w:rPr>
                <w:rFonts w:ascii="Consolas" w:hAnsi="Consolas" w:cs="Consolas"/>
                <w:b w:val="0"/>
                <w:i w:val="0"/>
                <w:color w:val="0B1C47"/>
                <w:sz w:val="19"/>
              </w:rPr>
              <w:t>[21,22)</w:t>
            </w:r>
            <w:r>
              <w:rPr>
                <w:rFonts w:ascii="Segoe UI" w:hAnsi="Segoe UI" w:cs="Segoe UI"/>
                <w:b w:val="0"/>
                <w:i w:val="0"/>
                <w:color w:val="0B1C47"/>
                <w:sz w:val="20"/>
              </w:rPr>
              <w:t>. The runtime ships inside the container image (</w:t>
            </w:r>
            <w:r>
              <w:rPr>
                <w:rFonts w:ascii="Consolas" w:hAnsi="Consolas" w:cs="Consolas"/>
                <w:b w:val="0"/>
                <w:i w:val="0"/>
                <w:color w:val="0B1C47"/>
                <w:sz w:val="19"/>
              </w:rPr>
              <w:t>eclipse-temurin:21-jre-alpine</w:t>
            </w:r>
            <w:r>
              <w:rPr>
                <w:rFonts w:ascii="Segoe UI" w:hAnsi="Segoe UI" w:cs="Segoe UI"/>
                <w:b w:val="0"/>
                <w:i w:val="0"/>
                <w:color w:val="0B1C47"/>
                <w:sz w:val="20"/>
              </w:rPr>
              <w:t>), which runs as a non-root user and exposes port 8080. No JDK installation on the host is required.</w:t>
            </w:r>
          </w:p>
        </w:tc>
      </w:tr>
      <w:tr>
        <w:tc>
          <w:tcPr>
            <w:tcW w:type="dxa" w:w="907"/>
            <w:tcBorders>
              <w:top w:val="nil"/>
              <w:bottom w:val="single" w:sz="4" w:space="0" w:color="DFE5EE"/>
              <w:left w:val="nil"/>
              <w:right w:val="nil"/>
            </w:tcBorders>
          </w:tcPr>
          <w:p>
            <w:pPr>
              <w:spacing w:before="0" w:after="0"/>
            </w:pPr>
            <w:r>
              <w:rPr>
                <w:rFonts w:ascii="Segoe UI Semibold" w:hAnsi="Segoe UI Semibold"/>
                <w:b/>
                <w:color w:val="3D5F80"/>
                <w:sz w:val="18"/>
                <w:spacing w:val="14"/>
              </w:rPr>
              <w:t>CO-5</w:t>
            </w:r>
          </w:p>
        </w:tc>
        <w:tc>
          <w:tcPr>
            <w:tcW w:type="dxa" w:w="8731"/>
            <w:tcBorders>
              <w:top w:val="nil"/>
              <w:bottom w:val="single" w:sz="4" w:space="0" w:color="DFE5EE"/>
              <w:left w:val="nil"/>
              <w:right w:val="nil"/>
            </w:tcBorders>
          </w:tcPr>
          <w:p>
            <w:pPr>
              <w:spacing w:before="0" w:after="0"/>
            </w:pPr>
            <w:r>
              <w:rPr>
                <w:rFonts w:ascii="Segoe UI" w:hAnsi="Segoe UI" w:cs="Segoe UI"/>
                <w:b w:val="0"/>
                <w:i w:val="0"/>
                <w:color w:val="0B1C47"/>
                <w:sz w:val="20"/>
              </w:rPr>
              <w:t xml:space="preserve">Container deployment is the supported shape. Deploying the plain jar under </w:t>
            </w:r>
            <w:r>
              <w:rPr>
                <w:rFonts w:ascii="Consolas" w:hAnsi="Consolas" w:cs="Consolas"/>
                <w:b w:val="0"/>
                <w:i w:val="0"/>
                <w:color w:val="0B1C47"/>
                <w:sz w:val="19"/>
              </w:rPr>
              <w:t>systemd</w:t>
            </w:r>
            <w:r>
              <w:rPr>
                <w:rFonts w:ascii="Segoe UI" w:hAnsi="Segoe UI" w:cs="Segoe UI"/>
                <w:b w:val="0"/>
                <w:i w:val="0"/>
                <w:color w:val="0B1C47"/>
                <w:sz w:val="20"/>
              </w:rPr>
              <w:t xml:space="preserve"> requires a Java 21 JRE on the host and must explicitly supply the database TLS mode and CA bundle settings of NW-10, which are properties of the shipped image rather than of the application.</w:t>
            </w:r>
          </w:p>
        </w:tc>
      </w:tr>
      <w:tr>
        <w:tc>
          <w:tcPr>
            <w:tcW w:type="dxa" w:w="907"/>
            <w:tcBorders>
              <w:top w:val="nil"/>
              <w:bottom w:val="single" w:sz="4" w:space="0" w:color="DFE5EE"/>
              <w:left w:val="nil"/>
              <w:right w:val="nil"/>
            </w:tcBorders>
          </w:tcPr>
          <w:p>
            <w:pPr>
              <w:spacing w:before="0" w:after="0"/>
            </w:pPr>
            <w:r>
              <w:rPr>
                <w:rFonts w:ascii="Segoe UI Semibold" w:hAnsi="Segoe UI Semibold"/>
                <w:b/>
                <w:color w:val="3D5F80"/>
                <w:sz w:val="18"/>
                <w:spacing w:val="14"/>
              </w:rPr>
              <w:t>CO-6</w:t>
            </w:r>
          </w:p>
        </w:tc>
        <w:tc>
          <w:tcPr>
            <w:tcW w:type="dxa" w:w="8731"/>
            <w:tcBorders>
              <w:top w:val="nil"/>
              <w:bottom w:val="single" w:sz="4" w:space="0" w:color="DFE5EE"/>
              <w:left w:val="nil"/>
              <w:right w:val="nil"/>
            </w:tcBorders>
          </w:tcPr>
          <w:p>
            <w:pPr>
              <w:spacing w:before="0" w:after="0"/>
            </w:pPr>
            <w:r>
              <w:rPr>
                <w:rFonts w:ascii="Segoe UI" w:hAnsi="Segoe UI" w:cs="Segoe UI"/>
                <w:b w:val="0"/>
                <w:i w:val="0"/>
                <w:color w:val="0B1C47"/>
                <w:sz w:val="20"/>
              </w:rPr>
              <w:t xml:space="preserve">Health check endpoint for load balancers and monitoring: </w:t>
            </w:r>
            <w:r>
              <w:rPr>
                <w:rFonts w:ascii="Consolas" w:hAnsi="Consolas" w:cs="Consolas"/>
                <w:b w:val="0"/>
                <w:i w:val="0"/>
                <w:color w:val="0B1C47"/>
                <w:sz w:val="19"/>
              </w:rPr>
              <w:t>GET /actuator/health</w:t>
            </w:r>
            <w:r>
              <w:rPr>
                <w:rFonts w:ascii="Segoe UI" w:hAnsi="Segoe UI" w:cs="Segoe UI"/>
                <w:b w:val="0"/>
                <w:i w:val="0"/>
                <w:color w:val="0B1C47"/>
                <w:sz w:val="20"/>
              </w:rPr>
              <w:t>. It reports DOWN when the database is unreachable.</w:t>
            </w:r>
          </w:p>
        </w:tc>
      </w:tr>
    </w:tbl>
    <w:p>
      <w:pPr>
        <w:spacing w:before="320" w:after="160"/>
        <w:keepNext w:val="1"/>
        <w:shd w:val="clear" w:color="auto" w:fill="E7ECF2"/>
        <w:pBdr>
          <w:left w:val="single" w:sz="24" w:space="4" w:color="0B1C47"/>
        </w:pBdr>
        <w:ind w:left="142"/>
      </w:pPr>
      <w:r>
        <w:rPr>
          <w:rFonts w:ascii="Segoe UI Semibold" w:hAnsi="Segoe UI Semibold"/>
          <w:b/>
          <w:color w:val="5A6782"/>
          <w:sz w:val="20"/>
        </w:rPr>
        <w:t xml:space="preserve">03   </w:t>
      </w:r>
      <w:r>
        <w:rPr>
          <w:rFonts w:ascii="Segoe UI" w:hAnsi="Segoe UI"/>
          <w:b/>
          <w:color w:val="0B1C47"/>
          <w:sz w:val="26"/>
        </w:rPr>
        <w:t>Database platform</w:t>
      </w:r>
    </w:p>
    <w:p>
      <w:pPr>
        <w:spacing w:before="200" w:after="80"/>
        <w:keepNext w:val="1"/>
      </w:pPr>
      <w:r>
        <w:rPr>
          <w:rFonts w:ascii="Segoe UI Semibold" w:hAnsi="Segoe UI Semibold"/>
          <w:b/>
          <w:color w:val="3D5F80"/>
          <w:sz w:val="17"/>
          <w:spacing w:val="22"/>
        </w:rPr>
        <w:t>MANDATORY PLATFORM CAPABILITIES</w:t>
      </w:r>
    </w:p>
    <w:tbl>
      <w:tblPr>
        <w:tblW w:type="auto" w:w="0"/>
        <w:tblLook w:firstColumn="1" w:firstRow="1" w:lastColumn="0" w:lastRow="0" w:noHBand="0" w:noVBand="1" w:val="04A0"/>
        <w:tblBorders>
          <w:top w:val="nil"/>
          <w:left w:val="nil"/>
          <w:bottom w:val="nil"/>
          <w:right w:val="nil"/>
          <w:insideH w:val="nil"/>
          <w:insideV w:val="nil"/>
        </w:tblBorders>
        <w:tblCellMar>
          <w:top w:w="70" w:type="dxa"/>
          <w:left w:w="0" w:type="dxa"/>
          <w:bottom w:w="70" w:type="dxa"/>
          <w:right w:w="110" w:type="dxa"/>
        </w:tblCellMar>
      </w:tblPr>
      <w:tblGrid>
        <w:gridCol w:w="907"/>
        <w:gridCol w:w="8731"/>
      </w:tblGrid>
      <w:tr>
        <w:tc>
          <w:tcPr>
            <w:tcW w:type="dxa" w:w="907"/>
            <w:tcBorders>
              <w:top w:val="single" w:sz="6" w:space="0" w:color="C6CFDC"/>
              <w:bottom w:val="single" w:sz="4" w:space="0" w:color="DFE5EE"/>
              <w:left w:val="nil"/>
              <w:right w:val="nil"/>
            </w:tcBorders>
          </w:tcPr>
          <w:p>
            <w:pPr>
              <w:spacing w:before="0" w:after="0"/>
            </w:pPr>
            <w:r>
              <w:rPr>
                <w:rFonts w:ascii="Segoe UI Semibold" w:hAnsi="Segoe UI Semibold"/>
                <w:b/>
                <w:color w:val="3D5F80"/>
                <w:sz w:val="18"/>
                <w:spacing w:val="14"/>
              </w:rPr>
              <w:t>DB-1</w:t>
            </w:r>
          </w:p>
        </w:tc>
        <w:tc>
          <w:tcPr>
            <w:tcW w:type="dxa" w:w="8731"/>
            <w:tcBorders>
              <w:top w:val="single" w:sz="6" w:space="0" w:color="C6CFDC"/>
              <w:bottom w:val="single" w:sz="4" w:space="0" w:color="DFE5EE"/>
              <w:left w:val="nil"/>
              <w:right w:val="nil"/>
            </w:tcBorders>
          </w:tcPr>
          <w:p>
            <w:pPr>
              <w:spacing w:before="0" w:after="0"/>
            </w:pPr>
            <w:r>
              <w:rPr>
                <w:rFonts w:ascii="Segoe UI Semibold" w:hAnsi="Segoe UI Semibold"/>
                <w:b/>
                <w:color w:val="9C2F2F"/>
                <w:sz w:val="16"/>
                <w:spacing w:val="20"/>
              </w:rPr>
              <w:t xml:space="preserve">MANDATORY  </w:t>
            </w:r>
            <w:r>
              <w:rPr>
                <w:rFonts w:ascii="Segoe UI" w:hAnsi="Segoe UI" w:cs="Segoe UI"/>
                <w:b w:val="0"/>
                <w:i w:val="0"/>
                <w:color w:val="0B1C47"/>
                <w:sz w:val="20"/>
              </w:rPr>
              <w:t>PostgreSQL 18, self-managed or managed.</w:t>
            </w:r>
          </w:p>
        </w:tc>
      </w:tr>
      <w:tr>
        <w:tc>
          <w:tcPr>
            <w:tcW w:type="dxa" w:w="907"/>
            <w:tcBorders>
              <w:top w:val="nil"/>
              <w:bottom w:val="single" w:sz="4" w:space="0" w:color="DFE5EE"/>
              <w:left w:val="nil"/>
              <w:right w:val="nil"/>
            </w:tcBorders>
          </w:tcPr>
          <w:p>
            <w:pPr>
              <w:spacing w:before="0" w:after="0"/>
            </w:pPr>
            <w:r>
              <w:rPr>
                <w:rFonts w:ascii="Segoe UI Semibold" w:hAnsi="Segoe UI Semibold"/>
                <w:b/>
                <w:color w:val="3D5F80"/>
                <w:sz w:val="18"/>
                <w:spacing w:val="14"/>
              </w:rPr>
              <w:t>DB-2</w:t>
            </w:r>
          </w:p>
        </w:tc>
        <w:tc>
          <w:tcPr>
            <w:tcW w:type="dxa" w:w="8731"/>
            <w:tcBorders>
              <w:top w:val="nil"/>
              <w:bottom w:val="single" w:sz="4" w:space="0" w:color="DFE5EE"/>
              <w:left w:val="nil"/>
              <w:right w:val="nil"/>
            </w:tcBorders>
          </w:tcPr>
          <w:p>
            <w:pPr>
              <w:spacing w:before="0" w:after="0"/>
            </w:pPr>
            <w:r>
              <w:rPr>
                <w:rFonts w:ascii="Segoe UI Semibold" w:hAnsi="Segoe UI Semibold"/>
                <w:b/>
                <w:color w:val="9C2F2F"/>
                <w:sz w:val="16"/>
                <w:spacing w:val="20"/>
              </w:rPr>
              <w:t xml:space="preserve">MANDATORY  </w:t>
            </w:r>
            <w:r>
              <w:rPr>
                <w:rFonts w:ascii="Segoe UI" w:hAnsi="Segoe UI" w:cs="Segoe UI"/>
                <w:b w:val="0"/>
                <w:i w:val="0"/>
                <w:color w:val="0B1C47"/>
                <w:sz w:val="20"/>
              </w:rPr>
              <w:t xml:space="preserve">A database account able to execute </w:t>
            </w:r>
            <w:r>
              <w:rPr>
                <w:rFonts w:ascii="Consolas" w:hAnsi="Consolas" w:cs="Consolas"/>
                <w:b w:val="0"/>
                <w:i w:val="0"/>
                <w:color w:val="0B1C47"/>
                <w:sz w:val="19"/>
              </w:rPr>
              <w:t>CREATE EVENT TRIGGER</w:t>
            </w:r>
            <w:r>
              <w:rPr>
                <w:rFonts w:ascii="Segoe UI" w:hAnsi="Segoe UI" w:cs="Segoe UI"/>
                <w:b w:val="0"/>
                <w:i w:val="0"/>
                <w:color w:val="0B1C47"/>
                <w:sz w:val="20"/>
              </w:rPr>
              <w:t xml:space="preserve"> at deployment time. On self-managed PostgreSQL this requires a superuser. On a managed platform a delegated administrative role is sufficient if it can execute the statement. This installs Layer 3 of the audit tamper-protection. Without it, migrations succeed, the application starts, and DDL against the audit schema is unguarded.</w:t>
            </w:r>
          </w:p>
        </w:tc>
      </w:tr>
      <w:tr>
        <w:tc>
          <w:tcPr>
            <w:tcW w:type="dxa" w:w="907"/>
            <w:tcBorders>
              <w:top w:val="nil"/>
              <w:bottom w:val="single" w:sz="4" w:space="0" w:color="DFE5EE"/>
              <w:left w:val="nil"/>
              <w:right w:val="nil"/>
            </w:tcBorders>
          </w:tcPr>
          <w:p>
            <w:pPr>
              <w:spacing w:before="0" w:after="0"/>
            </w:pPr>
            <w:r>
              <w:rPr>
                <w:rFonts w:ascii="Segoe UI Semibold" w:hAnsi="Segoe UI Semibold"/>
                <w:b/>
                <w:color w:val="3D5F80"/>
                <w:sz w:val="18"/>
                <w:spacing w:val="14"/>
              </w:rPr>
              <w:t>DB-3</w:t>
            </w:r>
          </w:p>
        </w:tc>
        <w:tc>
          <w:tcPr>
            <w:tcW w:type="dxa" w:w="8731"/>
            <w:tcBorders>
              <w:top w:val="nil"/>
              <w:bottom w:val="single" w:sz="4" w:space="0" w:color="DFE5EE"/>
              <w:left w:val="nil"/>
              <w:right w:val="nil"/>
            </w:tcBorders>
          </w:tcPr>
          <w:p>
            <w:pPr>
              <w:spacing w:before="0" w:after="0"/>
            </w:pPr>
            <w:r>
              <w:rPr>
                <w:rFonts w:ascii="Segoe UI Semibold" w:hAnsi="Segoe UI Semibold"/>
                <w:b/>
                <w:color w:val="9C2F2F"/>
                <w:sz w:val="16"/>
                <w:spacing w:val="20"/>
              </w:rPr>
              <w:t xml:space="preserve">MANDATORY  </w:t>
            </w:r>
            <w:r>
              <w:rPr>
                <w:rFonts w:ascii="Segoe UI" w:hAnsi="Segoe UI" w:cs="Segoe UI"/>
                <w:b w:val="0"/>
                <w:i w:val="0"/>
                <w:color w:val="0B1C47"/>
                <w:sz w:val="20"/>
              </w:rPr>
              <w:t xml:space="preserve">An ICU-enabled PostgreSQL build, UTF8 encoding, with the </w:t>
            </w:r>
            <w:r>
              <w:rPr>
                <w:rFonts w:ascii="Consolas" w:hAnsi="Consolas" w:cs="Consolas"/>
                <w:b w:val="0"/>
                <w:i w:val="0"/>
                <w:color w:val="0B1C47"/>
                <w:sz w:val="19"/>
              </w:rPr>
              <w:t>ar-x-icu</w:t>
            </w:r>
            <w:r>
              <w:rPr>
                <w:rFonts w:ascii="Segoe UI" w:hAnsi="Segoe UI" w:cs="Segoe UI"/>
                <w:b w:val="0"/>
                <w:i w:val="0"/>
                <w:color w:val="0B1C47"/>
                <w:sz w:val="20"/>
              </w:rPr>
              <w:t xml:space="preserve"> collation present. Arabic sort order for reference lists and customer names depends on it.</w:t>
            </w:r>
          </w:p>
        </w:tc>
      </w:tr>
      <w:tr>
        <w:tc>
          <w:tcPr>
            <w:tcW w:type="dxa" w:w="907"/>
            <w:tcBorders>
              <w:top w:val="nil"/>
              <w:bottom w:val="single" w:sz="4" w:space="0" w:color="DFE5EE"/>
              <w:left w:val="nil"/>
              <w:right w:val="nil"/>
            </w:tcBorders>
          </w:tcPr>
          <w:p>
            <w:pPr>
              <w:spacing w:before="0" w:after="0"/>
            </w:pPr>
            <w:r>
              <w:rPr>
                <w:rFonts w:ascii="Segoe UI Semibold" w:hAnsi="Segoe UI Semibold"/>
                <w:b/>
                <w:color w:val="3D5F80"/>
                <w:sz w:val="18"/>
                <w:spacing w:val="14"/>
              </w:rPr>
              <w:t>DB-4</w:t>
            </w:r>
          </w:p>
        </w:tc>
        <w:tc>
          <w:tcPr>
            <w:tcW w:type="dxa" w:w="8731"/>
            <w:tcBorders>
              <w:top w:val="nil"/>
              <w:bottom w:val="single" w:sz="4" w:space="0" w:color="DFE5EE"/>
              <w:left w:val="nil"/>
              <w:right w:val="nil"/>
            </w:tcBorders>
          </w:tcPr>
          <w:p>
            <w:pPr>
              <w:spacing w:before="0" w:after="0"/>
            </w:pPr>
            <w:r>
              <w:rPr>
                <w:rFonts w:ascii="Segoe UI" w:hAnsi="Segoe UI" w:cs="Segoe UI"/>
                <w:b w:val="0"/>
                <w:i w:val="0"/>
                <w:color w:val="0B1C47"/>
                <w:sz w:val="20"/>
              </w:rPr>
              <w:t xml:space="preserve">Azure Database for PostgreSQL Flexible Server does not satisfy DB-2. Its administrative account belongs to </w:t>
            </w:r>
            <w:r>
              <w:rPr>
                <w:rFonts w:ascii="Consolas" w:hAnsi="Consolas" w:cs="Consolas"/>
                <w:b w:val="0"/>
                <w:i w:val="0"/>
                <w:color w:val="0B1C47"/>
                <w:sz w:val="19"/>
              </w:rPr>
              <w:t>azure_pg_admin</w:t>
            </w:r>
            <w:r>
              <w:rPr>
                <w:rFonts w:ascii="Segoe UI" w:hAnsi="Segoe UI" w:cs="Segoe UI"/>
                <w:b w:val="0"/>
                <w:i w:val="0"/>
                <w:color w:val="0B1C47"/>
                <w:sz w:val="20"/>
              </w:rPr>
              <w:t xml:space="preserve"> and cannot install event triggers. Under an Azure standard, the database must be PostgreSQL on a virtual machine. AWS RDS for PostgreSQL and self-managed PostgreSQL both satisfy DB-2.</w:t>
            </w:r>
          </w:p>
        </w:tc>
      </w:tr>
      <w:tr>
        <w:tc>
          <w:tcPr>
            <w:tcW w:type="dxa" w:w="907"/>
            <w:tcBorders>
              <w:top w:val="nil"/>
              <w:bottom w:val="single" w:sz="4" w:space="0" w:color="DFE5EE"/>
              <w:left w:val="nil"/>
              <w:right w:val="nil"/>
            </w:tcBorders>
          </w:tcPr>
          <w:p>
            <w:pPr>
              <w:spacing w:before="0" w:after="0"/>
            </w:pPr>
            <w:r>
              <w:rPr>
                <w:rFonts w:ascii="Segoe UI Semibold" w:hAnsi="Segoe UI Semibold"/>
                <w:b/>
                <w:color w:val="3D5F80"/>
                <w:sz w:val="18"/>
                <w:spacing w:val="14"/>
              </w:rPr>
              <w:t>DB-5</w:t>
            </w:r>
          </w:p>
        </w:tc>
        <w:tc>
          <w:tcPr>
            <w:tcW w:type="dxa" w:w="8731"/>
            <w:tcBorders>
              <w:top w:val="nil"/>
              <w:bottom w:val="single" w:sz="4" w:space="0" w:color="DFE5EE"/>
              <w:left w:val="nil"/>
              <w:right w:val="nil"/>
            </w:tcBorders>
          </w:tcPr>
          <w:p>
            <w:pPr>
              <w:spacing w:before="0" w:after="80"/>
            </w:pPr>
            <w:r>
              <w:rPr>
                <w:rFonts w:ascii="Segoe UI" w:hAnsi="Segoe UI" w:cs="Segoe UI"/>
                <w:b w:val="0"/>
                <w:i w:val="0"/>
                <w:color w:val="0B1C47"/>
                <w:sz w:val="20"/>
              </w:rPr>
              <w:t>The database is created explicitly rather than using a platform default database:</w:t>
            </w:r>
          </w:p>
          <w:p>
            <w:pPr>
              <w:spacing w:before="60" w:after="0"/>
              <w:shd w:val="clear" w:color="auto" w:fill="EEF2F7"/>
              <w:pBdr>
                <w:left w:val="single" w:sz="18" w:space="4" w:color="3D5F80"/>
              </w:pBdr>
              <w:ind w:left="85"/>
            </w:pPr>
            <w:r>
              <w:rPr>
                <w:rFonts w:ascii="Consolas" w:hAnsi="Consolas" w:cs="Consolas"/>
                <w:color w:val="0B1C47"/>
                <w:sz w:val="18"/>
              </w:rPr>
              <w:t>CREATE DATABASE fru TEMPLATE template0 ENCODING UTF8</w:t>
            </w:r>
          </w:p>
          <w:p>
            <w:pPr>
              <w:spacing w:before="0" w:after="80"/>
              <w:shd w:val="clear" w:color="auto" w:fill="EEF2F7"/>
              <w:pBdr>
                <w:left w:val="single" w:sz="18" w:space="4" w:color="3D5F80"/>
              </w:pBdr>
              <w:ind w:left="85"/>
            </w:pPr>
            <w:r>
              <w:rPr>
                <w:rFonts w:ascii="Consolas" w:hAnsi="Consolas" w:cs="Consolas"/>
                <w:color w:val="0B1C47"/>
                <w:sz w:val="18"/>
              </w:rPr>
              <w:t xml:space="preserve">  LOCALE_PROVIDER icu ICU_LOCALE 'ar';</w:t>
            </w:r>
          </w:p>
          <w:p>
            <w:pPr>
              <w:spacing w:before="0" w:after="80"/>
            </w:pPr>
            <w:r>
              <w:rPr>
                <w:rFonts w:ascii="Segoe UI" w:hAnsi="Segoe UI" w:cs="Segoe UI"/>
                <w:b w:val="0"/>
                <w:i w:val="0"/>
                <w:color w:val="0B1C47"/>
                <w:sz w:val="20"/>
              </w:rPr>
              <w:t>Acceptance check before the instance is handed over. Expected result: one row.</w:t>
            </w:r>
          </w:p>
          <w:p>
            <w:pPr>
              <w:spacing w:before="60" w:after="80"/>
              <w:shd w:val="clear" w:color="auto" w:fill="EEF2F7"/>
              <w:pBdr>
                <w:left w:val="single" w:sz="18" w:space="4" w:color="3D5F80"/>
              </w:pBdr>
              <w:ind w:left="85"/>
            </w:pPr>
            <w:r>
              <w:rPr>
                <w:rFonts w:ascii="Consolas" w:hAnsi="Consolas" w:cs="Consolas"/>
                <w:color w:val="0B1C47"/>
                <w:sz w:val="18"/>
              </w:rPr>
              <w:t>SELECT collname FROM pg_collation WHERE collname = 'ar-x-icu';</w:t>
            </w:r>
          </w:p>
        </w:tc>
      </w:tr>
    </w:tbl>
    <w:p>
      <w:pPr>
        <w:spacing w:before="200" w:after="80"/>
        <w:keepNext w:val="1"/>
      </w:pPr>
      <w:r>
        <w:rPr>
          <w:rFonts w:ascii="Segoe UI Semibold" w:hAnsi="Segoe UI Semibold"/>
          <w:b/>
          <w:color w:val="3D5F80"/>
          <w:sz w:val="17"/>
          <w:spacing w:val="22"/>
        </w:rPr>
        <w:t>CAPACITY</w:t>
      </w:r>
    </w:p>
    <w:tbl>
      <w:tblPr>
        <w:tblW w:type="auto" w:w="0"/>
        <w:tblLook w:firstColumn="1" w:firstRow="1" w:lastColumn="0" w:lastRow="0" w:noHBand="0" w:noVBand="1" w:val="04A0"/>
        <w:tblBorders>
          <w:top w:val="nil"/>
          <w:left w:val="nil"/>
          <w:bottom w:val="nil"/>
          <w:right w:val="nil"/>
          <w:insideH w:val="nil"/>
          <w:insideV w:val="nil"/>
        </w:tblBorders>
        <w:tblCellMar>
          <w:top w:w="60" w:type="dxa"/>
          <w:left w:w="110" w:type="dxa"/>
          <w:bottom w:w="60" w:type="dxa"/>
          <w:right w:w="110" w:type="dxa"/>
        </w:tblCellMar>
      </w:tblPr>
      <w:tblGrid>
        <w:gridCol w:w="3213"/>
        <w:gridCol w:w="2313"/>
        <w:gridCol w:w="4112"/>
      </w:tblGrid>
      <w:tr>
        <w:trPr>
          <w:tblHeader w:val="true"/>
        </w:trPr>
        <w:tc>
          <w:tcPr>
            <w:tcW w:type="dxa" w:w="3213"/>
            <w:shd w:val="clear" w:color="auto" w:fill="EEF2F7"/>
            <w:tcBorders>
              <w:top w:val="single" w:sz="6" w:space="0" w:color="C6CFDC"/>
              <w:bottom w:val="single" w:sz="8" w:space="0" w:color="C6CFDC"/>
              <w:left w:val="nil"/>
              <w:right w:val="nil"/>
            </w:tcBorders>
          </w:tcPr>
          <w:p>
            <w:pPr>
              <w:spacing w:before="0" w:after="0"/>
            </w:pPr>
            <w:r>
              <w:rPr>
                <w:rFonts w:ascii="Segoe UI Semibold" w:hAnsi="Segoe UI Semibold"/>
                <w:b/>
                <w:color w:val="3D5F80"/>
                <w:sz w:val="15"/>
                <w:spacing w:val="20"/>
              </w:rPr>
              <w:t>PARAMETER</w:t>
            </w:r>
          </w:p>
        </w:tc>
        <w:tc>
          <w:tcPr>
            <w:tcW w:type="dxa" w:w="2313"/>
            <w:shd w:val="clear" w:color="auto" w:fill="EEF2F7"/>
            <w:tcBorders>
              <w:top w:val="single" w:sz="6" w:space="0" w:color="C6CFDC"/>
              <w:bottom w:val="single" w:sz="8" w:space="0" w:color="C6CFDC"/>
              <w:left w:val="nil"/>
              <w:right w:val="nil"/>
            </w:tcBorders>
          </w:tcPr>
          <w:p>
            <w:pPr>
              <w:spacing w:before="0" w:after="0"/>
            </w:pPr>
            <w:r>
              <w:rPr>
                <w:rFonts w:ascii="Segoe UI Semibold" w:hAnsi="Segoe UI Semibold"/>
                <w:b/>
                <w:color w:val="3D5F80"/>
                <w:sz w:val="15"/>
                <w:spacing w:val="20"/>
              </w:rPr>
              <w:t>VALUE</w:t>
            </w:r>
          </w:p>
        </w:tc>
        <w:tc>
          <w:tcPr>
            <w:tcW w:type="dxa" w:w="4112"/>
            <w:shd w:val="clear" w:color="auto" w:fill="EEF2F7"/>
            <w:tcBorders>
              <w:top w:val="single" w:sz="6" w:space="0" w:color="C6CFDC"/>
              <w:bottom w:val="single" w:sz="8" w:space="0" w:color="C6CFDC"/>
              <w:left w:val="nil"/>
              <w:right w:val="nil"/>
            </w:tcBorders>
          </w:tcPr>
          <w:p>
            <w:pPr>
              <w:spacing w:before="0" w:after="0"/>
            </w:pPr>
            <w:r>
              <w:rPr>
                <w:rFonts w:ascii="Segoe UI Semibold" w:hAnsi="Segoe UI Semibold"/>
                <w:b/>
                <w:color w:val="3D5F80"/>
                <w:sz w:val="15"/>
                <w:spacing w:val="20"/>
              </w:rPr>
              <w:t>BASIS</w:t>
            </w:r>
          </w:p>
        </w:tc>
      </w:tr>
      <w:tr>
        <w:tc>
          <w:tcPr>
            <w:tcW w:type="dxa" w:w="3213"/>
            <w:tcBorders>
              <w:top w:val="nil"/>
              <w:bottom w:val="single" w:sz="4" w:space="0" w:color="DFE5EE"/>
              <w:left w:val="nil"/>
              <w:right w:val="nil"/>
            </w:tcBorders>
          </w:tcPr>
          <w:p>
            <w:pPr>
              <w:spacing w:before="0" w:after="0"/>
            </w:pPr>
            <w:r>
              <w:rPr>
                <w:rFonts w:ascii="Segoe UI" w:hAnsi="Segoe UI" w:cs="Segoe UI"/>
                <w:b w:val="0"/>
                <w:i w:val="0"/>
                <w:color w:val="0B1C47"/>
                <w:sz w:val="19"/>
              </w:rPr>
              <w:t>Campaign size</w:t>
            </w:r>
          </w:p>
        </w:tc>
        <w:tc>
          <w:tcPr>
            <w:tcW w:type="dxa" w:w="2313"/>
            <w:tcBorders>
              <w:top w:val="nil"/>
              <w:bottom w:val="single" w:sz="4" w:space="0" w:color="DFE5EE"/>
              <w:left w:val="nil"/>
              <w:right w:val="nil"/>
            </w:tcBorders>
          </w:tcPr>
          <w:p>
            <w:pPr>
              <w:spacing w:before="0" w:after="0"/>
            </w:pPr>
            <w:r>
              <w:rPr>
                <w:rFonts w:ascii="Segoe UI" w:hAnsi="Segoe UI" w:cs="Segoe UI"/>
                <w:b w:val="0"/>
                <w:i w:val="0"/>
                <w:color w:val="0B1C47"/>
                <w:sz w:val="19"/>
              </w:rPr>
              <w:t>~100,000 accounts</w:t>
            </w:r>
          </w:p>
        </w:tc>
        <w:tc>
          <w:tcPr>
            <w:tcW w:type="dxa" w:w="4112"/>
            <w:tcBorders>
              <w:top w:val="nil"/>
              <w:bottom w:val="single" w:sz="4" w:space="0" w:color="DFE5EE"/>
              <w:left w:val="nil"/>
              <w:right w:val="nil"/>
            </w:tcBorders>
          </w:tcPr>
          <w:p>
            <w:pPr>
              <w:spacing w:before="0" w:after="0"/>
            </w:pPr>
            <w:r>
              <w:rPr>
                <w:rFonts w:ascii="Segoe UI" w:hAnsi="Segoe UI" w:cs="Segoe UI"/>
                <w:b w:val="0"/>
                <w:i w:val="0"/>
                <w:color w:val="0B1C47"/>
                <w:sz w:val="19"/>
              </w:rPr>
              <w:t>One submission each, over 12 to 18 months</w:t>
            </w:r>
          </w:p>
        </w:tc>
      </w:tr>
      <w:tr>
        <w:tc>
          <w:tcPr>
            <w:tcW w:type="dxa" w:w="3213"/>
            <w:tcBorders>
              <w:top w:val="nil"/>
              <w:bottom w:val="single" w:sz="4" w:space="0" w:color="DFE5EE"/>
              <w:left w:val="nil"/>
              <w:right w:val="nil"/>
            </w:tcBorders>
          </w:tcPr>
          <w:p>
            <w:pPr>
              <w:spacing w:before="0" w:after="0"/>
            </w:pPr>
            <w:r>
              <w:rPr>
                <w:rFonts w:ascii="Segoe UI" w:hAnsi="Segoe UI" w:cs="Segoe UI"/>
                <w:b w:val="0"/>
                <w:i w:val="0"/>
                <w:color w:val="0B1C47"/>
                <w:sz w:val="19"/>
              </w:rPr>
              <w:t>Average write load</w:t>
            </w:r>
          </w:p>
        </w:tc>
        <w:tc>
          <w:tcPr>
            <w:tcW w:type="dxa" w:w="2313"/>
            <w:tcBorders>
              <w:top w:val="nil"/>
              <w:bottom w:val="single" w:sz="4" w:space="0" w:color="DFE5EE"/>
              <w:left w:val="nil"/>
              <w:right w:val="nil"/>
            </w:tcBorders>
          </w:tcPr>
          <w:p>
            <w:pPr>
              <w:spacing w:before="0" w:after="0"/>
            </w:pPr>
            <w:r>
              <w:rPr>
                <w:rFonts w:ascii="Segoe UI" w:hAnsi="Segoe UI" w:cs="Segoe UI"/>
                <w:b w:val="0"/>
                <w:i w:val="0"/>
                <w:color w:val="0B1C47"/>
                <w:sz w:val="19"/>
              </w:rPr>
              <w:t>~3 submissions / hour</w:t>
            </w:r>
          </w:p>
        </w:tc>
        <w:tc>
          <w:tcPr>
            <w:tcW w:type="dxa" w:w="4112"/>
            <w:tcBorders>
              <w:top w:val="nil"/>
              <w:bottom w:val="single" w:sz="4" w:space="0" w:color="DFE5EE"/>
              <w:left w:val="nil"/>
              <w:right w:val="nil"/>
            </w:tcBorders>
          </w:tcPr>
          <w:p>
            <w:pPr>
              <w:spacing w:before="0" w:after="0"/>
            </w:pPr>
            <w:r>
              <w:rPr>
                <w:rFonts w:ascii="Segoe UI" w:hAnsi="Segoe UI" w:cs="Segoe UI"/>
                <w:b w:val="0"/>
                <w:i w:val="0"/>
                <w:color w:val="0B1C47"/>
                <w:sz w:val="19"/>
              </w:rPr>
              <w:t>Derived from campaign size</w:t>
            </w:r>
          </w:p>
        </w:tc>
      </w:tr>
      <w:tr>
        <w:tc>
          <w:tcPr>
            <w:tcW w:type="dxa" w:w="3213"/>
            <w:tcBorders>
              <w:top w:val="nil"/>
              <w:bottom w:val="single" w:sz="4" w:space="0" w:color="DFE5EE"/>
              <w:left w:val="nil"/>
              <w:right w:val="nil"/>
            </w:tcBorders>
          </w:tcPr>
          <w:p>
            <w:pPr>
              <w:spacing w:before="0" w:after="0"/>
            </w:pPr>
            <w:r>
              <w:rPr>
                <w:rFonts w:ascii="Segoe UI" w:hAnsi="Segoe UI" w:cs="Segoe UI"/>
                <w:b w:val="0"/>
                <w:i w:val="0"/>
                <w:color w:val="0B1C47"/>
                <w:sz w:val="19"/>
              </w:rPr>
              <w:t>Data per completed profile</w:t>
            </w:r>
          </w:p>
        </w:tc>
        <w:tc>
          <w:tcPr>
            <w:tcW w:type="dxa" w:w="2313"/>
            <w:tcBorders>
              <w:top w:val="nil"/>
              <w:bottom w:val="single" w:sz="4" w:space="0" w:color="DFE5EE"/>
              <w:left w:val="nil"/>
              <w:right w:val="nil"/>
            </w:tcBorders>
          </w:tcPr>
          <w:p>
            <w:pPr>
              <w:spacing w:before="0" w:after="0"/>
            </w:pPr>
            <w:r>
              <w:rPr>
                <w:rFonts w:ascii="Segoe UI" w:hAnsi="Segoe UI" w:cs="Segoe UI"/>
                <w:b w:val="0"/>
                <w:i w:val="0"/>
                <w:color w:val="0B1C47"/>
                <w:sz w:val="19"/>
              </w:rPr>
              <w:t>~4.8 MB</w:t>
            </w:r>
          </w:p>
        </w:tc>
        <w:tc>
          <w:tcPr>
            <w:tcW w:type="dxa" w:w="4112"/>
            <w:tcBorders>
              <w:top w:val="nil"/>
              <w:bottom w:val="single" w:sz="4" w:space="0" w:color="DFE5EE"/>
              <w:left w:val="nil"/>
              <w:right w:val="nil"/>
            </w:tcBorders>
          </w:tcPr>
          <w:p>
            <w:pPr>
              <w:spacing w:before="0" w:after="0"/>
            </w:pPr>
            <w:r>
              <w:rPr>
                <w:rFonts w:ascii="Segoe UI" w:hAnsi="Segoe UI" w:cs="Segoe UI"/>
                <w:b w:val="0"/>
                <w:i w:val="0"/>
                <w:color w:val="0B1C47"/>
                <w:sz w:val="19"/>
              </w:rPr>
              <w:t>Includes identity document images</w:t>
            </w:r>
          </w:p>
        </w:tc>
      </w:tr>
      <w:tr>
        <w:tc>
          <w:tcPr>
            <w:tcW w:type="dxa" w:w="3213"/>
            <w:tcBorders>
              <w:top w:val="nil"/>
              <w:bottom w:val="single" w:sz="4" w:space="0" w:color="DFE5EE"/>
              <w:left w:val="nil"/>
              <w:right w:val="nil"/>
            </w:tcBorders>
          </w:tcPr>
          <w:p>
            <w:pPr>
              <w:spacing w:before="0" w:after="0"/>
            </w:pPr>
            <w:r>
              <w:rPr>
                <w:rFonts w:ascii="Segoe UI" w:hAnsi="Segoe UI" w:cs="Segoe UI"/>
                <w:b w:val="0"/>
                <w:i w:val="0"/>
                <w:color w:val="0B1C47"/>
                <w:sz w:val="19"/>
              </w:rPr>
              <w:t>Live data at full campaign</w:t>
            </w:r>
          </w:p>
        </w:tc>
        <w:tc>
          <w:tcPr>
            <w:tcW w:type="dxa" w:w="2313"/>
            <w:tcBorders>
              <w:top w:val="nil"/>
              <w:bottom w:val="single" w:sz="4" w:space="0" w:color="DFE5EE"/>
              <w:left w:val="nil"/>
              <w:right w:val="nil"/>
            </w:tcBorders>
          </w:tcPr>
          <w:p>
            <w:pPr>
              <w:spacing w:before="0" w:after="0"/>
            </w:pPr>
            <w:r>
              <w:rPr>
                <w:rFonts w:ascii="Segoe UI" w:hAnsi="Segoe UI" w:cs="Segoe UI"/>
                <w:b w:val="0"/>
                <w:i w:val="0"/>
                <w:color w:val="0B1C47"/>
                <w:sz w:val="19"/>
              </w:rPr>
              <w:t>350 to 500 GB</w:t>
            </w:r>
          </w:p>
        </w:tc>
        <w:tc>
          <w:tcPr>
            <w:tcW w:type="dxa" w:w="4112"/>
            <w:tcBorders>
              <w:top w:val="nil"/>
              <w:bottom w:val="single" w:sz="4" w:space="0" w:color="DFE5EE"/>
              <w:left w:val="nil"/>
              <w:right w:val="nil"/>
            </w:tcBorders>
          </w:tcPr>
          <w:p>
            <w:pPr>
              <w:spacing w:before="0" w:after="0"/>
            </w:pPr>
          </w:p>
        </w:tc>
      </w:tr>
      <w:tr>
        <w:tc>
          <w:tcPr>
            <w:tcW w:type="dxa" w:w="3213"/>
            <w:tcBorders>
              <w:top w:val="nil"/>
              <w:bottom w:val="single" w:sz="4" w:space="0" w:color="DFE5EE"/>
              <w:left w:val="nil"/>
              <w:right w:val="nil"/>
            </w:tcBorders>
          </w:tcPr>
          <w:p>
            <w:pPr>
              <w:spacing w:before="0" w:after="0"/>
            </w:pPr>
            <w:r>
              <w:rPr>
                <w:rFonts w:ascii="Segoe UI" w:hAnsi="Segoe UI" w:cs="Segoe UI"/>
                <w:b w:val="0"/>
                <w:i w:val="0"/>
                <w:color w:val="0B1C47"/>
                <w:sz w:val="19"/>
              </w:rPr>
              <w:t>Storage to provision, with backups</w:t>
            </w:r>
          </w:p>
        </w:tc>
        <w:tc>
          <w:tcPr>
            <w:tcW w:type="dxa" w:w="2313"/>
            <w:tcBorders>
              <w:top w:val="nil"/>
              <w:bottom w:val="single" w:sz="4" w:space="0" w:color="DFE5EE"/>
              <w:left w:val="nil"/>
              <w:right w:val="nil"/>
            </w:tcBorders>
          </w:tcPr>
          <w:p>
            <w:pPr>
              <w:spacing w:before="0" w:after="0"/>
            </w:pPr>
            <w:r>
              <w:rPr>
                <w:rFonts w:ascii="Segoe UI" w:hAnsi="Segoe UI" w:cs="Segoe UI"/>
                <w:b w:val="0"/>
                <w:i w:val="0"/>
                <w:color w:val="0B1C47"/>
                <w:sz w:val="19"/>
              </w:rPr>
              <w:t>1 to 1.5 TB</w:t>
            </w:r>
          </w:p>
        </w:tc>
        <w:tc>
          <w:tcPr>
            <w:tcW w:type="dxa" w:w="4112"/>
            <w:tcBorders>
              <w:top w:val="nil"/>
              <w:bottom w:val="single" w:sz="4" w:space="0" w:color="DFE5EE"/>
              <w:left w:val="nil"/>
              <w:right w:val="nil"/>
            </w:tcBorders>
          </w:tcPr>
          <w:p>
            <w:pPr>
              <w:spacing w:before="0" w:after="0"/>
            </w:pPr>
            <w:r>
              <w:rPr>
                <w:rFonts w:ascii="Segoe UI" w:hAnsi="Segoe UI" w:cs="Segoe UI"/>
                <w:b w:val="0"/>
                <w:i w:val="0"/>
                <w:color w:val="0B1C47"/>
                <w:sz w:val="19"/>
              </w:rPr>
              <w:t>Provisioned in full at deployment</w:t>
            </w:r>
          </w:p>
        </w:tc>
      </w:tr>
      <w:tr>
        <w:tc>
          <w:tcPr>
            <w:tcW w:type="dxa" w:w="3213"/>
            <w:tcBorders>
              <w:top w:val="nil"/>
              <w:bottom w:val="single" w:sz="4" w:space="0" w:color="DFE5EE"/>
              <w:left w:val="nil"/>
              <w:right w:val="nil"/>
            </w:tcBorders>
          </w:tcPr>
          <w:p>
            <w:pPr>
              <w:spacing w:before="0" w:after="0"/>
            </w:pPr>
            <w:r>
              <w:rPr>
                <w:rFonts w:ascii="Segoe UI" w:hAnsi="Segoe UI" w:cs="Segoe UI"/>
                <w:b w:val="0"/>
                <w:i w:val="0"/>
                <w:color w:val="0B1C47"/>
                <w:sz w:val="19"/>
              </w:rPr>
              <w:t>Audit rows</w:t>
            </w:r>
          </w:p>
        </w:tc>
        <w:tc>
          <w:tcPr>
            <w:tcW w:type="dxa" w:w="2313"/>
            <w:tcBorders>
              <w:top w:val="nil"/>
              <w:bottom w:val="single" w:sz="4" w:space="0" w:color="DFE5EE"/>
              <w:left w:val="nil"/>
              <w:right w:val="nil"/>
            </w:tcBorders>
          </w:tcPr>
          <w:p>
            <w:pPr>
              <w:spacing w:before="0" w:after="0"/>
            </w:pPr>
            <w:r>
              <w:rPr>
                <w:rFonts w:ascii="Segoe UI" w:hAnsi="Segoe UI" w:cs="Segoe UI"/>
                <w:b w:val="0"/>
                <w:i w:val="0"/>
                <w:color w:val="0B1C47"/>
                <w:sz w:val="19"/>
              </w:rPr>
              <w:t>6 to 10 million</w:t>
            </w:r>
          </w:p>
        </w:tc>
        <w:tc>
          <w:tcPr>
            <w:tcW w:type="dxa" w:w="4112"/>
            <w:tcBorders>
              <w:top w:val="nil"/>
              <w:bottom w:val="single" w:sz="4" w:space="0" w:color="DFE5EE"/>
              <w:left w:val="nil"/>
              <w:right w:val="nil"/>
            </w:tcBorders>
          </w:tcPr>
          <w:p>
            <w:pPr>
              <w:spacing w:before="0" w:after="0"/>
            </w:pPr>
          </w:p>
        </w:tc>
      </w:tr>
      <w:tr>
        <w:tc>
          <w:tcPr>
            <w:tcW w:type="dxa" w:w="3213"/>
            <w:tcBorders>
              <w:top w:val="nil"/>
              <w:bottom w:val="nil"/>
              <w:left w:val="nil"/>
              <w:right w:val="nil"/>
            </w:tcBorders>
          </w:tcPr>
          <w:p>
            <w:pPr>
              <w:spacing w:before="0" w:after="0"/>
            </w:pPr>
            <w:r>
              <w:rPr>
                <w:rFonts w:ascii="Segoe UI" w:hAnsi="Segoe UI" w:cs="Segoe UI"/>
                <w:b w:val="0"/>
                <w:i w:val="0"/>
                <w:color w:val="0B1C47"/>
                <w:sz w:val="19"/>
              </w:rPr>
              <w:t>Partitioning</w:t>
            </w:r>
          </w:p>
        </w:tc>
        <w:tc>
          <w:tcPr>
            <w:tcW w:type="dxa" w:w="2313"/>
            <w:tcBorders>
              <w:top w:val="nil"/>
              <w:bottom w:val="nil"/>
              <w:left w:val="nil"/>
              <w:right w:val="nil"/>
            </w:tcBorders>
          </w:tcPr>
          <w:p>
            <w:pPr>
              <w:spacing w:before="0" w:after="0"/>
            </w:pPr>
            <w:r>
              <w:rPr>
                <w:rFonts w:ascii="Segoe UI" w:hAnsi="Segoe UI" w:cs="Segoe UI"/>
                <w:b w:val="0"/>
                <w:i w:val="0"/>
                <w:color w:val="0B1C47"/>
                <w:sz w:val="19"/>
              </w:rPr>
              <w:t>Not required</w:t>
            </w:r>
          </w:p>
        </w:tc>
        <w:tc>
          <w:tcPr>
            <w:tcW w:type="dxa" w:w="4112"/>
            <w:tcBorders>
              <w:top w:val="nil"/>
              <w:bottom w:val="nil"/>
              <w:left w:val="nil"/>
              <w:right w:val="nil"/>
            </w:tcBorders>
          </w:tcPr>
          <w:p>
            <w:pPr>
              <w:spacing w:before="0" w:after="0"/>
            </w:pPr>
          </w:p>
        </w:tc>
      </w:tr>
    </w:tbl>
    <w:p>
      <w:pPr>
        <w:spacing w:before="0" w:after="0"/>
      </w:pPr>
    </w:p>
    <w:p>
      <w:pPr>
        <w:spacing w:before="200" w:after="80"/>
        <w:keepNext w:val="1"/>
      </w:pPr>
      <w:r>
        <w:rPr>
          <w:rFonts w:ascii="Segoe UI Semibold" w:hAnsi="Segoe UI Semibold"/>
          <w:b/>
          <w:color w:val="3D5F80"/>
          <w:sz w:val="17"/>
          <w:spacing w:val="22"/>
        </w:rPr>
        <w:t>DATABASE HOST</w:t>
      </w:r>
    </w:p>
    <w:tbl>
      <w:tblPr>
        <w:tblW w:type="auto" w:w="0"/>
        <w:tblLook w:firstColumn="1" w:firstRow="1" w:lastColumn="0" w:lastRow="0" w:noHBand="0" w:noVBand="1" w:val="04A0"/>
        <w:tblBorders>
          <w:top w:val="nil"/>
          <w:left w:val="nil"/>
          <w:bottom w:val="nil"/>
          <w:right w:val="nil"/>
          <w:insideH w:val="nil"/>
          <w:insideV w:val="nil"/>
        </w:tblBorders>
        <w:tblCellMar>
          <w:top w:w="60" w:type="dxa"/>
          <w:left w:w="110" w:type="dxa"/>
          <w:bottom w:w="60" w:type="dxa"/>
          <w:right w:w="110" w:type="dxa"/>
        </w:tblCellMar>
      </w:tblPr>
      <w:tblGrid>
        <w:gridCol w:w="3213"/>
        <w:gridCol w:w="3213"/>
        <w:gridCol w:w="3213"/>
      </w:tblGrid>
      <w:tr>
        <w:trPr>
          <w:tblHeader w:val="true"/>
        </w:trPr>
        <w:tc>
          <w:tcPr>
            <w:tcW w:type="dxa" w:w="3213"/>
            <w:shd w:val="clear" w:color="auto" w:fill="EEF2F7"/>
            <w:tcBorders>
              <w:top w:val="single" w:sz="6" w:space="0" w:color="C6CFDC"/>
              <w:bottom w:val="single" w:sz="8" w:space="0" w:color="C6CFDC"/>
              <w:left w:val="nil"/>
              <w:right w:val="nil"/>
            </w:tcBorders>
          </w:tcPr>
          <w:p>
            <w:pPr>
              <w:spacing w:before="0" w:after="0"/>
            </w:pPr>
            <w:r>
              <w:rPr>
                <w:rFonts w:ascii="Segoe UI Semibold" w:hAnsi="Segoe UI Semibold"/>
                <w:b/>
                <w:color w:val="3D5F80"/>
                <w:sz w:val="15"/>
                <w:spacing w:val="20"/>
              </w:rPr>
              <w:t>RESOURCE</w:t>
            </w:r>
          </w:p>
        </w:tc>
        <w:tc>
          <w:tcPr>
            <w:tcW w:type="dxa" w:w="3213"/>
            <w:shd w:val="clear" w:color="auto" w:fill="EEF2F7"/>
            <w:tcBorders>
              <w:top w:val="single" w:sz="6" w:space="0" w:color="C6CFDC"/>
              <w:bottom w:val="single" w:sz="8" w:space="0" w:color="C6CFDC"/>
              <w:left w:val="nil"/>
              <w:right w:val="nil"/>
            </w:tcBorders>
          </w:tcPr>
          <w:p>
            <w:pPr>
              <w:spacing w:before="0" w:after="0"/>
            </w:pPr>
            <w:r>
              <w:rPr>
                <w:rFonts w:ascii="Segoe UI Semibold" w:hAnsi="Segoe UI Semibold"/>
                <w:b/>
                <w:color w:val="3D5F80"/>
                <w:sz w:val="15"/>
                <w:spacing w:val="20"/>
              </w:rPr>
              <w:t>MINIMUM</w:t>
            </w:r>
          </w:p>
        </w:tc>
        <w:tc>
          <w:tcPr>
            <w:tcW w:type="dxa" w:w="3213"/>
            <w:shd w:val="clear" w:color="auto" w:fill="EEF2F7"/>
            <w:tcBorders>
              <w:top w:val="single" w:sz="6" w:space="0" w:color="C6CFDC"/>
              <w:bottom w:val="single" w:sz="8" w:space="0" w:color="C6CFDC"/>
              <w:left w:val="nil"/>
              <w:right w:val="nil"/>
            </w:tcBorders>
          </w:tcPr>
          <w:p>
            <w:pPr>
              <w:spacing w:before="0" w:after="0"/>
            </w:pPr>
            <w:r>
              <w:rPr>
                <w:rFonts w:ascii="Segoe UI Semibold" w:hAnsi="Segoe UI Semibold"/>
                <w:b/>
                <w:color w:val="3D5F80"/>
                <w:sz w:val="15"/>
                <w:spacing w:val="20"/>
              </w:rPr>
              <w:t>RECOMMENDED</w:t>
            </w:r>
          </w:p>
        </w:tc>
      </w:tr>
      <w:tr>
        <w:tc>
          <w:tcPr>
            <w:tcW w:type="dxa" w:w="3213"/>
            <w:tcBorders>
              <w:top w:val="nil"/>
              <w:bottom w:val="single" w:sz="4" w:space="0" w:color="DFE5EE"/>
              <w:left w:val="nil"/>
              <w:right w:val="nil"/>
            </w:tcBorders>
          </w:tcPr>
          <w:p>
            <w:pPr>
              <w:spacing w:before="0" w:after="0"/>
            </w:pPr>
            <w:r>
              <w:rPr>
                <w:rFonts w:ascii="Segoe UI" w:hAnsi="Segoe UI" w:cs="Segoe UI"/>
                <w:b w:val="0"/>
                <w:i w:val="0"/>
                <w:color w:val="0B1C47"/>
                <w:sz w:val="19"/>
              </w:rPr>
              <w:t>vCPU</w:t>
            </w:r>
          </w:p>
        </w:tc>
        <w:tc>
          <w:tcPr>
            <w:tcW w:type="dxa" w:w="3213"/>
            <w:tcBorders>
              <w:top w:val="nil"/>
              <w:bottom w:val="single" w:sz="4" w:space="0" w:color="DFE5EE"/>
              <w:left w:val="nil"/>
              <w:right w:val="nil"/>
            </w:tcBorders>
          </w:tcPr>
          <w:p>
            <w:pPr>
              <w:spacing w:before="0" w:after="0"/>
            </w:pPr>
            <w:r>
              <w:rPr>
                <w:rFonts w:ascii="Segoe UI" w:hAnsi="Segoe UI" w:cs="Segoe UI"/>
                <w:b w:val="0"/>
                <w:i w:val="0"/>
                <w:color w:val="0B1C47"/>
                <w:sz w:val="19"/>
              </w:rPr>
              <w:t>2</w:t>
            </w:r>
          </w:p>
        </w:tc>
        <w:tc>
          <w:tcPr>
            <w:tcW w:type="dxa" w:w="3213"/>
            <w:tcBorders>
              <w:top w:val="nil"/>
              <w:bottom w:val="single" w:sz="4" w:space="0" w:color="DFE5EE"/>
              <w:left w:val="nil"/>
              <w:right w:val="nil"/>
            </w:tcBorders>
          </w:tcPr>
          <w:p>
            <w:pPr>
              <w:spacing w:before="0" w:after="0"/>
            </w:pPr>
            <w:r>
              <w:rPr>
                <w:rFonts w:ascii="Segoe UI" w:hAnsi="Segoe UI" w:cs="Segoe UI"/>
                <w:b w:val="0"/>
                <w:i w:val="0"/>
                <w:color w:val="0B1C47"/>
                <w:sz w:val="19"/>
              </w:rPr>
              <w:t>4</w:t>
            </w:r>
          </w:p>
        </w:tc>
      </w:tr>
      <w:tr>
        <w:tc>
          <w:tcPr>
            <w:tcW w:type="dxa" w:w="3213"/>
            <w:tcBorders>
              <w:top w:val="nil"/>
              <w:bottom w:val="single" w:sz="4" w:space="0" w:color="DFE5EE"/>
              <w:left w:val="nil"/>
              <w:right w:val="nil"/>
            </w:tcBorders>
          </w:tcPr>
          <w:p>
            <w:pPr>
              <w:spacing w:before="0" w:after="0"/>
            </w:pPr>
            <w:r>
              <w:rPr>
                <w:rFonts w:ascii="Segoe UI" w:hAnsi="Segoe UI" w:cs="Segoe UI"/>
                <w:b w:val="0"/>
                <w:i w:val="0"/>
                <w:color w:val="0B1C47"/>
                <w:sz w:val="19"/>
              </w:rPr>
              <w:t>RAM</w:t>
            </w:r>
          </w:p>
        </w:tc>
        <w:tc>
          <w:tcPr>
            <w:tcW w:type="dxa" w:w="3213"/>
            <w:tcBorders>
              <w:top w:val="nil"/>
              <w:bottom w:val="single" w:sz="4" w:space="0" w:color="DFE5EE"/>
              <w:left w:val="nil"/>
              <w:right w:val="nil"/>
            </w:tcBorders>
          </w:tcPr>
          <w:p>
            <w:pPr>
              <w:spacing w:before="0" w:after="0"/>
            </w:pPr>
            <w:r>
              <w:rPr>
                <w:rFonts w:ascii="Segoe UI" w:hAnsi="Segoe UI" w:cs="Segoe UI"/>
                <w:b w:val="0"/>
                <w:i w:val="0"/>
                <w:color w:val="0B1C47"/>
                <w:sz w:val="19"/>
              </w:rPr>
              <w:t>8 GB</w:t>
            </w:r>
          </w:p>
        </w:tc>
        <w:tc>
          <w:tcPr>
            <w:tcW w:type="dxa" w:w="3213"/>
            <w:tcBorders>
              <w:top w:val="nil"/>
              <w:bottom w:val="single" w:sz="4" w:space="0" w:color="DFE5EE"/>
              <w:left w:val="nil"/>
              <w:right w:val="nil"/>
            </w:tcBorders>
          </w:tcPr>
          <w:p>
            <w:pPr>
              <w:spacing w:before="0" w:after="0"/>
            </w:pPr>
            <w:r>
              <w:rPr>
                <w:rFonts w:ascii="Segoe UI" w:hAnsi="Segoe UI" w:cs="Segoe UI"/>
                <w:b w:val="0"/>
                <w:i w:val="0"/>
                <w:color w:val="0B1C47"/>
                <w:sz w:val="19"/>
              </w:rPr>
              <w:t>16 GB</w:t>
            </w:r>
          </w:p>
        </w:tc>
      </w:tr>
      <w:tr>
        <w:tc>
          <w:tcPr>
            <w:tcW w:type="dxa" w:w="3213"/>
            <w:tcBorders>
              <w:top w:val="nil"/>
              <w:bottom w:val="nil"/>
              <w:left w:val="nil"/>
              <w:right w:val="nil"/>
            </w:tcBorders>
          </w:tcPr>
          <w:p>
            <w:pPr>
              <w:spacing w:before="0" w:after="0"/>
            </w:pPr>
            <w:r>
              <w:rPr>
                <w:rFonts w:ascii="Segoe UI" w:hAnsi="Segoe UI" w:cs="Segoe UI"/>
                <w:b w:val="0"/>
                <w:i w:val="0"/>
                <w:color w:val="0B1C47"/>
                <w:sz w:val="19"/>
              </w:rPr>
              <w:t>Data volume</w:t>
            </w:r>
          </w:p>
        </w:tc>
        <w:tc>
          <w:tcPr>
            <w:tcW w:type="dxa" w:w="3213"/>
            <w:tcBorders>
              <w:top w:val="nil"/>
              <w:bottom w:val="nil"/>
              <w:left w:val="nil"/>
              <w:right w:val="nil"/>
            </w:tcBorders>
          </w:tcPr>
          <w:p>
            <w:pPr>
              <w:spacing w:before="0" w:after="0"/>
            </w:pPr>
            <w:r>
              <w:rPr>
                <w:rFonts w:ascii="Segoe UI" w:hAnsi="Segoe UI" w:cs="Segoe UI"/>
                <w:b w:val="0"/>
                <w:i w:val="0"/>
                <w:color w:val="0B1C47"/>
                <w:sz w:val="19"/>
              </w:rPr>
              <w:t>1.5 TB SSD, encrypted</w:t>
            </w:r>
          </w:p>
        </w:tc>
        <w:tc>
          <w:tcPr>
            <w:tcW w:type="dxa" w:w="3213"/>
            <w:tcBorders>
              <w:top w:val="nil"/>
              <w:bottom w:val="nil"/>
              <w:left w:val="nil"/>
              <w:right w:val="nil"/>
            </w:tcBorders>
          </w:tcPr>
          <w:p>
            <w:pPr>
              <w:spacing w:before="0" w:after="0"/>
            </w:pPr>
          </w:p>
        </w:tc>
      </w:tr>
    </w:tbl>
    <w:p>
      <w:pPr>
        <w:spacing w:before="0" w:after="0"/>
      </w:pPr>
    </w:p>
    <w:tbl>
      <w:tblPr>
        <w:tblW w:type="auto" w:w="0"/>
        <w:tblLook w:firstColumn="1" w:firstRow="1" w:lastColumn="0" w:lastRow="0" w:noHBand="0" w:noVBand="1" w:val="04A0"/>
        <w:tblBorders>
          <w:top w:val="nil"/>
          <w:left w:val="nil"/>
          <w:bottom w:val="nil"/>
          <w:right w:val="nil"/>
          <w:insideH w:val="nil"/>
          <w:insideV w:val="nil"/>
        </w:tblBorders>
        <w:tblCellMar>
          <w:top w:w="70" w:type="dxa"/>
          <w:left w:w="0" w:type="dxa"/>
          <w:bottom w:w="70" w:type="dxa"/>
          <w:right w:w="110" w:type="dxa"/>
        </w:tblCellMar>
      </w:tblPr>
      <w:tblGrid>
        <w:gridCol w:w="907"/>
        <w:gridCol w:w="8731"/>
      </w:tblGrid>
      <w:tr>
        <w:tc>
          <w:tcPr>
            <w:tcW w:type="dxa" w:w="907"/>
            <w:tcBorders>
              <w:top w:val="single" w:sz="6" w:space="0" w:color="C6CFDC"/>
              <w:bottom w:val="single" w:sz="4" w:space="0" w:color="DFE5EE"/>
              <w:left w:val="nil"/>
              <w:right w:val="nil"/>
            </w:tcBorders>
          </w:tcPr>
          <w:p>
            <w:pPr>
              <w:spacing w:before="0" w:after="0"/>
            </w:pPr>
            <w:r>
              <w:rPr>
                <w:rFonts w:ascii="Segoe UI Semibold" w:hAnsi="Segoe UI Semibold"/>
                <w:b/>
                <w:color w:val="3D5F80"/>
                <w:sz w:val="18"/>
                <w:spacing w:val="14"/>
              </w:rPr>
              <w:t>DB-6</w:t>
            </w:r>
          </w:p>
        </w:tc>
        <w:tc>
          <w:tcPr>
            <w:tcW w:type="dxa" w:w="8731"/>
            <w:tcBorders>
              <w:top w:val="single" w:sz="6" w:space="0" w:color="C6CFDC"/>
              <w:bottom w:val="single" w:sz="4" w:space="0" w:color="DFE5EE"/>
              <w:left w:val="nil"/>
              <w:right w:val="nil"/>
            </w:tcBorders>
          </w:tcPr>
          <w:p>
            <w:pPr>
              <w:spacing w:before="0" w:after="0"/>
            </w:pPr>
            <w:r>
              <w:rPr>
                <w:rFonts w:ascii="Segoe UI" w:hAnsi="Segoe UI" w:cs="Segoe UI"/>
                <w:b w:val="0"/>
                <w:i w:val="0"/>
                <w:color w:val="0B1C47"/>
                <w:sz w:val="20"/>
              </w:rPr>
              <w:t>General-purpose SSD storage. Magnetic storage is not supported.</w:t>
            </w:r>
          </w:p>
        </w:tc>
      </w:tr>
      <w:tr>
        <w:tc>
          <w:tcPr>
            <w:tcW w:type="dxa" w:w="907"/>
            <w:tcBorders>
              <w:top w:val="nil"/>
              <w:bottom w:val="single" w:sz="4" w:space="0" w:color="DFE5EE"/>
              <w:left w:val="nil"/>
              <w:right w:val="nil"/>
            </w:tcBorders>
          </w:tcPr>
          <w:p>
            <w:pPr>
              <w:spacing w:before="0" w:after="0"/>
            </w:pPr>
            <w:r>
              <w:rPr>
                <w:rFonts w:ascii="Segoe UI Semibold" w:hAnsi="Segoe UI Semibold"/>
                <w:b/>
                <w:color w:val="3D5F80"/>
                <w:sz w:val="18"/>
                <w:spacing w:val="14"/>
              </w:rPr>
              <w:t>DB-7</w:t>
            </w:r>
          </w:p>
        </w:tc>
        <w:tc>
          <w:tcPr>
            <w:tcW w:type="dxa" w:w="8731"/>
            <w:tcBorders>
              <w:top w:val="nil"/>
              <w:bottom w:val="single" w:sz="4" w:space="0" w:color="DFE5EE"/>
              <w:left w:val="nil"/>
              <w:right w:val="nil"/>
            </w:tcBorders>
          </w:tcPr>
          <w:p>
            <w:pPr>
              <w:spacing w:before="0" w:after="0"/>
            </w:pPr>
            <w:r>
              <w:rPr>
                <w:rFonts w:ascii="Segoe UI" w:hAnsi="Segoe UI" w:cs="Segoe UI"/>
                <w:b w:val="0"/>
                <w:i w:val="0"/>
                <w:color w:val="0B1C47"/>
                <w:sz w:val="20"/>
              </w:rPr>
              <w:t>Non-burstable instance class. CPU-credit based classes are not supported.</w:t>
            </w:r>
          </w:p>
        </w:tc>
      </w:tr>
    </w:tbl>
    <w:p>
      <w:pPr>
        <w:spacing w:before="200" w:after="80"/>
        <w:keepNext w:val="1"/>
      </w:pPr>
      <w:r>
        <w:rPr>
          <w:rFonts w:ascii="Segoe UI Semibold" w:hAnsi="Segoe UI Semibold"/>
          <w:b/>
          <w:color w:val="3D5F80"/>
          <w:sz w:val="17"/>
          <w:spacing w:val="22"/>
        </w:rPr>
        <w:t>DATABASE ROLES</w:t>
      </w:r>
    </w:p>
    <w:p>
      <w:pPr>
        <w:spacing w:before="0" w:after="100"/>
      </w:pPr>
      <w:r>
        <w:rPr>
          <w:rFonts w:ascii="Segoe UI" w:hAnsi="Segoe UI" w:cs="Segoe UI"/>
          <w:b w:val="0"/>
          <w:i w:val="0"/>
          <w:color w:val="0B1C47"/>
          <w:sz w:val="20"/>
        </w:rPr>
        <w:t>Four separate database accounts. The running application holds zero DDL rights.</w:t>
      </w:r>
    </w:p>
    <w:tbl>
      <w:tblPr>
        <w:tblW w:type="auto" w:w="0"/>
        <w:tblLook w:firstColumn="1" w:firstRow="1" w:lastColumn="0" w:lastRow="0" w:noHBand="0" w:noVBand="1" w:val="04A0"/>
        <w:tblBorders>
          <w:top w:val="nil"/>
          <w:left w:val="nil"/>
          <w:bottom w:val="nil"/>
          <w:right w:val="nil"/>
          <w:insideH w:val="nil"/>
          <w:insideV w:val="nil"/>
        </w:tblBorders>
        <w:tblCellMar>
          <w:top w:w="60" w:type="dxa"/>
          <w:left w:w="110" w:type="dxa"/>
          <w:bottom w:w="60" w:type="dxa"/>
          <w:right w:w="110" w:type="dxa"/>
        </w:tblCellMar>
      </w:tblPr>
      <w:tblGrid>
        <w:gridCol w:w="2056"/>
        <w:gridCol w:w="4369"/>
        <w:gridCol w:w="3213"/>
      </w:tblGrid>
      <w:tr>
        <w:trPr>
          <w:tblHeader w:val="true"/>
        </w:trPr>
        <w:tc>
          <w:tcPr>
            <w:tcW w:type="dxa" w:w="2056"/>
            <w:shd w:val="clear" w:color="auto" w:fill="EEF2F7"/>
            <w:tcBorders>
              <w:top w:val="single" w:sz="6" w:space="0" w:color="C6CFDC"/>
              <w:bottom w:val="single" w:sz="8" w:space="0" w:color="C6CFDC"/>
              <w:left w:val="nil"/>
              <w:right w:val="nil"/>
            </w:tcBorders>
          </w:tcPr>
          <w:p>
            <w:pPr>
              <w:spacing w:before="0" w:after="0"/>
            </w:pPr>
            <w:r>
              <w:rPr>
                <w:rFonts w:ascii="Segoe UI Semibold" w:hAnsi="Segoe UI Semibold"/>
                <w:b/>
                <w:color w:val="3D5F80"/>
                <w:sz w:val="15"/>
                <w:spacing w:val="20"/>
              </w:rPr>
              <w:t>ROLE</w:t>
            </w:r>
          </w:p>
        </w:tc>
        <w:tc>
          <w:tcPr>
            <w:tcW w:type="dxa" w:w="4369"/>
            <w:shd w:val="clear" w:color="auto" w:fill="EEF2F7"/>
            <w:tcBorders>
              <w:top w:val="single" w:sz="6" w:space="0" w:color="C6CFDC"/>
              <w:bottom w:val="single" w:sz="8" w:space="0" w:color="C6CFDC"/>
              <w:left w:val="nil"/>
              <w:right w:val="nil"/>
            </w:tcBorders>
          </w:tcPr>
          <w:p>
            <w:pPr>
              <w:spacing w:before="0" w:after="0"/>
            </w:pPr>
            <w:r>
              <w:rPr>
                <w:rFonts w:ascii="Segoe UI Semibold" w:hAnsi="Segoe UI Semibold"/>
                <w:b/>
                <w:color w:val="3D5F80"/>
                <w:sz w:val="15"/>
                <w:spacing w:val="20"/>
              </w:rPr>
              <w:t>RIGHTS</w:t>
            </w:r>
          </w:p>
        </w:tc>
        <w:tc>
          <w:tcPr>
            <w:tcW w:type="dxa" w:w="3213"/>
            <w:shd w:val="clear" w:color="auto" w:fill="EEF2F7"/>
            <w:tcBorders>
              <w:top w:val="single" w:sz="6" w:space="0" w:color="C6CFDC"/>
              <w:bottom w:val="single" w:sz="8" w:space="0" w:color="C6CFDC"/>
              <w:left w:val="nil"/>
              <w:right w:val="nil"/>
            </w:tcBorders>
          </w:tcPr>
          <w:p>
            <w:pPr>
              <w:spacing w:before="0" w:after="0"/>
            </w:pPr>
            <w:r>
              <w:rPr>
                <w:rFonts w:ascii="Segoe UI Semibold" w:hAnsi="Segoe UI Semibold"/>
                <w:b/>
                <w:color w:val="3D5F80"/>
                <w:sz w:val="15"/>
                <w:spacing w:val="20"/>
              </w:rPr>
              <w:t>USED BY</w:t>
            </w:r>
          </w:p>
        </w:tc>
      </w:tr>
      <w:tr>
        <w:tc>
          <w:tcPr>
            <w:tcW w:type="dxa" w:w="2056"/>
            <w:tcBorders>
              <w:top w:val="nil"/>
              <w:bottom w:val="single" w:sz="4" w:space="0" w:color="DFE5EE"/>
              <w:left w:val="nil"/>
              <w:right w:val="nil"/>
            </w:tcBorders>
          </w:tcPr>
          <w:p>
            <w:pPr>
              <w:spacing w:before="0" w:after="0"/>
            </w:pPr>
            <w:r>
              <w:rPr>
                <w:rFonts w:ascii="Segoe UI" w:hAnsi="Segoe UI" w:cs="Segoe UI"/>
                <w:b w:val="0"/>
                <w:i w:val="0"/>
                <w:color w:val="0B1C47"/>
                <w:sz w:val="19"/>
              </w:rPr>
              <w:t>Bootstrap superuser</w:t>
            </w:r>
          </w:p>
        </w:tc>
        <w:tc>
          <w:tcPr>
            <w:tcW w:type="dxa" w:w="4369"/>
            <w:tcBorders>
              <w:top w:val="nil"/>
              <w:bottom w:val="single" w:sz="4" w:space="0" w:color="DFE5EE"/>
              <w:left w:val="nil"/>
              <w:right w:val="nil"/>
            </w:tcBorders>
          </w:tcPr>
          <w:p>
            <w:pPr>
              <w:spacing w:before="0" w:after="0"/>
            </w:pPr>
            <w:r>
              <w:rPr>
                <w:rFonts w:ascii="Segoe UI" w:hAnsi="Segoe UI" w:cs="Segoe UI"/>
                <w:b w:val="0"/>
                <w:i w:val="0"/>
                <w:color w:val="0B1C47"/>
                <w:sz w:val="19"/>
              </w:rPr>
              <w:t xml:space="preserve">Creates </w:t>
            </w:r>
            <w:r>
              <w:rPr>
                <w:rFonts w:ascii="Consolas" w:hAnsi="Consolas" w:cs="Consolas"/>
                <w:b w:val="0"/>
                <w:i w:val="0"/>
                <w:color w:val="0B1C47"/>
                <w:sz w:val="18"/>
              </w:rPr>
              <w:t>fru_migrator</w:t>
            </w:r>
            <w:r>
              <w:rPr>
                <w:rFonts w:ascii="Segoe UI" w:hAnsi="Segoe UI" w:cs="Segoe UI"/>
                <w:b w:val="0"/>
                <w:i w:val="0"/>
                <w:color w:val="0B1C47"/>
                <w:sz w:val="19"/>
              </w:rPr>
              <w:t>, transfers database ownership, installs the audit event trigger</w:t>
            </w:r>
          </w:p>
        </w:tc>
        <w:tc>
          <w:tcPr>
            <w:tcW w:type="dxa" w:w="3213"/>
            <w:tcBorders>
              <w:top w:val="nil"/>
              <w:bottom w:val="single" w:sz="4" w:space="0" w:color="DFE5EE"/>
              <w:left w:val="nil"/>
              <w:right w:val="nil"/>
            </w:tcBorders>
          </w:tcPr>
          <w:p>
            <w:pPr>
              <w:spacing w:before="0" w:after="0"/>
            </w:pPr>
            <w:r>
              <w:rPr>
                <w:rFonts w:ascii="Segoe UI" w:hAnsi="Segoe UI" w:cs="Segoe UI"/>
                <w:b w:val="0"/>
                <w:i w:val="0"/>
                <w:color w:val="0B1C47"/>
                <w:sz w:val="19"/>
              </w:rPr>
              <w:t>Deployment only. Never the application</w:t>
            </w:r>
          </w:p>
        </w:tc>
      </w:tr>
      <w:tr>
        <w:tc>
          <w:tcPr>
            <w:tcW w:type="dxa" w:w="2056"/>
            <w:tcBorders>
              <w:top w:val="nil"/>
              <w:bottom w:val="single" w:sz="4" w:space="0" w:color="DFE5EE"/>
              <w:left w:val="nil"/>
              <w:right w:val="nil"/>
            </w:tcBorders>
          </w:tcPr>
          <w:p>
            <w:pPr>
              <w:spacing w:before="0" w:after="0"/>
            </w:pPr>
            <w:r>
              <w:rPr>
                <w:rFonts w:ascii="Consolas" w:hAnsi="Consolas" w:cs="Consolas"/>
                <w:b w:val="0"/>
                <w:i w:val="0"/>
                <w:color w:val="0B1C47"/>
                <w:sz w:val="18"/>
              </w:rPr>
              <w:t>fru_migrator</w:t>
            </w:r>
          </w:p>
        </w:tc>
        <w:tc>
          <w:tcPr>
            <w:tcW w:type="dxa" w:w="4369"/>
            <w:tcBorders>
              <w:top w:val="nil"/>
              <w:bottom w:val="single" w:sz="4" w:space="0" w:color="DFE5EE"/>
              <w:left w:val="nil"/>
              <w:right w:val="nil"/>
            </w:tcBorders>
          </w:tcPr>
          <w:p>
            <w:pPr>
              <w:spacing w:before="0" w:after="0"/>
            </w:pPr>
            <w:r>
              <w:rPr>
                <w:rFonts w:ascii="Segoe UI" w:hAnsi="Segoe UI" w:cs="Segoe UI"/>
                <w:b w:val="0"/>
                <w:i w:val="0"/>
                <w:color w:val="0B1C47"/>
                <w:sz w:val="19"/>
              </w:rPr>
              <w:t>Owns the database and every schema</w:t>
            </w:r>
          </w:p>
        </w:tc>
        <w:tc>
          <w:tcPr>
            <w:tcW w:type="dxa" w:w="3213"/>
            <w:tcBorders>
              <w:top w:val="nil"/>
              <w:bottom w:val="single" w:sz="4" w:space="0" w:color="DFE5EE"/>
              <w:left w:val="nil"/>
              <w:right w:val="nil"/>
            </w:tcBorders>
          </w:tcPr>
          <w:p>
            <w:pPr>
              <w:spacing w:before="0" w:after="0"/>
            </w:pPr>
            <w:r>
              <w:rPr>
                <w:rFonts w:ascii="Segoe UI" w:hAnsi="Segoe UI" w:cs="Segoe UI"/>
                <w:b w:val="0"/>
                <w:i w:val="0"/>
                <w:color w:val="0B1C47"/>
                <w:sz w:val="19"/>
              </w:rPr>
              <w:t>The schema migration step only</w:t>
            </w:r>
          </w:p>
        </w:tc>
      </w:tr>
      <w:tr>
        <w:tc>
          <w:tcPr>
            <w:tcW w:type="dxa" w:w="2056"/>
            <w:tcBorders>
              <w:top w:val="nil"/>
              <w:bottom w:val="single" w:sz="4" w:space="0" w:color="DFE5EE"/>
              <w:left w:val="nil"/>
              <w:right w:val="nil"/>
            </w:tcBorders>
          </w:tcPr>
          <w:p>
            <w:pPr>
              <w:spacing w:before="0" w:after="0"/>
            </w:pPr>
            <w:r>
              <w:rPr>
                <w:rFonts w:ascii="Consolas" w:hAnsi="Consolas" w:cs="Consolas"/>
                <w:b w:val="0"/>
                <w:i w:val="0"/>
                <w:color w:val="0B1C47"/>
                <w:sz w:val="18"/>
              </w:rPr>
              <w:t>fru_app</w:t>
            </w:r>
          </w:p>
        </w:tc>
        <w:tc>
          <w:tcPr>
            <w:tcW w:type="dxa" w:w="4369"/>
            <w:tcBorders>
              <w:top w:val="nil"/>
              <w:bottom w:val="single" w:sz="4" w:space="0" w:color="DFE5EE"/>
              <w:left w:val="nil"/>
              <w:right w:val="nil"/>
            </w:tcBorders>
          </w:tcPr>
          <w:p>
            <w:pPr>
              <w:spacing w:before="0" w:after="0"/>
            </w:pPr>
            <w:r>
              <w:rPr>
                <w:rFonts w:ascii="Segoe UI" w:hAnsi="Segoe UI" w:cs="Segoe UI"/>
                <w:b w:val="0"/>
                <w:i w:val="0"/>
                <w:color w:val="0B1C47"/>
                <w:sz w:val="19"/>
              </w:rPr>
              <w:t xml:space="preserve">No ownership and no DDL rights. Read and write on </w:t>
            </w:r>
            <w:r>
              <w:rPr>
                <w:rFonts w:ascii="Consolas" w:hAnsi="Consolas" w:cs="Consolas"/>
                <w:b w:val="0"/>
                <w:i w:val="0"/>
                <w:color w:val="0B1C47"/>
                <w:sz w:val="18"/>
              </w:rPr>
              <w:t>app</w:t>
            </w:r>
            <w:r>
              <w:rPr>
                <w:rFonts w:ascii="Segoe UI" w:hAnsi="Segoe UI" w:cs="Segoe UI"/>
                <w:b w:val="0"/>
                <w:i w:val="0"/>
                <w:color w:val="0B1C47"/>
                <w:sz w:val="19"/>
              </w:rPr>
              <w:t xml:space="preserve">, mostly read-only on </w:t>
            </w:r>
            <w:r>
              <w:rPr>
                <w:rFonts w:ascii="Consolas" w:hAnsi="Consolas" w:cs="Consolas"/>
                <w:b w:val="0"/>
                <w:i w:val="0"/>
                <w:color w:val="0B1C47"/>
                <w:sz w:val="18"/>
              </w:rPr>
              <w:t>ref</w:t>
            </w:r>
            <w:r>
              <w:rPr>
                <w:rFonts w:ascii="Segoe UI" w:hAnsi="Segoe UI" w:cs="Segoe UI"/>
                <w:b w:val="0"/>
                <w:i w:val="0"/>
                <w:color w:val="0B1C47"/>
                <w:sz w:val="19"/>
              </w:rPr>
              <w:t xml:space="preserve">, </w:t>
            </w:r>
            <w:r>
              <w:rPr>
                <w:rFonts w:ascii="Consolas" w:hAnsi="Consolas" w:cs="Consolas"/>
                <w:b w:val="0"/>
                <w:i w:val="0"/>
                <w:color w:val="0B1C47"/>
                <w:sz w:val="18"/>
              </w:rPr>
              <w:t>INSERT</w:t>
            </w:r>
            <w:r>
              <w:rPr>
                <w:rFonts w:ascii="Segoe UI" w:hAnsi="Segoe UI" w:cs="Segoe UI"/>
                <w:b w:val="0"/>
                <w:i w:val="0"/>
                <w:color w:val="0B1C47"/>
                <w:sz w:val="19"/>
              </w:rPr>
              <w:t xml:space="preserve"> and </w:t>
            </w:r>
            <w:r>
              <w:rPr>
                <w:rFonts w:ascii="Consolas" w:hAnsi="Consolas" w:cs="Consolas"/>
                <w:b w:val="0"/>
                <w:i w:val="0"/>
                <w:color w:val="0B1C47"/>
                <w:sz w:val="18"/>
              </w:rPr>
              <w:t>SELECT</w:t>
            </w:r>
            <w:r>
              <w:rPr>
                <w:rFonts w:ascii="Segoe UI" w:hAnsi="Segoe UI" w:cs="Segoe UI"/>
                <w:b w:val="0"/>
                <w:i w:val="0"/>
                <w:color w:val="0B1C47"/>
                <w:sz w:val="19"/>
              </w:rPr>
              <w:t xml:space="preserve"> only on </w:t>
            </w:r>
            <w:r>
              <w:rPr>
                <w:rFonts w:ascii="Consolas" w:hAnsi="Consolas" w:cs="Consolas"/>
                <w:b w:val="0"/>
                <w:i w:val="0"/>
                <w:color w:val="0B1C47"/>
                <w:sz w:val="18"/>
              </w:rPr>
              <w:t>audit</w:t>
            </w:r>
          </w:p>
        </w:tc>
        <w:tc>
          <w:tcPr>
            <w:tcW w:type="dxa" w:w="3213"/>
            <w:tcBorders>
              <w:top w:val="nil"/>
              <w:bottom w:val="single" w:sz="4" w:space="0" w:color="DFE5EE"/>
              <w:left w:val="nil"/>
              <w:right w:val="nil"/>
            </w:tcBorders>
          </w:tcPr>
          <w:p>
            <w:pPr>
              <w:spacing w:before="0" w:after="0"/>
            </w:pPr>
            <w:r>
              <w:rPr>
                <w:rFonts w:ascii="Segoe UI" w:hAnsi="Segoe UI" w:cs="Segoe UI"/>
                <w:b w:val="0"/>
                <w:i w:val="0"/>
                <w:color w:val="0B1C47"/>
                <w:sz w:val="19"/>
              </w:rPr>
              <w:t>The running application. The only database credential in the application configuration</w:t>
            </w:r>
          </w:p>
        </w:tc>
      </w:tr>
      <w:tr>
        <w:tc>
          <w:tcPr>
            <w:tcW w:type="dxa" w:w="2056"/>
            <w:tcBorders>
              <w:top w:val="nil"/>
              <w:bottom w:val="nil"/>
              <w:left w:val="nil"/>
              <w:right w:val="nil"/>
            </w:tcBorders>
          </w:tcPr>
          <w:p>
            <w:pPr>
              <w:spacing w:before="0" w:after="0"/>
            </w:pPr>
            <w:r>
              <w:rPr>
                <w:rFonts w:ascii="Consolas" w:hAnsi="Consolas" w:cs="Consolas"/>
                <w:b w:val="0"/>
                <w:i w:val="0"/>
                <w:color w:val="0B1C47"/>
                <w:sz w:val="18"/>
              </w:rPr>
              <w:t>fru_sealer</w:t>
            </w:r>
          </w:p>
        </w:tc>
        <w:tc>
          <w:tcPr>
            <w:tcW w:type="dxa" w:w="4369"/>
            <w:tcBorders>
              <w:top w:val="nil"/>
              <w:bottom w:val="nil"/>
              <w:left w:val="nil"/>
              <w:right w:val="nil"/>
            </w:tcBorders>
          </w:tcPr>
          <w:p>
            <w:pPr>
              <w:spacing w:before="0" w:after="0"/>
            </w:pPr>
            <w:r>
              <w:rPr>
                <w:rFonts w:ascii="Segoe UI" w:hAnsi="Segoe UI" w:cs="Segoe UI"/>
                <w:b w:val="0"/>
                <w:i w:val="0"/>
                <w:color w:val="0B1C47"/>
                <w:sz w:val="19"/>
              </w:rPr>
              <w:t>The audit seal tables only</w:t>
            </w:r>
          </w:p>
        </w:tc>
        <w:tc>
          <w:tcPr>
            <w:tcW w:type="dxa" w:w="3213"/>
            <w:tcBorders>
              <w:top w:val="nil"/>
              <w:bottom w:val="nil"/>
              <w:left w:val="nil"/>
              <w:right w:val="nil"/>
            </w:tcBorders>
          </w:tcPr>
          <w:p>
            <w:pPr>
              <w:spacing w:before="0" w:after="0"/>
            </w:pPr>
            <w:r>
              <w:rPr>
                <w:rFonts w:ascii="Segoe UI" w:hAnsi="Segoe UI" w:cs="Segoe UI"/>
                <w:b w:val="0"/>
                <w:i w:val="0"/>
                <w:color w:val="0B1C47"/>
                <w:sz w:val="19"/>
              </w:rPr>
              <w:t>The scheduled seal job only. Never the application</w:t>
            </w:r>
          </w:p>
        </w:tc>
      </w:tr>
    </w:tbl>
    <w:p>
      <w:pPr>
        <w:spacing w:before="0" w:after="0"/>
      </w:pPr>
    </w:p>
    <w:tbl>
      <w:tblPr>
        <w:tblW w:type="auto" w:w="0"/>
        <w:tblLook w:firstColumn="1" w:firstRow="1" w:lastColumn="0" w:lastRow="0" w:noHBand="0" w:noVBand="1" w:val="04A0"/>
        <w:tblBorders>
          <w:top w:val="nil"/>
          <w:left w:val="nil"/>
          <w:bottom w:val="nil"/>
          <w:right w:val="nil"/>
          <w:insideH w:val="nil"/>
          <w:insideV w:val="nil"/>
        </w:tblBorders>
        <w:tblCellMar>
          <w:top w:w="70" w:type="dxa"/>
          <w:left w:w="0" w:type="dxa"/>
          <w:bottom w:w="70" w:type="dxa"/>
          <w:right w:w="110" w:type="dxa"/>
        </w:tblCellMar>
      </w:tblPr>
      <w:tblGrid>
        <w:gridCol w:w="907"/>
        <w:gridCol w:w="8731"/>
      </w:tblGrid>
      <w:tr>
        <w:tc>
          <w:tcPr>
            <w:tcW w:type="dxa" w:w="907"/>
            <w:tcBorders>
              <w:top w:val="single" w:sz="6" w:space="0" w:color="C6CFDC"/>
              <w:bottom w:val="single" w:sz="4" w:space="0" w:color="DFE5EE"/>
              <w:left w:val="nil"/>
              <w:right w:val="nil"/>
            </w:tcBorders>
          </w:tcPr>
          <w:p>
            <w:pPr>
              <w:spacing w:before="0" w:after="0"/>
            </w:pPr>
            <w:r>
              <w:rPr>
                <w:rFonts w:ascii="Segoe UI Semibold" w:hAnsi="Segoe UI Semibold"/>
                <w:b/>
                <w:color w:val="3D5F80"/>
                <w:sz w:val="18"/>
                <w:spacing w:val="14"/>
              </w:rPr>
              <w:t>DB-8</w:t>
            </w:r>
          </w:p>
        </w:tc>
        <w:tc>
          <w:tcPr>
            <w:tcW w:type="dxa" w:w="8731"/>
            <w:tcBorders>
              <w:top w:val="single" w:sz="6" w:space="0" w:color="C6CFDC"/>
              <w:bottom w:val="single" w:sz="4" w:space="0" w:color="DFE5EE"/>
              <w:left w:val="nil"/>
              <w:right w:val="nil"/>
            </w:tcBorders>
          </w:tcPr>
          <w:p>
            <w:pPr>
              <w:spacing w:before="0" w:after="0"/>
            </w:pPr>
            <w:r>
              <w:rPr>
                <w:rFonts w:ascii="Segoe UI" w:hAnsi="Segoe UI" w:cs="Segoe UI"/>
                <w:b w:val="0"/>
                <w:i w:val="0"/>
                <w:color w:val="0B1C47"/>
                <w:sz w:val="20"/>
              </w:rPr>
              <w:t>Schema migration runs as a separate deployment step under a separate identity. The application does not migrate at startup and refuses DDL.</w:t>
            </w:r>
          </w:p>
        </w:tc>
      </w:tr>
    </w:tbl>
    <w:p>
      <w:pPr>
        <w:spacing w:before="320" w:after="160"/>
        <w:keepNext w:val="1"/>
        <w:shd w:val="clear" w:color="auto" w:fill="E7ECF2"/>
        <w:pBdr>
          <w:left w:val="single" w:sz="24" w:space="4" w:color="0B1C47"/>
        </w:pBdr>
        <w:ind w:left="142"/>
      </w:pPr>
      <w:r>
        <w:rPr>
          <w:rFonts w:ascii="Segoe UI Semibold" w:hAnsi="Segoe UI Semibold"/>
          <w:b/>
          <w:color w:val="5A6782"/>
          <w:sz w:val="20"/>
        </w:rPr>
        <w:t xml:space="preserve">04   </w:t>
      </w:r>
      <w:r>
        <w:rPr>
          <w:rFonts w:ascii="Segoe UI" w:hAnsi="Segoe UI"/>
          <w:b/>
          <w:color w:val="0B1C47"/>
          <w:sz w:val="26"/>
        </w:rPr>
        <w:t>Storage and encryption</w:t>
      </w:r>
    </w:p>
    <w:tbl>
      <w:tblPr>
        <w:tblW w:type="auto" w:w="0"/>
        <w:tblLook w:firstColumn="1" w:firstRow="1" w:lastColumn="0" w:lastRow="0" w:noHBand="0" w:noVBand="1" w:val="04A0"/>
        <w:tblBorders>
          <w:top w:val="nil"/>
          <w:left w:val="nil"/>
          <w:bottom w:val="nil"/>
          <w:right w:val="nil"/>
          <w:insideH w:val="nil"/>
          <w:insideV w:val="nil"/>
        </w:tblBorders>
        <w:tblCellMar>
          <w:top w:w="70" w:type="dxa"/>
          <w:left w:w="0" w:type="dxa"/>
          <w:bottom w:w="70" w:type="dxa"/>
          <w:right w:w="110" w:type="dxa"/>
        </w:tblCellMar>
      </w:tblPr>
      <w:tblGrid>
        <w:gridCol w:w="907"/>
        <w:gridCol w:w="8731"/>
      </w:tblGrid>
      <w:tr>
        <w:tc>
          <w:tcPr>
            <w:tcW w:type="dxa" w:w="907"/>
            <w:tcBorders>
              <w:top w:val="single" w:sz="6" w:space="0" w:color="C6CFDC"/>
              <w:bottom w:val="single" w:sz="4" w:space="0" w:color="DFE5EE"/>
              <w:left w:val="nil"/>
              <w:right w:val="nil"/>
            </w:tcBorders>
          </w:tcPr>
          <w:p>
            <w:pPr>
              <w:spacing w:before="0" w:after="0"/>
            </w:pPr>
            <w:r>
              <w:rPr>
                <w:rFonts w:ascii="Segoe UI Semibold" w:hAnsi="Segoe UI Semibold"/>
                <w:b/>
                <w:color w:val="3D5F80"/>
                <w:sz w:val="18"/>
                <w:spacing w:val="14"/>
              </w:rPr>
              <w:t>EN-1</w:t>
            </w:r>
          </w:p>
        </w:tc>
        <w:tc>
          <w:tcPr>
            <w:tcW w:type="dxa" w:w="8731"/>
            <w:tcBorders>
              <w:top w:val="single" w:sz="6" w:space="0" w:color="C6CFDC"/>
              <w:bottom w:val="single" w:sz="4" w:space="0" w:color="DFE5EE"/>
              <w:left w:val="nil"/>
              <w:right w:val="nil"/>
            </w:tcBorders>
          </w:tcPr>
          <w:p>
            <w:pPr>
              <w:spacing w:before="0" w:after="0"/>
            </w:pPr>
            <w:r>
              <w:rPr>
                <w:rFonts w:ascii="Segoe UI" w:hAnsi="Segoe UI" w:cs="Segoe UI"/>
                <w:b w:val="0"/>
                <w:i w:val="0"/>
                <w:color w:val="0B1C47"/>
                <w:sz w:val="20"/>
              </w:rPr>
              <w:t>Encryption at rest at disk or volume level, covering the entire database volume. LUKS or dm-crypt, hypervisor volume encryption, SAN encryption, or a managed platform's storage encryption are all acceptable. Column-level encryption is not the requirement.</w:t>
            </w:r>
          </w:p>
        </w:tc>
      </w:tr>
      <w:tr>
        <w:tc>
          <w:tcPr>
            <w:tcW w:type="dxa" w:w="907"/>
            <w:tcBorders>
              <w:top w:val="nil"/>
              <w:bottom w:val="single" w:sz="4" w:space="0" w:color="DFE5EE"/>
              <w:left w:val="nil"/>
              <w:right w:val="nil"/>
            </w:tcBorders>
          </w:tcPr>
          <w:p>
            <w:pPr>
              <w:spacing w:before="0" w:after="0"/>
            </w:pPr>
            <w:r>
              <w:rPr>
                <w:rFonts w:ascii="Segoe UI Semibold" w:hAnsi="Segoe UI Semibold"/>
                <w:b/>
                <w:color w:val="3D5F80"/>
                <w:sz w:val="18"/>
                <w:spacing w:val="14"/>
              </w:rPr>
              <w:t>EN-2</w:t>
            </w:r>
          </w:p>
        </w:tc>
        <w:tc>
          <w:tcPr>
            <w:tcW w:type="dxa" w:w="8731"/>
            <w:tcBorders>
              <w:top w:val="nil"/>
              <w:bottom w:val="single" w:sz="4" w:space="0" w:color="DFE5EE"/>
              <w:left w:val="nil"/>
              <w:right w:val="nil"/>
            </w:tcBorders>
          </w:tcPr>
          <w:p>
            <w:pPr>
              <w:spacing w:before="0" w:after="0"/>
            </w:pPr>
            <w:r>
              <w:rPr>
                <w:rFonts w:ascii="Segoe UI" w:hAnsi="Segoe UI" w:cs="Segoe UI"/>
                <w:b w:val="0"/>
                <w:i w:val="0"/>
                <w:color w:val="0B1C47"/>
                <w:sz w:val="20"/>
              </w:rPr>
              <w:t>Backups are encrypted. Every backup contains a complete copy of every stored identity document image.</w:t>
            </w:r>
          </w:p>
        </w:tc>
      </w:tr>
      <w:tr>
        <w:tc>
          <w:tcPr>
            <w:tcW w:type="dxa" w:w="907"/>
            <w:tcBorders>
              <w:top w:val="nil"/>
              <w:bottom w:val="single" w:sz="4" w:space="0" w:color="DFE5EE"/>
              <w:left w:val="nil"/>
              <w:right w:val="nil"/>
            </w:tcBorders>
          </w:tcPr>
          <w:p>
            <w:pPr>
              <w:spacing w:before="0" w:after="0"/>
            </w:pPr>
            <w:r>
              <w:rPr>
                <w:rFonts w:ascii="Segoe UI Semibold" w:hAnsi="Segoe UI Semibold"/>
                <w:b/>
                <w:color w:val="3D5F80"/>
                <w:sz w:val="18"/>
                <w:spacing w:val="14"/>
              </w:rPr>
              <w:t>EN-3</w:t>
            </w:r>
          </w:p>
        </w:tc>
        <w:tc>
          <w:tcPr>
            <w:tcW w:type="dxa" w:w="8731"/>
            <w:tcBorders>
              <w:top w:val="nil"/>
              <w:bottom w:val="single" w:sz="4" w:space="0" w:color="DFE5EE"/>
              <w:left w:val="nil"/>
              <w:right w:val="nil"/>
            </w:tcBorders>
          </w:tcPr>
          <w:p>
            <w:pPr>
              <w:spacing w:before="0" w:after="0"/>
            </w:pPr>
            <w:r>
              <w:rPr>
                <w:rFonts w:ascii="Segoe UI" w:hAnsi="Segoe UI" w:cs="Segoe UI"/>
                <w:b w:val="0"/>
                <w:i w:val="0"/>
                <w:color w:val="0B1C47"/>
                <w:sz w:val="20"/>
              </w:rPr>
              <w:t>Storage encryption is configured at instance creation. On managed platforms it is generally not settable afterwards.</w:t>
            </w:r>
          </w:p>
        </w:tc>
      </w:tr>
      <w:tr>
        <w:tc>
          <w:tcPr>
            <w:tcW w:type="dxa" w:w="907"/>
            <w:tcBorders>
              <w:top w:val="nil"/>
              <w:bottom w:val="single" w:sz="4" w:space="0" w:color="DFE5EE"/>
              <w:left w:val="nil"/>
              <w:right w:val="nil"/>
            </w:tcBorders>
          </w:tcPr>
          <w:p>
            <w:pPr>
              <w:spacing w:before="0" w:after="0"/>
            </w:pPr>
            <w:r>
              <w:rPr>
                <w:rFonts w:ascii="Segoe UI Semibold" w:hAnsi="Segoe UI Semibold"/>
                <w:b/>
                <w:color w:val="3D5F80"/>
                <w:sz w:val="18"/>
                <w:spacing w:val="14"/>
              </w:rPr>
              <w:t>EN-4</w:t>
            </w:r>
          </w:p>
        </w:tc>
        <w:tc>
          <w:tcPr>
            <w:tcW w:type="dxa" w:w="8731"/>
            <w:tcBorders>
              <w:top w:val="nil"/>
              <w:bottom w:val="single" w:sz="4" w:space="0" w:color="DFE5EE"/>
              <w:left w:val="nil"/>
              <w:right w:val="nil"/>
            </w:tcBorders>
          </w:tcPr>
          <w:p>
            <w:pPr>
              <w:spacing w:before="0" w:after="0"/>
            </w:pPr>
            <w:r>
              <w:rPr>
                <w:rFonts w:ascii="Segoe UI" w:hAnsi="Segoe UI" w:cs="Segoe UI"/>
                <w:b w:val="0"/>
                <w:i w:val="0"/>
                <w:color w:val="0B1C47"/>
                <w:sz w:val="20"/>
              </w:rPr>
              <w:t>The encryption key is one the bank controls, can audit and can revoke. Not a platform-default key.</w:t>
            </w:r>
          </w:p>
        </w:tc>
      </w:tr>
    </w:tbl>
    <w:p>
      <w:pPr>
        <w:spacing w:before="320" w:after="160"/>
        <w:keepNext w:val="1"/>
        <w:shd w:val="clear" w:color="auto" w:fill="E7ECF2"/>
        <w:pBdr>
          <w:left w:val="single" w:sz="24" w:space="4" w:color="0B1C47"/>
        </w:pBdr>
        <w:ind w:left="142"/>
      </w:pPr>
      <w:r>
        <w:rPr>
          <w:rFonts w:ascii="Segoe UI Semibold" w:hAnsi="Segoe UI Semibold"/>
          <w:b/>
          <w:color w:val="5A6782"/>
          <w:sz w:val="20"/>
        </w:rPr>
        <w:t xml:space="preserve">05   </w:t>
      </w:r>
      <w:r>
        <w:rPr>
          <w:rFonts w:ascii="Segoe UI" w:hAnsi="Segoe UI"/>
          <w:b/>
          <w:color w:val="0B1C47"/>
          <w:sz w:val="26"/>
        </w:rPr>
        <w:t>Network</w:t>
      </w:r>
    </w:p>
    <w:p>
      <w:pPr>
        <w:spacing w:before="200" w:after="80"/>
        <w:keepNext w:val="1"/>
      </w:pPr>
      <w:r>
        <w:rPr>
          <w:rFonts w:ascii="Segoe UI Semibold" w:hAnsi="Segoe UI Semibold"/>
          <w:b/>
          <w:color w:val="3D5F80"/>
          <w:sz w:val="17"/>
          <w:spacing w:val="22"/>
        </w:rPr>
        <w:t>OUTBOUND CONNECTIVITY FROM THE BACKEND</w:t>
      </w:r>
    </w:p>
    <w:p>
      <w:pPr>
        <w:spacing w:before="0" w:after="60"/>
        <w:keepNext w:val="1"/>
      </w:pPr>
      <w:r>
        <w:rPr>
          <w:rFonts w:ascii="Segoe UI" w:hAnsi="Segoe UI" w:cs="Segoe UI"/>
          <w:b w:val="0"/>
          <w:i w:val="0"/>
          <w:color w:val="5A6782"/>
          <w:sz w:val="18"/>
        </w:rPr>
        <w:t>Two destinations are on non-standard ports. A default-deny egress policy blocks them with no error raised at the application.</w:t>
      </w:r>
    </w:p>
    <w:tbl>
      <w:tblPr>
        <w:tblW w:type="auto" w:w="0"/>
        <w:tblLook w:firstColumn="1" w:firstRow="1" w:lastColumn="0" w:lastRow="0" w:noHBand="0" w:noVBand="1" w:val="04A0"/>
        <w:tblBorders>
          <w:top w:val="nil"/>
          <w:left w:val="nil"/>
          <w:bottom w:val="nil"/>
          <w:right w:val="nil"/>
          <w:insideH w:val="nil"/>
          <w:insideV w:val="nil"/>
        </w:tblBorders>
        <w:tblCellMar>
          <w:top w:w="60" w:type="dxa"/>
          <w:left w:w="110" w:type="dxa"/>
          <w:bottom w:w="60" w:type="dxa"/>
          <w:right w:w="110" w:type="dxa"/>
        </w:tblCellMar>
      </w:tblPr>
      <w:tblGrid>
        <w:gridCol w:w="3855"/>
        <w:gridCol w:w="1157"/>
        <w:gridCol w:w="4626"/>
      </w:tblGrid>
      <w:tr>
        <w:trPr>
          <w:tblHeader w:val="true"/>
        </w:trPr>
        <w:tc>
          <w:tcPr>
            <w:tcW w:type="dxa" w:w="3855"/>
            <w:shd w:val="clear" w:color="auto" w:fill="EEF2F7"/>
            <w:tcBorders>
              <w:top w:val="single" w:sz="6" w:space="0" w:color="C6CFDC"/>
              <w:bottom w:val="single" w:sz="8" w:space="0" w:color="C6CFDC"/>
              <w:left w:val="nil"/>
              <w:right w:val="nil"/>
            </w:tcBorders>
          </w:tcPr>
          <w:p>
            <w:pPr>
              <w:spacing w:before="0" w:after="0"/>
            </w:pPr>
            <w:r>
              <w:rPr>
                <w:rFonts w:ascii="Segoe UI Semibold" w:hAnsi="Segoe UI Semibold"/>
                <w:b/>
                <w:color w:val="3D5F80"/>
                <w:sz w:val="15"/>
                <w:spacing w:val="20"/>
              </w:rPr>
              <w:t>DESTINATION</w:t>
            </w:r>
          </w:p>
        </w:tc>
        <w:tc>
          <w:tcPr>
            <w:tcW w:type="dxa" w:w="1157"/>
            <w:shd w:val="clear" w:color="auto" w:fill="EEF2F7"/>
            <w:tcBorders>
              <w:top w:val="single" w:sz="6" w:space="0" w:color="C6CFDC"/>
              <w:bottom w:val="single" w:sz="8" w:space="0" w:color="C6CFDC"/>
              <w:left w:val="nil"/>
              <w:right w:val="nil"/>
            </w:tcBorders>
          </w:tcPr>
          <w:p>
            <w:pPr>
              <w:spacing w:before="0" w:after="0"/>
            </w:pPr>
            <w:r>
              <w:rPr>
                <w:rFonts w:ascii="Segoe UI Semibold" w:hAnsi="Segoe UI Semibold"/>
                <w:b/>
                <w:color w:val="3D5F80"/>
                <w:sz w:val="15"/>
                <w:spacing w:val="20"/>
              </w:rPr>
              <w:t>PORT</w:t>
            </w:r>
          </w:p>
        </w:tc>
        <w:tc>
          <w:tcPr>
            <w:tcW w:type="dxa" w:w="4626"/>
            <w:shd w:val="clear" w:color="auto" w:fill="EEF2F7"/>
            <w:tcBorders>
              <w:top w:val="single" w:sz="6" w:space="0" w:color="C6CFDC"/>
              <w:bottom w:val="single" w:sz="8" w:space="0" w:color="C6CFDC"/>
              <w:left w:val="nil"/>
              <w:right w:val="nil"/>
            </w:tcBorders>
          </w:tcPr>
          <w:p>
            <w:pPr>
              <w:spacing w:before="0" w:after="0"/>
            </w:pPr>
            <w:r>
              <w:rPr>
                <w:rFonts w:ascii="Segoe UI Semibold" w:hAnsi="Segoe UI Semibold"/>
                <w:b/>
                <w:color w:val="3D5F80"/>
                <w:sz w:val="15"/>
                <w:spacing w:val="20"/>
              </w:rPr>
              <w:t>PURPOSE</w:t>
            </w:r>
          </w:p>
        </w:tc>
      </w:tr>
      <w:tr>
        <w:tc>
          <w:tcPr>
            <w:tcW w:type="dxa" w:w="3855"/>
            <w:tcBorders>
              <w:top w:val="nil"/>
              <w:bottom w:val="single" w:sz="4" w:space="0" w:color="DFE5EE"/>
              <w:left w:val="nil"/>
              <w:right w:val="nil"/>
            </w:tcBorders>
          </w:tcPr>
          <w:p>
            <w:pPr>
              <w:spacing w:before="0" w:after="0"/>
            </w:pPr>
            <w:r>
              <w:rPr>
                <w:rFonts w:ascii="Segoe UI" w:hAnsi="Segoe UI" w:cs="Segoe UI"/>
                <w:b w:val="0"/>
                <w:i w:val="0"/>
                <w:color w:val="0B1C47"/>
                <w:sz w:val="19"/>
              </w:rPr>
              <w:t>Uqudo eKYC (</w:t>
            </w:r>
            <w:r>
              <w:rPr>
                <w:rFonts w:ascii="Consolas" w:hAnsi="Consolas" w:cs="Consolas"/>
                <w:b w:val="0"/>
                <w:i w:val="0"/>
                <w:color w:val="0B1C47"/>
                <w:sz w:val="18"/>
              </w:rPr>
              <w:t>auth.uqudo.io</w:t>
            </w:r>
            <w:r>
              <w:rPr>
                <w:rFonts w:ascii="Segoe UI" w:hAnsi="Segoe UI" w:cs="Segoe UI"/>
                <w:b w:val="0"/>
                <w:i w:val="0"/>
                <w:color w:val="0B1C47"/>
                <w:sz w:val="19"/>
              </w:rPr>
              <w:t xml:space="preserve">, </w:t>
            </w:r>
            <w:r>
              <w:rPr>
                <w:rFonts w:ascii="Consolas" w:hAnsi="Consolas" w:cs="Consolas"/>
                <w:b w:val="0"/>
                <w:i w:val="0"/>
                <w:color w:val="0B1C47"/>
                <w:sz w:val="18"/>
              </w:rPr>
              <w:t>id.uqudo.io</w:t>
            </w:r>
            <w:r>
              <w:rPr>
                <w:rFonts w:ascii="Segoe UI" w:hAnsi="Segoe UI" w:cs="Segoe UI"/>
                <w:b w:val="0"/>
                <w:i w:val="0"/>
                <w:color w:val="0B1C47"/>
                <w:sz w:val="19"/>
              </w:rPr>
              <w:t>)</w:t>
            </w:r>
          </w:p>
        </w:tc>
        <w:tc>
          <w:tcPr>
            <w:tcW w:type="dxa" w:w="1157"/>
            <w:tcBorders>
              <w:top w:val="nil"/>
              <w:bottom w:val="single" w:sz="4" w:space="0" w:color="DFE5EE"/>
              <w:left w:val="nil"/>
              <w:right w:val="nil"/>
            </w:tcBorders>
          </w:tcPr>
          <w:p>
            <w:pPr>
              <w:spacing w:before="0" w:after="0"/>
            </w:pPr>
            <w:r>
              <w:rPr>
                <w:rFonts w:ascii="Segoe UI" w:hAnsi="Segoe UI" w:cs="Segoe UI"/>
                <w:b w:val="0"/>
                <w:i w:val="0"/>
                <w:color w:val="0B1C47"/>
                <w:sz w:val="19"/>
              </w:rPr>
              <w:t>443</w:t>
            </w:r>
          </w:p>
        </w:tc>
        <w:tc>
          <w:tcPr>
            <w:tcW w:type="dxa" w:w="4626"/>
            <w:tcBorders>
              <w:top w:val="nil"/>
              <w:bottom w:val="single" w:sz="4" w:space="0" w:color="DFE5EE"/>
              <w:left w:val="nil"/>
              <w:right w:val="nil"/>
            </w:tcBorders>
          </w:tcPr>
          <w:p>
            <w:pPr>
              <w:spacing w:before="0" w:after="0"/>
            </w:pPr>
            <w:r>
              <w:rPr>
                <w:rFonts w:ascii="Segoe UI" w:hAnsi="Segoe UI" w:cs="Segoe UI"/>
                <w:b w:val="0"/>
                <w:i w:val="0"/>
                <w:color w:val="0B1C47"/>
                <w:sz w:val="19"/>
              </w:rPr>
              <w:t>Scan token issuance, result retrieval, signature verification keys</w:t>
            </w:r>
          </w:p>
        </w:tc>
      </w:tr>
      <w:tr>
        <w:tc>
          <w:tcPr>
            <w:tcW w:type="dxa" w:w="3855"/>
            <w:tcBorders>
              <w:top w:val="nil"/>
              <w:bottom w:val="single" w:sz="4" w:space="0" w:color="DFE5EE"/>
              <w:left w:val="nil"/>
              <w:right w:val="nil"/>
            </w:tcBorders>
          </w:tcPr>
          <w:p>
            <w:pPr>
              <w:spacing w:before="0" w:after="0"/>
            </w:pPr>
            <w:r>
              <w:rPr>
                <w:rFonts w:ascii="Segoe UI" w:hAnsi="Segoe UI" w:cs="Segoe UI"/>
                <w:b w:val="0"/>
                <w:i w:val="0"/>
                <w:color w:val="0B1C47"/>
                <w:sz w:val="19"/>
              </w:rPr>
              <w:t>Core banking middleware, bank-hosted</w:t>
            </w:r>
          </w:p>
        </w:tc>
        <w:tc>
          <w:tcPr>
            <w:tcW w:type="dxa" w:w="1157"/>
            <w:tcBorders>
              <w:top w:val="nil"/>
              <w:bottom w:val="single" w:sz="4" w:space="0" w:color="DFE5EE"/>
              <w:left w:val="nil"/>
              <w:right w:val="nil"/>
            </w:tcBorders>
          </w:tcPr>
          <w:p>
            <w:pPr>
              <w:spacing w:before="0" w:after="0"/>
            </w:pPr>
            <w:r>
              <w:rPr>
                <w:rFonts w:ascii="Segoe UI" w:hAnsi="Segoe UI" w:cs="Segoe UI"/>
                <w:b w:val="0"/>
                <w:i w:val="0"/>
                <w:color w:val="0B1C47"/>
                <w:sz w:val="19"/>
              </w:rPr>
              <w:t>9494</w:t>
            </w:r>
          </w:p>
        </w:tc>
        <w:tc>
          <w:tcPr>
            <w:tcW w:type="dxa" w:w="4626"/>
            <w:tcBorders>
              <w:top w:val="nil"/>
              <w:bottom w:val="single" w:sz="4" w:space="0" w:color="DFE5EE"/>
              <w:left w:val="nil"/>
              <w:right w:val="nil"/>
            </w:tcBorders>
          </w:tcPr>
          <w:p>
            <w:pPr>
              <w:spacing w:before="0" w:after="0"/>
            </w:pPr>
            <w:r>
              <w:rPr>
                <w:rFonts w:ascii="Consolas" w:hAnsi="Consolas" w:cs="Consolas"/>
                <w:b w:val="0"/>
                <w:i w:val="0"/>
                <w:color w:val="0B1C47"/>
                <w:sz w:val="18"/>
              </w:rPr>
              <w:t>CheckAccount</w:t>
            </w:r>
            <w:r>
              <w:rPr>
                <w:rFonts w:ascii="Segoe UI" w:hAnsi="Segoe UI" w:cs="Segoe UI"/>
                <w:b w:val="0"/>
                <w:i w:val="0"/>
                <w:color w:val="0B1C47"/>
                <w:sz w:val="19"/>
              </w:rPr>
              <w:t xml:space="preserve"> eligibility lookup</w:t>
            </w:r>
          </w:p>
        </w:tc>
      </w:tr>
      <w:tr>
        <w:tc>
          <w:tcPr>
            <w:tcW w:type="dxa" w:w="3855"/>
            <w:tcBorders>
              <w:top w:val="nil"/>
              <w:bottom w:val="single" w:sz="4" w:space="0" w:color="DFE5EE"/>
              <w:left w:val="nil"/>
              <w:right w:val="nil"/>
            </w:tcBorders>
          </w:tcPr>
          <w:p>
            <w:pPr>
              <w:spacing w:before="0" w:after="0"/>
            </w:pPr>
            <w:r>
              <w:rPr>
                <w:rFonts w:ascii="Segoe UI" w:hAnsi="Segoe UI" w:cs="Segoe UI"/>
                <w:b w:val="0"/>
                <w:i w:val="0"/>
                <w:color w:val="0B1C47"/>
                <w:sz w:val="19"/>
              </w:rPr>
              <w:t>Civil Registry (</w:t>
            </w:r>
            <w:r>
              <w:rPr>
                <w:rFonts w:ascii="Consolas" w:hAnsi="Consolas" w:cs="Consolas"/>
                <w:b w:val="0"/>
                <w:i w:val="0"/>
                <w:color w:val="0B1C47"/>
                <w:sz w:val="18"/>
              </w:rPr>
              <w:t>GetCRSData</w:t>
            </w:r>
            <w:r>
              <w:rPr>
                <w:rFonts w:ascii="Segoe UI" w:hAnsi="Segoe UI" w:cs="Segoe UI"/>
                <w:b w:val="0"/>
                <w:i w:val="0"/>
                <w:color w:val="0B1C47"/>
                <w:sz w:val="19"/>
              </w:rPr>
              <w:t>)</w:t>
            </w:r>
          </w:p>
        </w:tc>
        <w:tc>
          <w:tcPr>
            <w:tcW w:type="dxa" w:w="1157"/>
            <w:tcBorders>
              <w:top w:val="nil"/>
              <w:bottom w:val="single" w:sz="4" w:space="0" w:color="DFE5EE"/>
              <w:left w:val="nil"/>
              <w:right w:val="nil"/>
            </w:tcBorders>
          </w:tcPr>
          <w:p>
            <w:pPr>
              <w:spacing w:before="0" w:after="0"/>
            </w:pPr>
            <w:r>
              <w:rPr>
                <w:rFonts w:ascii="Segoe UI" w:hAnsi="Segoe UI" w:cs="Segoe UI"/>
                <w:b w:val="0"/>
                <w:i w:val="0"/>
                <w:color w:val="0B1C47"/>
                <w:sz w:val="19"/>
              </w:rPr>
              <w:t>5353</w:t>
            </w:r>
          </w:p>
        </w:tc>
        <w:tc>
          <w:tcPr>
            <w:tcW w:type="dxa" w:w="4626"/>
            <w:tcBorders>
              <w:top w:val="nil"/>
              <w:bottom w:val="single" w:sz="4" w:space="0" w:color="DFE5EE"/>
              <w:left w:val="nil"/>
              <w:right w:val="nil"/>
            </w:tcBorders>
          </w:tcPr>
          <w:p>
            <w:pPr>
              <w:spacing w:before="0" w:after="0"/>
            </w:pPr>
            <w:r>
              <w:rPr>
                <w:rFonts w:ascii="Segoe UI" w:hAnsi="Segoe UI" w:cs="Segoe UI"/>
                <w:b w:val="0"/>
                <w:i w:val="0"/>
                <w:color w:val="0B1C47"/>
                <w:sz w:val="19"/>
              </w:rPr>
              <w:t>National number lookup</w:t>
            </w:r>
          </w:p>
        </w:tc>
      </w:tr>
      <w:tr>
        <w:tc>
          <w:tcPr>
            <w:tcW w:type="dxa" w:w="3855"/>
            <w:tcBorders>
              <w:top w:val="nil"/>
              <w:bottom w:val="single" w:sz="4" w:space="0" w:color="DFE5EE"/>
              <w:left w:val="nil"/>
              <w:right w:val="nil"/>
            </w:tcBorders>
          </w:tcPr>
          <w:p>
            <w:pPr>
              <w:spacing w:before="0" w:after="0"/>
            </w:pPr>
            <w:r>
              <w:rPr>
                <w:rFonts w:ascii="Segoe UI" w:hAnsi="Segoe UI" w:cs="Segoe UI"/>
                <w:b w:val="0"/>
                <w:i w:val="0"/>
                <w:color w:val="0B1C47"/>
                <w:sz w:val="19"/>
              </w:rPr>
              <w:t>SMS gateway (</w:t>
            </w:r>
            <w:r>
              <w:rPr>
                <w:rFonts w:ascii="Consolas" w:hAnsi="Consolas" w:cs="Consolas"/>
                <w:b w:val="0"/>
                <w:i w:val="0"/>
                <w:color w:val="0B1C47"/>
                <w:sz w:val="18"/>
              </w:rPr>
              <w:t>www.airtel.sd</w:t>
            </w:r>
            <w:r>
              <w:rPr>
                <w:rFonts w:ascii="Segoe UI" w:hAnsi="Segoe UI" w:cs="Segoe UI"/>
                <w:b w:val="0"/>
                <w:i w:val="0"/>
                <w:color w:val="0B1C47"/>
                <w:sz w:val="19"/>
              </w:rPr>
              <w:t>)</w:t>
            </w:r>
          </w:p>
        </w:tc>
        <w:tc>
          <w:tcPr>
            <w:tcW w:type="dxa" w:w="1157"/>
            <w:tcBorders>
              <w:top w:val="nil"/>
              <w:bottom w:val="single" w:sz="4" w:space="0" w:color="DFE5EE"/>
              <w:left w:val="nil"/>
              <w:right w:val="nil"/>
            </w:tcBorders>
          </w:tcPr>
          <w:p>
            <w:pPr>
              <w:spacing w:before="0" w:after="0"/>
            </w:pPr>
            <w:r>
              <w:rPr>
                <w:rFonts w:ascii="Segoe UI" w:hAnsi="Segoe UI" w:cs="Segoe UI"/>
                <w:b w:val="0"/>
                <w:i w:val="0"/>
                <w:color w:val="0B1C47"/>
                <w:sz w:val="19"/>
              </w:rPr>
              <w:t>443</w:t>
            </w:r>
          </w:p>
        </w:tc>
        <w:tc>
          <w:tcPr>
            <w:tcW w:type="dxa" w:w="4626"/>
            <w:tcBorders>
              <w:top w:val="nil"/>
              <w:bottom w:val="single" w:sz="4" w:space="0" w:color="DFE5EE"/>
              <w:left w:val="nil"/>
              <w:right w:val="nil"/>
            </w:tcBorders>
          </w:tcPr>
          <w:p>
            <w:pPr>
              <w:spacing w:before="0" w:after="0"/>
            </w:pPr>
            <w:r>
              <w:rPr>
                <w:rFonts w:ascii="Segoe UI" w:hAnsi="Segoe UI" w:cs="Segoe UI"/>
                <w:b w:val="0"/>
                <w:i w:val="0"/>
                <w:color w:val="0B1C47"/>
                <w:sz w:val="19"/>
              </w:rPr>
              <w:t>Customer OTP and status messages</w:t>
            </w:r>
          </w:p>
        </w:tc>
      </w:tr>
      <w:tr>
        <w:tc>
          <w:tcPr>
            <w:tcW w:type="dxa" w:w="3855"/>
            <w:tcBorders>
              <w:top w:val="nil"/>
              <w:bottom w:val="nil"/>
              <w:left w:val="nil"/>
              <w:right w:val="nil"/>
            </w:tcBorders>
          </w:tcPr>
          <w:p>
            <w:pPr>
              <w:spacing w:before="0" w:after="0"/>
            </w:pPr>
            <w:r>
              <w:rPr>
                <w:rFonts w:ascii="Segoe UI" w:hAnsi="Segoe UI" w:cs="Segoe UI"/>
                <w:b w:val="0"/>
                <w:i w:val="0"/>
                <w:color w:val="0B1C47"/>
                <w:sz w:val="19"/>
              </w:rPr>
              <w:t>PostgreSQL</w:t>
            </w:r>
          </w:p>
        </w:tc>
        <w:tc>
          <w:tcPr>
            <w:tcW w:type="dxa" w:w="1157"/>
            <w:tcBorders>
              <w:top w:val="nil"/>
              <w:bottom w:val="nil"/>
              <w:left w:val="nil"/>
              <w:right w:val="nil"/>
            </w:tcBorders>
          </w:tcPr>
          <w:p>
            <w:pPr>
              <w:spacing w:before="0" w:after="0"/>
            </w:pPr>
            <w:r>
              <w:rPr>
                <w:rFonts w:ascii="Segoe UI" w:hAnsi="Segoe UI" w:cs="Segoe UI"/>
                <w:b w:val="0"/>
                <w:i w:val="0"/>
                <w:color w:val="0B1C47"/>
                <w:sz w:val="19"/>
              </w:rPr>
              <w:t>5432</w:t>
            </w:r>
          </w:p>
        </w:tc>
        <w:tc>
          <w:tcPr>
            <w:tcW w:type="dxa" w:w="4626"/>
            <w:tcBorders>
              <w:top w:val="nil"/>
              <w:bottom w:val="nil"/>
              <w:left w:val="nil"/>
              <w:right w:val="nil"/>
            </w:tcBorders>
          </w:tcPr>
          <w:p>
            <w:pPr>
              <w:spacing w:before="0" w:after="0"/>
            </w:pPr>
            <w:r>
              <w:rPr>
                <w:rFonts w:ascii="Segoe UI" w:hAnsi="Segoe UI" w:cs="Segoe UI"/>
                <w:b w:val="0"/>
                <w:i w:val="0"/>
                <w:color w:val="0B1C47"/>
                <w:sz w:val="19"/>
              </w:rPr>
              <w:t>Internal only. See NW-6</w:t>
            </w:r>
          </w:p>
        </w:tc>
      </w:tr>
    </w:tbl>
    <w:p>
      <w:pPr>
        <w:spacing w:before="0" w:after="0"/>
      </w:pPr>
    </w:p>
    <w:tbl>
      <w:tblPr>
        <w:tblW w:type="auto" w:w="0"/>
        <w:tblLook w:firstColumn="1" w:firstRow="1" w:lastColumn="0" w:lastRow="0" w:noHBand="0" w:noVBand="1" w:val="04A0"/>
        <w:tblBorders>
          <w:top w:val="nil"/>
          <w:left w:val="nil"/>
          <w:bottom w:val="nil"/>
          <w:right w:val="nil"/>
          <w:insideH w:val="nil"/>
          <w:insideV w:val="nil"/>
        </w:tblBorders>
        <w:tblCellMar>
          <w:top w:w="70" w:type="dxa"/>
          <w:left w:w="0" w:type="dxa"/>
          <w:bottom w:w="70" w:type="dxa"/>
          <w:right w:w="110" w:type="dxa"/>
        </w:tblCellMar>
      </w:tblPr>
      <w:tblGrid>
        <w:gridCol w:w="907"/>
        <w:gridCol w:w="8731"/>
      </w:tblGrid>
      <w:tr>
        <w:tc>
          <w:tcPr>
            <w:tcW w:type="dxa" w:w="907"/>
            <w:tcBorders>
              <w:top w:val="single" w:sz="6" w:space="0" w:color="C6CFDC"/>
              <w:bottom w:val="single" w:sz="4" w:space="0" w:color="DFE5EE"/>
              <w:left w:val="nil"/>
              <w:right w:val="nil"/>
            </w:tcBorders>
          </w:tcPr>
          <w:p>
            <w:pPr>
              <w:spacing w:before="0" w:after="0"/>
            </w:pPr>
            <w:r>
              <w:rPr>
                <w:rFonts w:ascii="Segoe UI Semibold" w:hAnsi="Segoe UI Semibold"/>
                <w:b/>
                <w:color w:val="3D5F80"/>
                <w:sz w:val="18"/>
                <w:spacing w:val="14"/>
              </w:rPr>
              <w:t>NW-1</w:t>
            </w:r>
          </w:p>
        </w:tc>
        <w:tc>
          <w:tcPr>
            <w:tcW w:type="dxa" w:w="8731"/>
            <w:tcBorders>
              <w:top w:val="single" w:sz="6" w:space="0" w:color="C6CFDC"/>
              <w:bottom w:val="single" w:sz="4" w:space="0" w:color="DFE5EE"/>
              <w:left w:val="nil"/>
              <w:right w:val="nil"/>
            </w:tcBorders>
          </w:tcPr>
          <w:p>
            <w:pPr>
              <w:spacing w:before="0" w:after="0"/>
            </w:pPr>
            <w:r>
              <w:rPr>
                <w:rFonts w:ascii="Segoe UI" w:hAnsi="Segoe UI" w:cs="Segoe UI"/>
                <w:b w:val="0"/>
                <w:i w:val="0"/>
                <w:color w:val="0B1C47"/>
                <w:sz w:val="20"/>
              </w:rPr>
              <w:t>The backend must reach the core banking middleware and the Civil Registry from its hosting location. If those endpoints are closed to traffic originating outside the bank network, the backend is hosted inside the bank network.</w:t>
            </w:r>
          </w:p>
        </w:tc>
      </w:tr>
      <w:tr>
        <w:tc>
          <w:tcPr>
            <w:tcW w:type="dxa" w:w="907"/>
            <w:tcBorders>
              <w:top w:val="nil"/>
              <w:bottom w:val="single" w:sz="4" w:space="0" w:color="DFE5EE"/>
              <w:left w:val="nil"/>
              <w:right w:val="nil"/>
            </w:tcBorders>
          </w:tcPr>
          <w:p>
            <w:pPr>
              <w:spacing w:before="0" w:after="0"/>
            </w:pPr>
            <w:r>
              <w:rPr>
                <w:rFonts w:ascii="Segoe UI Semibold" w:hAnsi="Segoe UI Semibold"/>
                <w:b/>
                <w:color w:val="3D5F80"/>
                <w:sz w:val="18"/>
                <w:spacing w:val="14"/>
              </w:rPr>
              <w:t>NW-2</w:t>
            </w:r>
          </w:p>
        </w:tc>
        <w:tc>
          <w:tcPr>
            <w:tcW w:type="dxa" w:w="8731"/>
            <w:tcBorders>
              <w:top w:val="nil"/>
              <w:bottom w:val="single" w:sz="4" w:space="0" w:color="DFE5EE"/>
              <w:left w:val="nil"/>
              <w:right w:val="nil"/>
            </w:tcBorders>
          </w:tcPr>
          <w:p>
            <w:pPr>
              <w:spacing w:before="0" w:after="0"/>
            </w:pPr>
            <w:r>
              <w:rPr>
                <w:rFonts w:ascii="Segoe UI" w:hAnsi="Segoe UI" w:cs="Segoe UI"/>
                <w:b w:val="0"/>
                <w:i w:val="0"/>
                <w:color w:val="0B1C47"/>
                <w:sz w:val="20"/>
              </w:rPr>
              <w:t>Outbound message volume across the campaign: up to three OTP codes at channel verification, one submission notification, and one message on every subsequent status change. About five messages per completed customer, giving an upper bound of 500,000 outbound messages. The SMS contract is sized against the upper bound.</w:t>
            </w:r>
          </w:p>
        </w:tc>
      </w:tr>
    </w:tbl>
    <w:p>
      <w:pPr>
        <w:spacing w:before="200" w:after="80"/>
        <w:keepNext w:val="1"/>
      </w:pPr>
      <w:r>
        <w:rPr>
          <w:rFonts w:ascii="Segoe UI Semibold" w:hAnsi="Segoe UI Semibold"/>
          <w:b/>
          <w:color w:val="3D5F80"/>
          <w:sz w:val="17"/>
          <w:spacing w:val="22"/>
        </w:rPr>
        <w:t>INBOUND</w:t>
      </w:r>
    </w:p>
    <w:tbl>
      <w:tblPr>
        <w:tblW w:type="auto" w:w="0"/>
        <w:tblLook w:firstColumn="1" w:firstRow="1" w:lastColumn="0" w:lastRow="0" w:noHBand="0" w:noVBand="1" w:val="04A0"/>
        <w:tblBorders>
          <w:top w:val="nil"/>
          <w:left w:val="nil"/>
          <w:bottom w:val="nil"/>
          <w:right w:val="nil"/>
          <w:insideH w:val="nil"/>
          <w:insideV w:val="nil"/>
        </w:tblBorders>
        <w:tblCellMar>
          <w:top w:w="70" w:type="dxa"/>
          <w:left w:w="0" w:type="dxa"/>
          <w:bottom w:w="70" w:type="dxa"/>
          <w:right w:w="110" w:type="dxa"/>
        </w:tblCellMar>
      </w:tblPr>
      <w:tblGrid>
        <w:gridCol w:w="907"/>
        <w:gridCol w:w="8731"/>
      </w:tblGrid>
      <w:tr>
        <w:tc>
          <w:tcPr>
            <w:tcW w:type="dxa" w:w="907"/>
            <w:tcBorders>
              <w:top w:val="single" w:sz="6" w:space="0" w:color="C6CFDC"/>
              <w:bottom w:val="single" w:sz="4" w:space="0" w:color="DFE5EE"/>
              <w:left w:val="nil"/>
              <w:right w:val="nil"/>
            </w:tcBorders>
          </w:tcPr>
          <w:p>
            <w:pPr>
              <w:spacing w:before="0" w:after="0"/>
            </w:pPr>
            <w:r>
              <w:rPr>
                <w:rFonts w:ascii="Segoe UI Semibold" w:hAnsi="Segoe UI Semibold"/>
                <w:b/>
                <w:color w:val="3D5F80"/>
                <w:sz w:val="18"/>
                <w:spacing w:val="14"/>
              </w:rPr>
              <w:t>NW-3</w:t>
            </w:r>
          </w:p>
        </w:tc>
        <w:tc>
          <w:tcPr>
            <w:tcW w:type="dxa" w:w="8731"/>
            <w:tcBorders>
              <w:top w:val="single" w:sz="6" w:space="0" w:color="C6CFDC"/>
              <w:bottom w:val="single" w:sz="4" w:space="0" w:color="DFE5EE"/>
              <w:left w:val="nil"/>
              <w:right w:val="nil"/>
            </w:tcBorders>
          </w:tcPr>
          <w:p>
            <w:pPr>
              <w:spacing w:before="0" w:after="0"/>
            </w:pPr>
            <w:r>
              <w:rPr>
                <w:rFonts w:ascii="Segoe UI" w:hAnsi="Segoe UI" w:cs="Segoe UI"/>
                <w:b w:val="0"/>
                <w:i w:val="0"/>
                <w:color w:val="0B1C47"/>
                <w:sz w:val="20"/>
              </w:rPr>
              <w:t>A permanent, bank-owned public DNS name with a publicly trusted TLS certificate, reachable from Sudanese mobile networks. On-premise hosting requires a DMZ placement, a published certificate and an inbound firewall path.</w:t>
            </w:r>
          </w:p>
        </w:tc>
      </w:tr>
      <w:tr>
        <w:tc>
          <w:tcPr>
            <w:tcW w:type="dxa" w:w="907"/>
            <w:tcBorders>
              <w:top w:val="nil"/>
              <w:bottom w:val="single" w:sz="4" w:space="0" w:color="DFE5EE"/>
              <w:left w:val="nil"/>
              <w:right w:val="nil"/>
            </w:tcBorders>
          </w:tcPr>
          <w:p>
            <w:pPr>
              <w:spacing w:before="0" w:after="0"/>
            </w:pPr>
            <w:r>
              <w:rPr>
                <w:rFonts w:ascii="Segoe UI Semibold" w:hAnsi="Segoe UI Semibold"/>
                <w:b/>
                <w:color w:val="3D5F80"/>
                <w:sz w:val="18"/>
                <w:spacing w:val="14"/>
              </w:rPr>
              <w:t>NW-4</w:t>
            </w:r>
          </w:p>
        </w:tc>
        <w:tc>
          <w:tcPr>
            <w:tcW w:type="dxa" w:w="8731"/>
            <w:tcBorders>
              <w:top w:val="nil"/>
              <w:bottom w:val="single" w:sz="4" w:space="0" w:color="DFE5EE"/>
              <w:left w:val="nil"/>
              <w:right w:val="nil"/>
            </w:tcBorders>
          </w:tcPr>
          <w:p>
            <w:pPr>
              <w:spacing w:before="0" w:after="0"/>
            </w:pPr>
            <w:r>
              <w:rPr>
                <w:rFonts w:ascii="Segoe UI" w:hAnsi="Segoe UI" w:cs="Segoe UI"/>
                <w:b w:val="0"/>
                <w:i w:val="0"/>
                <w:color w:val="0B1C47"/>
                <w:sz w:val="20"/>
              </w:rPr>
              <w:t>The DNS name is fixed before the first Google Play release. The mobile app compiles its API address at build time. A later change requires a new app store submission and a forced update for every customer who already installed the app.</w:t>
            </w:r>
          </w:p>
        </w:tc>
      </w:tr>
      <w:tr>
        <w:tc>
          <w:tcPr>
            <w:tcW w:type="dxa" w:w="907"/>
            <w:tcBorders>
              <w:top w:val="nil"/>
              <w:bottom w:val="single" w:sz="4" w:space="0" w:color="DFE5EE"/>
              <w:left w:val="nil"/>
              <w:right w:val="nil"/>
            </w:tcBorders>
          </w:tcPr>
          <w:p>
            <w:pPr>
              <w:spacing w:before="0" w:after="0"/>
            </w:pPr>
            <w:r>
              <w:rPr>
                <w:rFonts w:ascii="Segoe UI Semibold" w:hAnsi="Segoe UI Semibold"/>
                <w:b/>
                <w:color w:val="3D5F80"/>
                <w:sz w:val="18"/>
                <w:spacing w:val="14"/>
              </w:rPr>
              <w:t>NW-5</w:t>
            </w:r>
          </w:p>
        </w:tc>
        <w:tc>
          <w:tcPr>
            <w:tcW w:type="dxa" w:w="8731"/>
            <w:tcBorders>
              <w:top w:val="nil"/>
              <w:bottom w:val="single" w:sz="4" w:space="0" w:color="DFE5EE"/>
              <w:left w:val="nil"/>
              <w:right w:val="nil"/>
            </w:tcBorders>
          </w:tcPr>
          <w:p>
            <w:pPr>
              <w:spacing w:before="0" w:after="0"/>
            </w:pPr>
            <w:r>
              <w:rPr>
                <w:rFonts w:ascii="Segoe UI" w:hAnsi="Segoe UI" w:cs="Segoe UI"/>
                <w:b w:val="0"/>
                <w:i w:val="0"/>
                <w:color w:val="0B1C47"/>
                <w:sz w:val="20"/>
              </w:rPr>
              <w:t>A published privacy policy at a public URL on that domain, required for Google Play submission.</w:t>
            </w:r>
          </w:p>
        </w:tc>
      </w:tr>
    </w:tbl>
    <w:p>
      <w:pPr>
        <w:spacing w:before="200" w:after="80"/>
        <w:keepNext w:val="1"/>
      </w:pPr>
      <w:r>
        <w:rPr>
          <w:rFonts w:ascii="Segoe UI Semibold" w:hAnsi="Segoe UI Semibold"/>
          <w:b/>
          <w:color w:val="3D5F80"/>
          <w:sz w:val="17"/>
          <w:spacing w:val="22"/>
        </w:rPr>
        <w:t>INTERNAL TOPOLOGY</w:t>
      </w:r>
    </w:p>
    <w:tbl>
      <w:tblPr>
        <w:tblW w:type="auto" w:w="0"/>
        <w:tblLook w:firstColumn="1" w:firstRow="1" w:lastColumn="0" w:lastRow="0" w:noHBand="0" w:noVBand="1" w:val="04A0"/>
        <w:tblBorders>
          <w:top w:val="nil"/>
          <w:left w:val="nil"/>
          <w:bottom w:val="nil"/>
          <w:right w:val="nil"/>
          <w:insideH w:val="nil"/>
          <w:insideV w:val="nil"/>
        </w:tblBorders>
        <w:tblCellMar>
          <w:top w:w="70" w:type="dxa"/>
          <w:left w:w="0" w:type="dxa"/>
          <w:bottom w:w="70" w:type="dxa"/>
          <w:right w:w="110" w:type="dxa"/>
        </w:tblCellMar>
      </w:tblPr>
      <w:tblGrid>
        <w:gridCol w:w="907"/>
        <w:gridCol w:w="8731"/>
      </w:tblGrid>
      <w:tr>
        <w:tc>
          <w:tcPr>
            <w:tcW w:type="dxa" w:w="907"/>
            <w:tcBorders>
              <w:top w:val="single" w:sz="6" w:space="0" w:color="C6CFDC"/>
              <w:bottom w:val="single" w:sz="4" w:space="0" w:color="DFE5EE"/>
              <w:left w:val="nil"/>
              <w:right w:val="nil"/>
            </w:tcBorders>
          </w:tcPr>
          <w:p>
            <w:pPr>
              <w:spacing w:before="0" w:after="0"/>
            </w:pPr>
            <w:r>
              <w:rPr>
                <w:rFonts w:ascii="Segoe UI Semibold" w:hAnsi="Segoe UI Semibold"/>
                <w:b/>
                <w:color w:val="3D5F80"/>
                <w:sz w:val="18"/>
                <w:spacing w:val="14"/>
              </w:rPr>
              <w:t>NW-6</w:t>
            </w:r>
          </w:p>
        </w:tc>
        <w:tc>
          <w:tcPr>
            <w:tcW w:type="dxa" w:w="8731"/>
            <w:tcBorders>
              <w:top w:val="single" w:sz="6" w:space="0" w:color="C6CFDC"/>
              <w:bottom w:val="single" w:sz="4" w:space="0" w:color="DFE5EE"/>
              <w:left w:val="nil"/>
              <w:right w:val="nil"/>
            </w:tcBorders>
          </w:tcPr>
          <w:p>
            <w:pPr>
              <w:spacing w:before="0" w:after="0"/>
            </w:pPr>
            <w:r>
              <w:rPr>
                <w:rFonts w:ascii="Segoe UI" w:hAnsi="Segoe UI" w:cs="Segoe UI"/>
                <w:b w:val="0"/>
                <w:i w:val="0"/>
                <w:color w:val="0B1C47"/>
                <w:sz w:val="20"/>
              </w:rPr>
              <w:t>The database is not reachable from the public internet. Private network segment, no public endpoint, and a firewall rule permitting port 5432 only from the application host.</w:t>
            </w:r>
          </w:p>
        </w:tc>
      </w:tr>
      <w:tr>
        <w:tc>
          <w:tcPr>
            <w:tcW w:type="dxa" w:w="907"/>
            <w:tcBorders>
              <w:top w:val="nil"/>
              <w:bottom w:val="single" w:sz="4" w:space="0" w:color="DFE5EE"/>
              <w:left w:val="nil"/>
              <w:right w:val="nil"/>
            </w:tcBorders>
          </w:tcPr>
          <w:p>
            <w:pPr>
              <w:spacing w:before="0" w:after="0"/>
            </w:pPr>
            <w:r>
              <w:rPr>
                <w:rFonts w:ascii="Segoe UI Semibold" w:hAnsi="Segoe UI Semibold"/>
                <w:b/>
                <w:color w:val="3D5F80"/>
                <w:sz w:val="18"/>
                <w:spacing w:val="14"/>
              </w:rPr>
              <w:t>NW-7</w:t>
            </w:r>
          </w:p>
        </w:tc>
        <w:tc>
          <w:tcPr>
            <w:tcW w:type="dxa" w:w="8731"/>
            <w:tcBorders>
              <w:top w:val="nil"/>
              <w:bottom w:val="single" w:sz="4" w:space="0" w:color="DFE5EE"/>
              <w:left w:val="nil"/>
              <w:right w:val="nil"/>
            </w:tcBorders>
          </w:tcPr>
          <w:p>
            <w:pPr>
              <w:spacing w:before="0" w:after="0"/>
            </w:pPr>
            <w:r>
              <w:rPr>
                <w:rFonts w:ascii="Segoe UI" w:hAnsi="Segoe UI" w:cs="Segoe UI"/>
                <w:b w:val="0"/>
                <w:i w:val="0"/>
                <w:color w:val="0B1C47"/>
                <w:sz w:val="20"/>
              </w:rPr>
              <w:t xml:space="preserve">One reverse proxy, one hostname. </w:t>
            </w:r>
            <w:r>
              <w:rPr>
                <w:rFonts w:ascii="Consolas" w:hAnsi="Consolas" w:cs="Consolas"/>
                <w:b w:val="0"/>
                <w:i w:val="0"/>
                <w:color w:val="0B1C47"/>
                <w:sz w:val="19"/>
              </w:rPr>
              <w:t>/</w:t>
            </w:r>
            <w:r>
              <w:rPr>
                <w:rFonts w:ascii="Segoe UI" w:hAnsi="Segoe UI" w:cs="Segoe UI"/>
                <w:b w:val="0"/>
                <w:i w:val="0"/>
                <w:color w:val="0B1C47"/>
                <w:sz w:val="20"/>
              </w:rPr>
              <w:t xml:space="preserve"> serves the back-office static bundle and </w:t>
            </w:r>
            <w:r>
              <w:rPr>
                <w:rFonts w:ascii="Consolas" w:hAnsi="Consolas" w:cs="Consolas"/>
                <w:b w:val="0"/>
                <w:i w:val="0"/>
                <w:color w:val="0B1C47"/>
                <w:sz w:val="19"/>
              </w:rPr>
              <w:t>/api</w:t>
            </w:r>
            <w:r>
              <w:rPr>
                <w:rFonts w:ascii="Segoe UI" w:hAnsi="Segoe UI" w:cs="Segoe UI"/>
                <w:b w:val="0"/>
                <w:i w:val="0"/>
                <w:color w:val="0B1C47"/>
                <w:sz w:val="20"/>
              </w:rPr>
              <w:t xml:space="preserve"> proxies to the backend on port 8080. The back-office bundle calls the relative path </w:t>
            </w:r>
            <w:r>
              <w:rPr>
                <w:rFonts w:ascii="Consolas" w:hAnsi="Consolas" w:cs="Consolas"/>
                <w:b w:val="0"/>
                <w:i w:val="0"/>
                <w:color w:val="0B1C47"/>
                <w:sz w:val="19"/>
              </w:rPr>
              <w:t>/api/v1/...</w:t>
            </w:r>
            <w:r>
              <w:rPr>
                <w:rFonts w:ascii="Segoe UI" w:hAnsi="Segoe UI" w:cs="Segoe UI"/>
                <w:b w:val="0"/>
                <w:i w:val="0"/>
                <w:color w:val="0B1C47"/>
                <w:sz w:val="20"/>
              </w:rPr>
              <w:t xml:space="preserve"> and has no configurable API base address, and the backend ships no CORS configuration. Serving the bundle and the API from different hostnames is not supported by any available setting.</w:t>
            </w:r>
          </w:p>
        </w:tc>
      </w:tr>
      <w:tr>
        <w:tc>
          <w:tcPr>
            <w:tcW w:type="dxa" w:w="907"/>
            <w:tcBorders>
              <w:top w:val="nil"/>
              <w:bottom w:val="single" w:sz="4" w:space="0" w:color="DFE5EE"/>
              <w:left w:val="nil"/>
              <w:right w:val="nil"/>
            </w:tcBorders>
          </w:tcPr>
          <w:p>
            <w:pPr>
              <w:spacing w:before="0" w:after="0"/>
            </w:pPr>
            <w:r>
              <w:rPr>
                <w:rFonts w:ascii="Segoe UI Semibold" w:hAnsi="Segoe UI Semibold"/>
                <w:b/>
                <w:color w:val="3D5F80"/>
                <w:sz w:val="18"/>
                <w:spacing w:val="14"/>
              </w:rPr>
              <w:t>NW-8</w:t>
            </w:r>
          </w:p>
        </w:tc>
        <w:tc>
          <w:tcPr>
            <w:tcW w:type="dxa" w:w="8731"/>
            <w:tcBorders>
              <w:top w:val="nil"/>
              <w:bottom w:val="single" w:sz="4" w:space="0" w:color="DFE5EE"/>
              <w:left w:val="nil"/>
              <w:right w:val="nil"/>
            </w:tcBorders>
          </w:tcPr>
          <w:p>
            <w:pPr>
              <w:spacing w:before="0" w:after="0"/>
            </w:pPr>
            <w:r>
              <w:rPr>
                <w:rFonts w:ascii="Segoe UI" w:hAnsi="Segoe UI" w:cs="Segoe UI"/>
                <w:b w:val="0"/>
                <w:i w:val="0"/>
                <w:color w:val="0B1C47"/>
                <w:sz w:val="20"/>
              </w:rPr>
              <w:t xml:space="preserve">SPA history fallback on the static bundle: a 403 or 404 for an unknown path returns </w:t>
            </w:r>
            <w:r>
              <w:rPr>
                <w:rFonts w:ascii="Consolas" w:hAnsi="Consolas" w:cs="Consolas"/>
                <w:b w:val="0"/>
                <w:i w:val="0"/>
                <w:color w:val="0B1C47"/>
                <w:sz w:val="19"/>
              </w:rPr>
              <w:t>/index.html</w:t>
            </w:r>
            <w:r>
              <w:rPr>
                <w:rFonts w:ascii="Segoe UI" w:hAnsi="Segoe UI" w:cs="Segoe UI"/>
                <w:b w:val="0"/>
                <w:i w:val="0"/>
                <w:color w:val="0B1C47"/>
                <w:sz w:val="20"/>
              </w:rPr>
              <w:t xml:space="preserve"> with HTTP 200.</w:t>
            </w:r>
          </w:p>
        </w:tc>
      </w:tr>
    </w:tbl>
    <w:p>
      <w:pPr>
        <w:spacing w:before="200" w:after="80"/>
        <w:keepNext w:val="1"/>
      </w:pPr>
      <w:r>
        <w:rPr>
          <w:rFonts w:ascii="Segoe UI Semibold" w:hAnsi="Segoe UI Semibold"/>
          <w:b/>
          <w:color w:val="3D5F80"/>
          <w:sz w:val="17"/>
          <w:spacing w:val="22"/>
        </w:rPr>
        <w:t>TRANSPORT SECURITY</w:t>
      </w:r>
    </w:p>
    <w:tbl>
      <w:tblPr>
        <w:tblW w:type="auto" w:w="0"/>
        <w:tblLook w:firstColumn="1" w:firstRow="1" w:lastColumn="0" w:lastRow="0" w:noHBand="0" w:noVBand="1" w:val="04A0"/>
        <w:tblBorders>
          <w:top w:val="nil"/>
          <w:left w:val="nil"/>
          <w:bottom w:val="nil"/>
          <w:right w:val="nil"/>
          <w:insideH w:val="nil"/>
          <w:insideV w:val="nil"/>
        </w:tblBorders>
        <w:tblCellMar>
          <w:top w:w="70" w:type="dxa"/>
          <w:left w:w="0" w:type="dxa"/>
          <w:bottom w:w="70" w:type="dxa"/>
          <w:right w:w="110" w:type="dxa"/>
        </w:tblCellMar>
      </w:tblPr>
      <w:tblGrid>
        <w:gridCol w:w="907"/>
        <w:gridCol w:w="8731"/>
      </w:tblGrid>
      <w:tr>
        <w:tc>
          <w:tcPr>
            <w:tcW w:type="dxa" w:w="907"/>
            <w:tcBorders>
              <w:top w:val="single" w:sz="6" w:space="0" w:color="C6CFDC"/>
              <w:bottom w:val="single" w:sz="4" w:space="0" w:color="DFE5EE"/>
              <w:left w:val="nil"/>
              <w:right w:val="nil"/>
            </w:tcBorders>
          </w:tcPr>
          <w:p>
            <w:pPr>
              <w:spacing w:before="0" w:after="0"/>
            </w:pPr>
            <w:r>
              <w:rPr>
                <w:rFonts w:ascii="Segoe UI Semibold" w:hAnsi="Segoe UI Semibold"/>
                <w:b/>
                <w:color w:val="3D5F80"/>
                <w:sz w:val="18"/>
                <w:spacing w:val="14"/>
              </w:rPr>
              <w:t>NW-9</w:t>
            </w:r>
          </w:p>
        </w:tc>
        <w:tc>
          <w:tcPr>
            <w:tcW w:type="dxa" w:w="8731"/>
            <w:tcBorders>
              <w:top w:val="single" w:sz="6" w:space="0" w:color="C6CFDC"/>
              <w:bottom w:val="single" w:sz="4" w:space="0" w:color="DFE5EE"/>
              <w:left w:val="nil"/>
              <w:right w:val="nil"/>
            </w:tcBorders>
          </w:tcPr>
          <w:p>
            <w:pPr>
              <w:spacing w:before="0" w:after="80"/>
            </w:pPr>
            <w:r>
              <w:rPr>
                <w:rFonts w:ascii="Segoe UI" w:hAnsi="Segoe UI" w:cs="Segoe UI"/>
                <w:b w:val="0"/>
                <w:i w:val="0"/>
                <w:color w:val="0B1C47"/>
                <w:sz w:val="20"/>
              </w:rPr>
              <w:t xml:space="preserve">TLS on every public surface. Where TLS terminates at a proxy or load balancer ahead of the application, that hop must set </w:t>
            </w:r>
            <w:r>
              <w:rPr>
                <w:rFonts w:ascii="Consolas" w:hAnsi="Consolas" w:cs="Consolas"/>
                <w:b w:val="0"/>
                <w:i w:val="0"/>
                <w:color w:val="0B1C47"/>
                <w:sz w:val="19"/>
              </w:rPr>
              <w:t>X-Forwarded-Proto</w:t>
            </w:r>
            <w:r>
              <w:rPr>
                <w:rFonts w:ascii="Segoe UI" w:hAnsi="Segoe UI" w:cs="Segoe UI"/>
                <w:b w:val="0"/>
                <w:i w:val="0"/>
                <w:color w:val="0B1C47"/>
                <w:sz w:val="20"/>
              </w:rPr>
              <w:t xml:space="preserve"> and </w:t>
            </w:r>
            <w:r>
              <w:rPr>
                <w:rFonts w:ascii="Consolas" w:hAnsi="Consolas" w:cs="Consolas"/>
                <w:b w:val="0"/>
                <w:i w:val="0"/>
                <w:color w:val="0B1C47"/>
                <w:sz w:val="19"/>
              </w:rPr>
              <w:t>X-Forwarded-Host</w:t>
            </w:r>
            <w:r>
              <w:rPr>
                <w:rFonts w:ascii="Segoe UI" w:hAnsi="Segoe UI" w:cs="Segoe UI"/>
                <w:b w:val="0"/>
                <w:i w:val="0"/>
                <w:color w:val="0B1C47"/>
                <w:sz w:val="20"/>
              </w:rPr>
              <w:t xml:space="preserve">, and the deployment must enable the matching application setting. Without it the operator session cookie and the CSRF token are issued without the </w:t>
            </w:r>
            <w:r>
              <w:rPr>
                <w:rFonts w:ascii="Consolas" w:hAnsi="Consolas" w:cs="Consolas"/>
                <w:b w:val="0"/>
                <w:i w:val="0"/>
                <w:color w:val="0B1C47"/>
                <w:sz w:val="19"/>
              </w:rPr>
              <w:t>Secure</w:t>
            </w:r>
            <w:r>
              <w:rPr>
                <w:rFonts w:ascii="Segoe UI" w:hAnsi="Segoe UI" w:cs="Segoe UI"/>
                <w:b w:val="0"/>
                <w:i w:val="0"/>
                <w:color w:val="0B1C47"/>
                <w:sz w:val="20"/>
              </w:rPr>
              <w:t xml:space="preserve"> attribute.</w:t>
            </w:r>
          </w:p>
          <w:p>
            <w:pPr>
              <w:spacing w:before="0" w:after="0"/>
            </w:pPr>
            <w:r>
              <w:rPr>
                <w:rFonts w:ascii="Segoe UI" w:hAnsi="Segoe UI" w:cs="Segoe UI"/>
                <w:b w:val="0"/>
                <w:i w:val="0"/>
                <w:color w:val="0B1C47"/>
                <w:sz w:val="20"/>
              </w:rPr>
              <w:t xml:space="preserve">With more than one terminating hop in front of the application, forwarded headers are not sufficient and the cookie attributes must be stated outright in the deployment configuration. Verify the </w:t>
            </w:r>
            <w:r>
              <w:rPr>
                <w:rFonts w:ascii="Consolas" w:hAnsi="Consolas" w:cs="Consolas"/>
                <w:b w:val="0"/>
                <w:i w:val="0"/>
                <w:color w:val="0B1C47"/>
                <w:sz w:val="19"/>
              </w:rPr>
              <w:t>Set-Cookie</w:t>
            </w:r>
            <w:r>
              <w:rPr>
                <w:rFonts w:ascii="Segoe UI" w:hAnsi="Segoe UI" w:cs="Segoe UI"/>
                <w:b w:val="0"/>
                <w:i w:val="0"/>
                <w:color w:val="0B1C47"/>
                <w:sz w:val="20"/>
              </w:rPr>
              <w:t xml:space="preserve"> headers after a sign-in through the completed edge.</w:t>
            </w:r>
          </w:p>
        </w:tc>
      </w:tr>
      <w:tr>
        <w:tc>
          <w:tcPr>
            <w:tcW w:type="dxa" w:w="907"/>
            <w:tcBorders>
              <w:top w:val="nil"/>
              <w:bottom w:val="single" w:sz="4" w:space="0" w:color="DFE5EE"/>
              <w:left w:val="nil"/>
              <w:right w:val="nil"/>
            </w:tcBorders>
          </w:tcPr>
          <w:p>
            <w:pPr>
              <w:spacing w:before="0" w:after="0"/>
            </w:pPr>
            <w:r>
              <w:rPr>
                <w:rFonts w:ascii="Segoe UI Semibold" w:hAnsi="Segoe UI Semibold"/>
                <w:b/>
                <w:color w:val="3D5F80"/>
                <w:sz w:val="18"/>
                <w:spacing w:val="14"/>
              </w:rPr>
              <w:t>NW-10</w:t>
            </w:r>
          </w:p>
        </w:tc>
        <w:tc>
          <w:tcPr>
            <w:tcW w:type="dxa" w:w="8731"/>
            <w:tcBorders>
              <w:top w:val="nil"/>
              <w:bottom w:val="single" w:sz="4" w:space="0" w:color="DFE5EE"/>
              <w:left w:val="nil"/>
              <w:right w:val="nil"/>
            </w:tcBorders>
          </w:tcPr>
          <w:p>
            <w:pPr>
              <w:spacing w:before="0" w:after="80"/>
            </w:pPr>
            <w:r>
              <w:rPr>
                <w:rFonts w:ascii="Segoe UI" w:hAnsi="Segoe UI" w:cs="Segoe UI"/>
                <w:b w:val="0"/>
                <w:i w:val="0"/>
                <w:color w:val="0B1C47"/>
                <w:sz w:val="20"/>
              </w:rPr>
              <w:t xml:space="preserve">The application connects to the database with </w:t>
            </w:r>
            <w:r>
              <w:rPr>
                <w:rFonts w:ascii="Consolas" w:hAnsi="Consolas" w:cs="Consolas"/>
                <w:b w:val="0"/>
                <w:i w:val="0"/>
                <w:color w:val="0B1C47"/>
                <w:sz w:val="19"/>
              </w:rPr>
              <w:t>sslmode=verify-full</w:t>
            </w:r>
            <w:r>
              <w:rPr>
                <w:rFonts w:ascii="Segoe UI" w:hAnsi="Segoe UI" w:cs="Segoe UI"/>
                <w:b w:val="0"/>
                <w:i w:val="0"/>
                <w:color w:val="0B1C47"/>
                <w:sz w:val="20"/>
              </w:rPr>
              <w:t>, set in the deployment profile of the shipped container image. A deployment running the plain jar without that profile connects with the JDBC driver default (</w:t>
            </w:r>
            <w:r>
              <w:rPr>
                <w:rFonts w:ascii="Consolas" w:hAnsi="Consolas" w:cs="Consolas"/>
                <w:b w:val="0"/>
                <w:i w:val="0"/>
                <w:color w:val="0B1C47"/>
                <w:sz w:val="19"/>
              </w:rPr>
              <w:t>prefer</w:t>
            </w:r>
            <w:r>
              <w:rPr>
                <w:rFonts w:ascii="Segoe UI" w:hAnsi="Segoe UI" w:cs="Segoe UI"/>
                <w:b w:val="0"/>
                <w:i w:val="0"/>
                <w:color w:val="0B1C47"/>
                <w:sz w:val="20"/>
              </w:rPr>
              <w:t>) and can fall back to plaintext.</w:t>
            </w:r>
          </w:p>
          <w:p>
            <w:pPr>
              <w:spacing w:before="0" w:after="0"/>
            </w:pPr>
            <w:r>
              <w:rPr>
                <w:rFonts w:ascii="Segoe UI" w:hAnsi="Segoe UI" w:cs="Segoe UI"/>
                <w:b w:val="0"/>
                <w:i w:val="0"/>
                <w:color w:val="0B1C47"/>
                <w:sz w:val="20"/>
              </w:rPr>
              <w:t xml:space="preserve">The CA bundle in the shipped image is Amazon's RDS trust store and will not validate a bank-operated PostgreSQL certificate. The bank supplies a server certificate for its PostgreSQL instance and its CA bundle, mounts that bundle into the container, and sets </w:t>
            </w:r>
            <w:r>
              <w:rPr>
                <w:rFonts w:ascii="Consolas" w:hAnsi="Consolas" w:cs="Consolas"/>
                <w:b w:val="0"/>
                <w:i w:val="0"/>
                <w:color w:val="0B1C47"/>
                <w:sz w:val="19"/>
              </w:rPr>
              <w:t>DB_CA_BUNDLE</w:t>
            </w:r>
            <w:r>
              <w:rPr>
                <w:rFonts w:ascii="Segoe UI" w:hAnsi="Segoe UI" w:cs="Segoe UI"/>
                <w:b w:val="0"/>
                <w:i w:val="0"/>
                <w:color w:val="0B1C47"/>
                <w:sz w:val="20"/>
              </w:rPr>
              <w:t xml:space="preserve"> to its path. No rebuild is required.</w:t>
            </w:r>
          </w:p>
        </w:tc>
      </w:tr>
    </w:tbl>
    <w:p>
      <w:pPr>
        <w:spacing w:before="320" w:after="160"/>
        <w:keepNext w:val="1"/>
        <w:shd w:val="clear" w:color="auto" w:fill="E7ECF2"/>
        <w:pBdr>
          <w:left w:val="single" w:sz="24" w:space="4" w:color="0B1C47"/>
        </w:pBdr>
        <w:ind w:left="142"/>
      </w:pPr>
      <w:r>
        <w:rPr>
          <w:rFonts w:ascii="Segoe UI Semibold" w:hAnsi="Segoe UI Semibold"/>
          <w:b/>
          <w:color w:val="5A6782"/>
          <w:sz w:val="20"/>
        </w:rPr>
        <w:t xml:space="preserve">06   </w:t>
      </w:r>
      <w:r>
        <w:rPr>
          <w:rFonts w:ascii="Segoe UI" w:hAnsi="Segoe UI"/>
          <w:b/>
          <w:color w:val="0B1C47"/>
          <w:sz w:val="26"/>
        </w:rPr>
        <w:t>Secrets</w:t>
      </w:r>
    </w:p>
    <w:p>
      <w:pPr>
        <w:spacing w:before="0" w:after="100"/>
      </w:pPr>
      <w:r>
        <w:rPr>
          <w:rFonts w:ascii="Segoe UI" w:hAnsi="Segoe UI" w:cs="Segoe UI"/>
          <w:b w:val="0"/>
          <w:i w:val="0"/>
          <w:color w:val="0B1C47"/>
          <w:sz w:val="20"/>
        </w:rPr>
        <w:t>Eight credentials are held outside the source repository and outside the container image, in the bank's secret store (HashiCorp Vault, a cloud secret manager, or at minimum a root-owned file outside the deployment artifact), and injected at the point of use.</w:t>
      </w:r>
    </w:p>
    <w:tbl>
      <w:tblPr>
        <w:tblW w:type="auto" w:w="0"/>
        <w:tblLook w:firstColumn="1" w:firstRow="1" w:lastColumn="0" w:lastRow="0" w:noHBand="0" w:noVBand="1" w:val="04A0"/>
        <w:tblBorders>
          <w:top w:val="nil"/>
          <w:left w:val="nil"/>
          <w:bottom w:val="nil"/>
          <w:right w:val="nil"/>
          <w:insideH w:val="nil"/>
          <w:insideV w:val="nil"/>
        </w:tblBorders>
        <w:tblCellMar>
          <w:top w:w="60" w:type="dxa"/>
          <w:left w:w="110" w:type="dxa"/>
          <w:bottom w:w="60" w:type="dxa"/>
          <w:right w:w="110" w:type="dxa"/>
        </w:tblCellMar>
      </w:tblPr>
      <w:tblGrid>
        <w:gridCol w:w="1157"/>
        <w:gridCol w:w="3855"/>
        <w:gridCol w:w="4626"/>
      </w:tblGrid>
      <w:tr>
        <w:trPr>
          <w:tblHeader w:val="true"/>
        </w:trPr>
        <w:tc>
          <w:tcPr>
            <w:tcW w:type="dxa" w:w="1157"/>
            <w:shd w:val="clear" w:color="auto" w:fill="EEF2F7"/>
            <w:tcBorders>
              <w:top w:val="single" w:sz="6" w:space="0" w:color="C6CFDC"/>
              <w:bottom w:val="single" w:sz="8" w:space="0" w:color="C6CFDC"/>
              <w:left w:val="nil"/>
              <w:right w:val="nil"/>
            </w:tcBorders>
          </w:tcPr>
          <w:p>
            <w:pPr>
              <w:spacing w:before="0" w:after="0"/>
            </w:pPr>
            <w:r>
              <w:rPr>
                <w:rFonts w:ascii="Segoe UI Semibold" w:hAnsi="Segoe UI Semibold"/>
                <w:b/>
                <w:color w:val="3D5F80"/>
                <w:sz w:val="15"/>
                <w:spacing w:val="20"/>
              </w:rPr>
              <w:t>REF</w:t>
            </w:r>
          </w:p>
        </w:tc>
        <w:tc>
          <w:tcPr>
            <w:tcW w:type="dxa" w:w="3855"/>
            <w:shd w:val="clear" w:color="auto" w:fill="EEF2F7"/>
            <w:tcBorders>
              <w:top w:val="single" w:sz="6" w:space="0" w:color="C6CFDC"/>
              <w:bottom w:val="single" w:sz="8" w:space="0" w:color="C6CFDC"/>
              <w:left w:val="nil"/>
              <w:right w:val="nil"/>
            </w:tcBorders>
          </w:tcPr>
          <w:p>
            <w:pPr>
              <w:spacing w:before="0" w:after="0"/>
            </w:pPr>
            <w:r>
              <w:rPr>
                <w:rFonts w:ascii="Segoe UI Semibold" w:hAnsi="Segoe UI Semibold"/>
                <w:b/>
                <w:color w:val="3D5F80"/>
                <w:sz w:val="15"/>
                <w:spacing w:val="20"/>
              </w:rPr>
              <w:t>SECRET</w:t>
            </w:r>
          </w:p>
        </w:tc>
        <w:tc>
          <w:tcPr>
            <w:tcW w:type="dxa" w:w="4626"/>
            <w:shd w:val="clear" w:color="auto" w:fill="EEF2F7"/>
            <w:tcBorders>
              <w:top w:val="single" w:sz="6" w:space="0" w:color="C6CFDC"/>
              <w:bottom w:val="single" w:sz="8" w:space="0" w:color="C6CFDC"/>
              <w:left w:val="nil"/>
              <w:right w:val="nil"/>
            </w:tcBorders>
          </w:tcPr>
          <w:p>
            <w:pPr>
              <w:spacing w:before="0" w:after="0"/>
            </w:pPr>
            <w:r>
              <w:rPr>
                <w:rFonts w:ascii="Segoe UI Semibold" w:hAnsi="Segoe UI Semibold"/>
                <w:b/>
                <w:color w:val="3D5F80"/>
                <w:sz w:val="15"/>
                <w:spacing w:val="20"/>
              </w:rPr>
              <w:t>INJECTED INTO</w:t>
            </w:r>
          </w:p>
        </w:tc>
      </w:tr>
      <w:tr>
        <w:tc>
          <w:tcPr>
            <w:tcW w:type="dxa" w:w="1157"/>
            <w:tcBorders>
              <w:top w:val="nil"/>
              <w:bottom w:val="single" w:sz="4" w:space="0" w:color="DFE5EE"/>
              <w:left w:val="nil"/>
              <w:right w:val="nil"/>
            </w:tcBorders>
          </w:tcPr>
          <w:p>
            <w:pPr>
              <w:spacing w:before="0" w:after="0"/>
            </w:pPr>
            <w:r>
              <w:rPr>
                <w:rFonts w:ascii="Segoe UI" w:hAnsi="Segoe UI" w:cs="Segoe UI"/>
                <w:b w:val="0"/>
                <w:i w:val="0"/>
                <w:color w:val="0B1C47"/>
                <w:sz w:val="19"/>
              </w:rPr>
              <w:t>SE-1</w:t>
            </w:r>
          </w:p>
        </w:tc>
        <w:tc>
          <w:tcPr>
            <w:tcW w:type="dxa" w:w="3855"/>
            <w:tcBorders>
              <w:top w:val="nil"/>
              <w:bottom w:val="single" w:sz="4" w:space="0" w:color="DFE5EE"/>
              <w:left w:val="nil"/>
              <w:right w:val="nil"/>
            </w:tcBorders>
          </w:tcPr>
          <w:p>
            <w:pPr>
              <w:spacing w:before="0" w:after="0"/>
            </w:pPr>
            <w:r>
              <w:rPr>
                <w:rFonts w:ascii="Segoe UI" w:hAnsi="Segoe UI" w:cs="Segoe UI"/>
                <w:b w:val="0"/>
                <w:i w:val="0"/>
                <w:color w:val="0B1C47"/>
                <w:sz w:val="19"/>
              </w:rPr>
              <w:t>Database bootstrap and master password</w:t>
            </w:r>
          </w:p>
        </w:tc>
        <w:tc>
          <w:tcPr>
            <w:tcW w:type="dxa" w:w="4626"/>
            <w:tcBorders>
              <w:top w:val="nil"/>
              <w:bottom w:val="single" w:sz="4" w:space="0" w:color="DFE5EE"/>
              <w:left w:val="nil"/>
              <w:right w:val="nil"/>
            </w:tcBorders>
          </w:tcPr>
          <w:p>
            <w:pPr>
              <w:spacing w:before="0" w:after="0"/>
            </w:pPr>
            <w:r>
              <w:rPr>
                <w:rFonts w:ascii="Segoe UI" w:hAnsi="Segoe UI" w:cs="Segoe UI"/>
                <w:b w:val="0"/>
                <w:i w:val="0"/>
                <w:color w:val="0B1C47"/>
                <w:sz w:val="19"/>
              </w:rPr>
              <w:t>Deployment and post-migrate steps only. Never the application</w:t>
            </w:r>
          </w:p>
        </w:tc>
      </w:tr>
      <w:tr>
        <w:tc>
          <w:tcPr>
            <w:tcW w:type="dxa" w:w="1157"/>
            <w:tcBorders>
              <w:top w:val="nil"/>
              <w:bottom w:val="single" w:sz="4" w:space="0" w:color="DFE5EE"/>
              <w:left w:val="nil"/>
              <w:right w:val="nil"/>
            </w:tcBorders>
          </w:tcPr>
          <w:p>
            <w:pPr>
              <w:spacing w:before="0" w:after="0"/>
            </w:pPr>
            <w:r>
              <w:rPr>
                <w:rFonts w:ascii="Segoe UI" w:hAnsi="Segoe UI" w:cs="Segoe UI"/>
                <w:b w:val="0"/>
                <w:i w:val="0"/>
                <w:color w:val="0B1C47"/>
                <w:sz w:val="19"/>
              </w:rPr>
              <w:t>SE-2</w:t>
            </w:r>
          </w:p>
        </w:tc>
        <w:tc>
          <w:tcPr>
            <w:tcW w:type="dxa" w:w="3855"/>
            <w:tcBorders>
              <w:top w:val="nil"/>
              <w:bottom w:val="single" w:sz="4" w:space="0" w:color="DFE5EE"/>
              <w:left w:val="nil"/>
              <w:right w:val="nil"/>
            </w:tcBorders>
          </w:tcPr>
          <w:p>
            <w:pPr>
              <w:spacing w:before="0" w:after="0"/>
            </w:pPr>
            <w:r>
              <w:rPr>
                <w:rFonts w:ascii="Consolas" w:hAnsi="Consolas" w:cs="Consolas"/>
                <w:b w:val="0"/>
                <w:i w:val="0"/>
                <w:color w:val="0B1C47"/>
                <w:sz w:val="18"/>
              </w:rPr>
              <w:t>fru_migrator</w:t>
            </w:r>
            <w:r>
              <w:rPr>
                <w:rFonts w:ascii="Segoe UI" w:hAnsi="Segoe UI" w:cs="Segoe UI"/>
                <w:b w:val="0"/>
                <w:i w:val="0"/>
                <w:color w:val="0B1C47"/>
                <w:sz w:val="19"/>
              </w:rPr>
              <w:t xml:space="preserve"> password</w:t>
            </w:r>
          </w:p>
        </w:tc>
        <w:tc>
          <w:tcPr>
            <w:tcW w:type="dxa" w:w="4626"/>
            <w:tcBorders>
              <w:top w:val="nil"/>
              <w:bottom w:val="single" w:sz="4" w:space="0" w:color="DFE5EE"/>
              <w:left w:val="nil"/>
              <w:right w:val="nil"/>
            </w:tcBorders>
          </w:tcPr>
          <w:p>
            <w:pPr>
              <w:spacing w:before="0" w:after="0"/>
            </w:pPr>
            <w:r>
              <w:rPr>
                <w:rFonts w:ascii="Segoe UI" w:hAnsi="Segoe UI" w:cs="Segoe UI"/>
                <w:b w:val="0"/>
                <w:i w:val="0"/>
                <w:color w:val="0B1C47"/>
                <w:sz w:val="19"/>
              </w:rPr>
              <w:t>The migration step only</w:t>
            </w:r>
          </w:p>
        </w:tc>
      </w:tr>
      <w:tr>
        <w:tc>
          <w:tcPr>
            <w:tcW w:type="dxa" w:w="1157"/>
            <w:tcBorders>
              <w:top w:val="nil"/>
              <w:bottom w:val="single" w:sz="4" w:space="0" w:color="DFE5EE"/>
              <w:left w:val="nil"/>
              <w:right w:val="nil"/>
            </w:tcBorders>
          </w:tcPr>
          <w:p>
            <w:pPr>
              <w:spacing w:before="0" w:after="0"/>
            </w:pPr>
            <w:r>
              <w:rPr>
                <w:rFonts w:ascii="Segoe UI" w:hAnsi="Segoe UI" w:cs="Segoe UI"/>
                <w:b w:val="0"/>
                <w:i w:val="0"/>
                <w:color w:val="0B1C47"/>
                <w:sz w:val="19"/>
              </w:rPr>
              <w:t>SE-3</w:t>
            </w:r>
          </w:p>
        </w:tc>
        <w:tc>
          <w:tcPr>
            <w:tcW w:type="dxa" w:w="3855"/>
            <w:tcBorders>
              <w:top w:val="nil"/>
              <w:bottom w:val="single" w:sz="4" w:space="0" w:color="DFE5EE"/>
              <w:left w:val="nil"/>
              <w:right w:val="nil"/>
            </w:tcBorders>
          </w:tcPr>
          <w:p>
            <w:pPr>
              <w:spacing w:before="0" w:after="0"/>
            </w:pPr>
            <w:r>
              <w:rPr>
                <w:rFonts w:ascii="Consolas" w:hAnsi="Consolas" w:cs="Consolas"/>
                <w:b w:val="0"/>
                <w:i w:val="0"/>
                <w:color w:val="0B1C47"/>
                <w:sz w:val="18"/>
              </w:rPr>
              <w:t>fru_app</w:t>
            </w:r>
            <w:r>
              <w:rPr>
                <w:rFonts w:ascii="Segoe UI" w:hAnsi="Segoe UI" w:cs="Segoe UI"/>
                <w:b w:val="0"/>
                <w:i w:val="0"/>
                <w:color w:val="0B1C47"/>
                <w:sz w:val="19"/>
              </w:rPr>
              <w:t xml:space="preserve"> password</w:t>
            </w:r>
          </w:p>
        </w:tc>
        <w:tc>
          <w:tcPr>
            <w:tcW w:type="dxa" w:w="4626"/>
            <w:tcBorders>
              <w:top w:val="nil"/>
              <w:bottom w:val="single" w:sz="4" w:space="0" w:color="DFE5EE"/>
              <w:left w:val="nil"/>
              <w:right w:val="nil"/>
            </w:tcBorders>
          </w:tcPr>
          <w:p>
            <w:pPr>
              <w:spacing w:before="0" w:after="0"/>
            </w:pPr>
            <w:r>
              <w:rPr>
                <w:rFonts w:ascii="Segoe UI" w:hAnsi="Segoe UI" w:cs="Segoe UI"/>
                <w:b w:val="0"/>
                <w:i w:val="0"/>
                <w:color w:val="0B1C47"/>
                <w:sz w:val="19"/>
              </w:rPr>
              <w:t>The application</w:t>
            </w:r>
          </w:p>
        </w:tc>
      </w:tr>
      <w:tr>
        <w:tc>
          <w:tcPr>
            <w:tcW w:type="dxa" w:w="1157"/>
            <w:tcBorders>
              <w:top w:val="nil"/>
              <w:bottom w:val="single" w:sz="4" w:space="0" w:color="DFE5EE"/>
              <w:left w:val="nil"/>
              <w:right w:val="nil"/>
            </w:tcBorders>
          </w:tcPr>
          <w:p>
            <w:pPr>
              <w:spacing w:before="0" w:after="0"/>
            </w:pPr>
            <w:r>
              <w:rPr>
                <w:rFonts w:ascii="Segoe UI" w:hAnsi="Segoe UI" w:cs="Segoe UI"/>
                <w:b w:val="0"/>
                <w:i w:val="0"/>
                <w:color w:val="0B1C47"/>
                <w:sz w:val="19"/>
              </w:rPr>
              <w:t>SE-4</w:t>
            </w:r>
          </w:p>
        </w:tc>
        <w:tc>
          <w:tcPr>
            <w:tcW w:type="dxa" w:w="3855"/>
            <w:tcBorders>
              <w:top w:val="nil"/>
              <w:bottom w:val="single" w:sz="4" w:space="0" w:color="DFE5EE"/>
              <w:left w:val="nil"/>
              <w:right w:val="nil"/>
            </w:tcBorders>
          </w:tcPr>
          <w:p>
            <w:pPr>
              <w:spacing w:before="0" w:after="0"/>
            </w:pPr>
            <w:r>
              <w:rPr>
                <w:rFonts w:ascii="Consolas" w:hAnsi="Consolas" w:cs="Consolas"/>
                <w:b w:val="0"/>
                <w:i w:val="0"/>
                <w:color w:val="0B1C47"/>
                <w:sz w:val="18"/>
              </w:rPr>
              <w:t>fru_sealer</w:t>
            </w:r>
            <w:r>
              <w:rPr>
                <w:rFonts w:ascii="Segoe UI" w:hAnsi="Segoe UI" w:cs="Segoe UI"/>
                <w:b w:val="0"/>
                <w:i w:val="0"/>
                <w:color w:val="0B1C47"/>
                <w:sz w:val="19"/>
              </w:rPr>
              <w:t xml:space="preserve"> password</w:t>
            </w:r>
          </w:p>
        </w:tc>
        <w:tc>
          <w:tcPr>
            <w:tcW w:type="dxa" w:w="4626"/>
            <w:tcBorders>
              <w:top w:val="nil"/>
              <w:bottom w:val="single" w:sz="4" w:space="0" w:color="DFE5EE"/>
              <w:left w:val="nil"/>
              <w:right w:val="nil"/>
            </w:tcBorders>
          </w:tcPr>
          <w:p>
            <w:pPr>
              <w:spacing w:before="0" w:after="0"/>
            </w:pPr>
            <w:r>
              <w:rPr>
                <w:rFonts w:ascii="Segoe UI" w:hAnsi="Segoe UI" w:cs="Segoe UI"/>
                <w:b w:val="0"/>
                <w:i w:val="0"/>
                <w:color w:val="0B1C47"/>
                <w:sz w:val="19"/>
              </w:rPr>
              <w:t>The scheduled seal job only</w:t>
            </w:r>
          </w:p>
        </w:tc>
      </w:tr>
      <w:tr>
        <w:tc>
          <w:tcPr>
            <w:tcW w:type="dxa" w:w="1157"/>
            <w:tcBorders>
              <w:top w:val="nil"/>
              <w:bottom w:val="single" w:sz="4" w:space="0" w:color="DFE5EE"/>
              <w:left w:val="nil"/>
              <w:right w:val="nil"/>
            </w:tcBorders>
          </w:tcPr>
          <w:p>
            <w:pPr>
              <w:spacing w:before="0" w:after="0"/>
            </w:pPr>
            <w:r>
              <w:rPr>
                <w:rFonts w:ascii="Segoe UI" w:hAnsi="Segoe UI" w:cs="Segoe UI"/>
                <w:b w:val="0"/>
                <w:i w:val="0"/>
                <w:color w:val="0B1C47"/>
                <w:sz w:val="19"/>
              </w:rPr>
              <w:t>SE-5</w:t>
            </w:r>
          </w:p>
        </w:tc>
        <w:tc>
          <w:tcPr>
            <w:tcW w:type="dxa" w:w="3855"/>
            <w:tcBorders>
              <w:top w:val="nil"/>
              <w:bottom w:val="single" w:sz="4" w:space="0" w:color="DFE5EE"/>
              <w:left w:val="nil"/>
              <w:right w:val="nil"/>
            </w:tcBorders>
          </w:tcPr>
          <w:p>
            <w:pPr>
              <w:spacing w:before="0" w:after="0"/>
            </w:pPr>
            <w:r>
              <w:rPr>
                <w:rFonts w:ascii="Segoe UI" w:hAnsi="Segoe UI" w:cs="Segoe UI"/>
                <w:b w:val="0"/>
                <w:i w:val="0"/>
                <w:color w:val="0B1C47"/>
                <w:sz w:val="19"/>
              </w:rPr>
              <w:t>Uqudo client id</w:t>
            </w:r>
          </w:p>
        </w:tc>
        <w:tc>
          <w:tcPr>
            <w:tcW w:type="dxa" w:w="4626"/>
            <w:tcBorders>
              <w:top w:val="nil"/>
              <w:bottom w:val="single" w:sz="4" w:space="0" w:color="DFE5EE"/>
              <w:left w:val="nil"/>
              <w:right w:val="nil"/>
            </w:tcBorders>
          </w:tcPr>
          <w:p>
            <w:pPr>
              <w:spacing w:before="0" w:after="0"/>
            </w:pPr>
            <w:r>
              <w:rPr>
                <w:rFonts w:ascii="Segoe UI" w:hAnsi="Segoe UI" w:cs="Segoe UI"/>
                <w:b w:val="0"/>
                <w:i w:val="0"/>
                <w:color w:val="0B1C47"/>
                <w:sz w:val="19"/>
              </w:rPr>
              <w:t>The application</w:t>
            </w:r>
          </w:p>
        </w:tc>
      </w:tr>
      <w:tr>
        <w:tc>
          <w:tcPr>
            <w:tcW w:type="dxa" w:w="1157"/>
            <w:tcBorders>
              <w:top w:val="nil"/>
              <w:bottom w:val="single" w:sz="4" w:space="0" w:color="DFE5EE"/>
              <w:left w:val="nil"/>
              <w:right w:val="nil"/>
            </w:tcBorders>
          </w:tcPr>
          <w:p>
            <w:pPr>
              <w:spacing w:before="0" w:after="0"/>
            </w:pPr>
            <w:r>
              <w:rPr>
                <w:rFonts w:ascii="Segoe UI" w:hAnsi="Segoe UI" w:cs="Segoe UI"/>
                <w:b w:val="0"/>
                <w:i w:val="0"/>
                <w:color w:val="0B1C47"/>
                <w:sz w:val="19"/>
              </w:rPr>
              <w:t>SE-6</w:t>
            </w:r>
          </w:p>
        </w:tc>
        <w:tc>
          <w:tcPr>
            <w:tcW w:type="dxa" w:w="3855"/>
            <w:tcBorders>
              <w:top w:val="nil"/>
              <w:bottom w:val="single" w:sz="4" w:space="0" w:color="DFE5EE"/>
              <w:left w:val="nil"/>
              <w:right w:val="nil"/>
            </w:tcBorders>
          </w:tcPr>
          <w:p>
            <w:pPr>
              <w:spacing w:before="0" w:after="0"/>
            </w:pPr>
            <w:r>
              <w:rPr>
                <w:rFonts w:ascii="Segoe UI" w:hAnsi="Segoe UI" w:cs="Segoe UI"/>
                <w:b w:val="0"/>
                <w:i w:val="0"/>
                <w:color w:val="0B1C47"/>
                <w:sz w:val="19"/>
              </w:rPr>
              <w:t>Uqudo client secret</w:t>
            </w:r>
          </w:p>
        </w:tc>
        <w:tc>
          <w:tcPr>
            <w:tcW w:type="dxa" w:w="4626"/>
            <w:tcBorders>
              <w:top w:val="nil"/>
              <w:bottom w:val="single" w:sz="4" w:space="0" w:color="DFE5EE"/>
              <w:left w:val="nil"/>
              <w:right w:val="nil"/>
            </w:tcBorders>
          </w:tcPr>
          <w:p>
            <w:pPr>
              <w:spacing w:before="0" w:after="0"/>
            </w:pPr>
            <w:r>
              <w:rPr>
                <w:rFonts w:ascii="Segoe UI" w:hAnsi="Segoe UI" w:cs="Segoe UI"/>
                <w:b w:val="0"/>
                <w:i w:val="0"/>
                <w:color w:val="0B1C47"/>
                <w:sz w:val="19"/>
              </w:rPr>
              <w:t>The application</w:t>
            </w:r>
          </w:p>
        </w:tc>
      </w:tr>
      <w:tr>
        <w:tc>
          <w:tcPr>
            <w:tcW w:type="dxa" w:w="1157"/>
            <w:tcBorders>
              <w:top w:val="nil"/>
              <w:bottom w:val="single" w:sz="4" w:space="0" w:color="DFE5EE"/>
              <w:left w:val="nil"/>
              <w:right w:val="nil"/>
            </w:tcBorders>
          </w:tcPr>
          <w:p>
            <w:pPr>
              <w:spacing w:before="0" w:after="0"/>
            </w:pPr>
            <w:r>
              <w:rPr>
                <w:rFonts w:ascii="Segoe UI" w:hAnsi="Segoe UI" w:cs="Segoe UI"/>
                <w:b w:val="0"/>
                <w:i w:val="0"/>
                <w:color w:val="0B1C47"/>
                <w:sz w:val="19"/>
              </w:rPr>
              <w:t>SE-7</w:t>
            </w:r>
          </w:p>
        </w:tc>
        <w:tc>
          <w:tcPr>
            <w:tcW w:type="dxa" w:w="3855"/>
            <w:tcBorders>
              <w:top w:val="nil"/>
              <w:bottom w:val="single" w:sz="4" w:space="0" w:color="DFE5EE"/>
              <w:left w:val="nil"/>
              <w:right w:val="nil"/>
            </w:tcBorders>
          </w:tcPr>
          <w:p>
            <w:pPr>
              <w:spacing w:before="0" w:after="0"/>
            </w:pPr>
            <w:r>
              <w:rPr>
                <w:rFonts w:ascii="Segoe UI" w:hAnsi="Segoe UI" w:cs="Segoe UI"/>
                <w:b w:val="0"/>
                <w:i w:val="0"/>
                <w:color w:val="0B1C47"/>
                <w:sz w:val="19"/>
              </w:rPr>
              <w:t>SMS gateway username</w:t>
            </w:r>
          </w:p>
        </w:tc>
        <w:tc>
          <w:tcPr>
            <w:tcW w:type="dxa" w:w="4626"/>
            <w:tcBorders>
              <w:top w:val="nil"/>
              <w:bottom w:val="single" w:sz="4" w:space="0" w:color="DFE5EE"/>
              <w:left w:val="nil"/>
              <w:right w:val="nil"/>
            </w:tcBorders>
          </w:tcPr>
          <w:p>
            <w:pPr>
              <w:spacing w:before="0" w:after="0"/>
            </w:pPr>
            <w:r>
              <w:rPr>
                <w:rFonts w:ascii="Segoe UI" w:hAnsi="Segoe UI" w:cs="Segoe UI"/>
                <w:b w:val="0"/>
                <w:i w:val="0"/>
                <w:color w:val="0B1C47"/>
                <w:sz w:val="19"/>
              </w:rPr>
              <w:t>The application</w:t>
            </w:r>
          </w:p>
        </w:tc>
      </w:tr>
      <w:tr>
        <w:tc>
          <w:tcPr>
            <w:tcW w:type="dxa" w:w="1157"/>
            <w:tcBorders>
              <w:top w:val="nil"/>
              <w:bottom w:val="nil"/>
              <w:left w:val="nil"/>
              <w:right w:val="nil"/>
            </w:tcBorders>
          </w:tcPr>
          <w:p>
            <w:pPr>
              <w:spacing w:before="0" w:after="0"/>
            </w:pPr>
            <w:r>
              <w:rPr>
                <w:rFonts w:ascii="Segoe UI" w:hAnsi="Segoe UI" w:cs="Segoe UI"/>
                <w:b w:val="0"/>
                <w:i w:val="0"/>
                <w:color w:val="0B1C47"/>
                <w:sz w:val="19"/>
              </w:rPr>
              <w:t>SE-8</w:t>
            </w:r>
          </w:p>
        </w:tc>
        <w:tc>
          <w:tcPr>
            <w:tcW w:type="dxa" w:w="3855"/>
            <w:tcBorders>
              <w:top w:val="nil"/>
              <w:bottom w:val="nil"/>
              <w:left w:val="nil"/>
              <w:right w:val="nil"/>
            </w:tcBorders>
          </w:tcPr>
          <w:p>
            <w:pPr>
              <w:spacing w:before="0" w:after="0"/>
            </w:pPr>
            <w:r>
              <w:rPr>
                <w:rFonts w:ascii="Segoe UI" w:hAnsi="Segoe UI" w:cs="Segoe UI"/>
                <w:b w:val="0"/>
                <w:i w:val="0"/>
                <w:color w:val="0B1C47"/>
                <w:sz w:val="19"/>
              </w:rPr>
              <w:t>SMS gateway password</w:t>
            </w:r>
          </w:p>
        </w:tc>
        <w:tc>
          <w:tcPr>
            <w:tcW w:type="dxa" w:w="4626"/>
            <w:tcBorders>
              <w:top w:val="nil"/>
              <w:bottom w:val="nil"/>
              <w:left w:val="nil"/>
              <w:right w:val="nil"/>
            </w:tcBorders>
          </w:tcPr>
          <w:p>
            <w:pPr>
              <w:spacing w:before="0" w:after="0"/>
            </w:pPr>
            <w:r>
              <w:rPr>
                <w:rFonts w:ascii="Segoe UI" w:hAnsi="Segoe UI" w:cs="Segoe UI"/>
                <w:b w:val="0"/>
                <w:i w:val="0"/>
                <w:color w:val="0B1C47"/>
                <w:sz w:val="19"/>
              </w:rPr>
              <w:t>The application</w:t>
            </w:r>
          </w:p>
        </w:tc>
      </w:tr>
    </w:tbl>
    <w:p>
      <w:pPr>
        <w:spacing w:before="0" w:after="0"/>
      </w:pPr>
    </w:p>
    <w:tbl>
      <w:tblPr>
        <w:tblW w:type="auto" w:w="0"/>
        <w:tblLook w:firstColumn="1" w:firstRow="1" w:lastColumn="0" w:lastRow="0" w:noHBand="0" w:noVBand="1" w:val="04A0"/>
        <w:tblBorders>
          <w:top w:val="nil"/>
          <w:left w:val="nil"/>
          <w:bottom w:val="nil"/>
          <w:right w:val="nil"/>
          <w:insideH w:val="nil"/>
          <w:insideV w:val="nil"/>
        </w:tblBorders>
        <w:tblCellMar>
          <w:top w:w="70" w:type="dxa"/>
          <w:left w:w="0" w:type="dxa"/>
          <w:bottom w:w="70" w:type="dxa"/>
          <w:right w:w="110" w:type="dxa"/>
        </w:tblCellMar>
      </w:tblPr>
      <w:tblGrid>
        <w:gridCol w:w="907"/>
        <w:gridCol w:w="8731"/>
      </w:tblGrid>
      <w:tr>
        <w:tc>
          <w:tcPr>
            <w:tcW w:type="dxa" w:w="907"/>
            <w:tcBorders>
              <w:top w:val="single" w:sz="6" w:space="0" w:color="C6CFDC"/>
              <w:bottom w:val="single" w:sz="4" w:space="0" w:color="DFE5EE"/>
              <w:left w:val="nil"/>
              <w:right w:val="nil"/>
            </w:tcBorders>
          </w:tcPr>
          <w:p>
            <w:pPr>
              <w:spacing w:before="0" w:after="0"/>
            </w:pPr>
            <w:r>
              <w:rPr>
                <w:rFonts w:ascii="Segoe UI Semibold" w:hAnsi="Segoe UI Semibold"/>
                <w:b/>
                <w:color w:val="3D5F80"/>
                <w:sz w:val="18"/>
                <w:spacing w:val="14"/>
              </w:rPr>
              <w:t>SE-9</w:t>
            </w:r>
          </w:p>
        </w:tc>
        <w:tc>
          <w:tcPr>
            <w:tcW w:type="dxa" w:w="8731"/>
            <w:tcBorders>
              <w:top w:val="single" w:sz="6" w:space="0" w:color="C6CFDC"/>
              <w:bottom w:val="single" w:sz="4" w:space="0" w:color="DFE5EE"/>
              <w:left w:val="nil"/>
              <w:right w:val="nil"/>
            </w:tcBorders>
          </w:tcPr>
          <w:p>
            <w:pPr>
              <w:spacing w:before="0" w:after="0"/>
            </w:pPr>
            <w:r>
              <w:rPr>
                <w:rFonts w:ascii="Segoe UI" w:hAnsi="Segoe UI" w:cs="Segoe UI"/>
                <w:b w:val="0"/>
                <w:i w:val="0"/>
                <w:color w:val="0B1C47"/>
                <w:sz w:val="20"/>
              </w:rPr>
              <w:t>Endpoint URLs, the Uqudo tenant identifier and the live-versus-stub selectors are configuration, not secrets. They are injected at runtime and not baked into the image. The same image runs in staging and in production. Only the configuration differs.</w:t>
            </w:r>
          </w:p>
        </w:tc>
      </w:tr>
      <w:tr>
        <w:tc>
          <w:tcPr>
            <w:tcW w:type="dxa" w:w="907"/>
            <w:tcBorders>
              <w:top w:val="nil"/>
              <w:bottom w:val="single" w:sz="4" w:space="0" w:color="DFE5EE"/>
              <w:left w:val="nil"/>
              <w:right w:val="nil"/>
            </w:tcBorders>
          </w:tcPr>
          <w:p>
            <w:pPr>
              <w:spacing w:before="0" w:after="0"/>
            </w:pPr>
            <w:r>
              <w:rPr>
                <w:rFonts w:ascii="Segoe UI Semibold" w:hAnsi="Segoe UI Semibold"/>
                <w:b/>
                <w:color w:val="3D5F80"/>
                <w:sz w:val="18"/>
                <w:spacing w:val="14"/>
              </w:rPr>
              <w:t>SE-10</w:t>
            </w:r>
          </w:p>
        </w:tc>
        <w:tc>
          <w:tcPr>
            <w:tcW w:type="dxa" w:w="8731"/>
            <w:tcBorders>
              <w:top w:val="nil"/>
              <w:bottom w:val="single" w:sz="4" w:space="0" w:color="DFE5EE"/>
              <w:left w:val="nil"/>
              <w:right w:val="nil"/>
            </w:tcBorders>
          </w:tcPr>
          <w:p>
            <w:pPr>
              <w:spacing w:before="0" w:after="0"/>
            </w:pPr>
            <w:r>
              <w:rPr>
                <w:rFonts w:ascii="Segoe UI" w:hAnsi="Segoe UI" w:cs="Segoe UI"/>
                <w:b w:val="0"/>
                <w:i w:val="0"/>
                <w:color w:val="0B1C47"/>
                <w:sz w:val="20"/>
              </w:rPr>
              <w:t>No item in this section may appear in a build artifact, a log, or a committed configuration file.</w:t>
            </w:r>
          </w:p>
        </w:tc>
      </w:tr>
    </w:tbl>
    <w:p>
      <w:pPr>
        <w:spacing w:before="320" w:after="160"/>
        <w:keepNext w:val="1"/>
        <w:shd w:val="clear" w:color="auto" w:fill="E7ECF2"/>
        <w:pBdr>
          <w:left w:val="single" w:sz="24" w:space="4" w:color="0B1C47"/>
        </w:pBdr>
        <w:ind w:left="142"/>
      </w:pPr>
      <w:r>
        <w:rPr>
          <w:rFonts w:ascii="Segoe UI Semibold" w:hAnsi="Segoe UI Semibold"/>
          <w:b/>
          <w:color w:val="5A6782"/>
          <w:sz w:val="20"/>
        </w:rPr>
        <w:t xml:space="preserve">07   </w:t>
      </w:r>
      <w:r>
        <w:rPr>
          <w:rFonts w:ascii="Segoe UI" w:hAnsi="Segoe UI"/>
          <w:b/>
          <w:color w:val="0B1C47"/>
          <w:sz w:val="26"/>
        </w:rPr>
        <w:t>Scheduled jobs</w:t>
      </w:r>
    </w:p>
    <w:p>
      <w:pPr>
        <w:spacing w:before="0" w:after="100"/>
      </w:pPr>
      <w:r>
        <w:rPr>
          <w:rFonts w:ascii="Segoe UI" w:hAnsi="Segoe UI" w:cs="Segoe UI"/>
          <w:b w:val="0"/>
          <w:i w:val="0"/>
          <w:color w:val="0B1C47"/>
          <w:sz w:val="20"/>
        </w:rPr>
        <w:t>The bank provides a scheduled-task facility: cron, a systemd timer, or the platform scheduler. None of these jobs is invoked by the application. Each fails by never running.</w:t>
      </w:r>
    </w:p>
    <w:tbl>
      <w:tblPr>
        <w:tblW w:type="auto" w:w="0"/>
        <w:tblLook w:firstColumn="1" w:firstRow="1" w:lastColumn="0" w:lastRow="0" w:noHBand="0" w:noVBand="1" w:val="04A0"/>
        <w:tblBorders>
          <w:top w:val="nil"/>
          <w:left w:val="nil"/>
          <w:bottom w:val="nil"/>
          <w:right w:val="nil"/>
          <w:insideH w:val="nil"/>
          <w:insideV w:val="nil"/>
        </w:tblBorders>
        <w:tblCellMar>
          <w:top w:w="60" w:type="dxa"/>
          <w:left w:w="110" w:type="dxa"/>
          <w:bottom w:w="60" w:type="dxa"/>
          <w:right w:w="110" w:type="dxa"/>
        </w:tblCellMar>
      </w:tblPr>
      <w:tblGrid>
        <w:gridCol w:w="945"/>
        <w:gridCol w:w="3150"/>
        <w:gridCol w:w="1638"/>
        <w:gridCol w:w="1386"/>
        <w:gridCol w:w="2520"/>
      </w:tblGrid>
      <w:tr>
        <w:trPr>
          <w:tblHeader w:val="true"/>
        </w:trPr>
        <w:tc>
          <w:tcPr>
            <w:tcW w:type="dxa" w:w="945"/>
            <w:shd w:val="clear" w:color="auto" w:fill="EEF2F7"/>
            <w:tcBorders>
              <w:top w:val="single" w:sz="6" w:space="0" w:color="C6CFDC"/>
              <w:bottom w:val="single" w:sz="8" w:space="0" w:color="C6CFDC"/>
              <w:left w:val="nil"/>
              <w:right w:val="nil"/>
            </w:tcBorders>
          </w:tcPr>
          <w:p>
            <w:pPr>
              <w:spacing w:before="0" w:after="0"/>
            </w:pPr>
            <w:r>
              <w:rPr>
                <w:rFonts w:ascii="Segoe UI Semibold" w:hAnsi="Segoe UI Semibold"/>
                <w:b/>
                <w:color w:val="3D5F80"/>
                <w:sz w:val="15"/>
                <w:spacing w:val="20"/>
              </w:rPr>
              <w:t>REF</w:t>
            </w:r>
          </w:p>
        </w:tc>
        <w:tc>
          <w:tcPr>
            <w:tcW w:type="dxa" w:w="3150"/>
            <w:shd w:val="clear" w:color="auto" w:fill="EEF2F7"/>
            <w:tcBorders>
              <w:top w:val="single" w:sz="6" w:space="0" w:color="C6CFDC"/>
              <w:bottom w:val="single" w:sz="8" w:space="0" w:color="C6CFDC"/>
              <w:left w:val="nil"/>
              <w:right w:val="nil"/>
            </w:tcBorders>
          </w:tcPr>
          <w:p>
            <w:pPr>
              <w:spacing w:before="0" w:after="0"/>
            </w:pPr>
            <w:r>
              <w:rPr>
                <w:rFonts w:ascii="Segoe UI Semibold" w:hAnsi="Segoe UI Semibold"/>
                <w:b/>
                <w:color w:val="3D5F80"/>
                <w:sz w:val="15"/>
                <w:spacing w:val="20"/>
              </w:rPr>
              <w:t>JOB</w:t>
            </w:r>
          </w:p>
        </w:tc>
        <w:tc>
          <w:tcPr>
            <w:tcW w:type="dxa" w:w="1638"/>
            <w:shd w:val="clear" w:color="auto" w:fill="EEF2F7"/>
            <w:tcBorders>
              <w:top w:val="single" w:sz="6" w:space="0" w:color="C6CFDC"/>
              <w:bottom w:val="single" w:sz="8" w:space="0" w:color="C6CFDC"/>
              <w:left w:val="nil"/>
              <w:right w:val="nil"/>
            </w:tcBorders>
          </w:tcPr>
          <w:p>
            <w:pPr>
              <w:spacing w:before="0" w:after="0"/>
            </w:pPr>
            <w:r>
              <w:rPr>
                <w:rFonts w:ascii="Segoe UI Semibold" w:hAnsi="Segoe UI Semibold"/>
                <w:b/>
                <w:color w:val="3D5F80"/>
                <w:sz w:val="15"/>
                <w:spacing w:val="20"/>
              </w:rPr>
              <w:t>RUNS AS</w:t>
            </w:r>
          </w:p>
        </w:tc>
        <w:tc>
          <w:tcPr>
            <w:tcW w:type="dxa" w:w="1386"/>
            <w:shd w:val="clear" w:color="auto" w:fill="EEF2F7"/>
            <w:tcBorders>
              <w:top w:val="single" w:sz="6" w:space="0" w:color="C6CFDC"/>
              <w:bottom w:val="single" w:sz="8" w:space="0" w:color="C6CFDC"/>
              <w:left w:val="nil"/>
              <w:right w:val="nil"/>
            </w:tcBorders>
          </w:tcPr>
          <w:p>
            <w:pPr>
              <w:spacing w:before="0" w:after="0"/>
            </w:pPr>
            <w:r>
              <w:rPr>
                <w:rFonts w:ascii="Segoe UI Semibold" w:hAnsi="Segoe UI Semibold"/>
                <w:b/>
                <w:color w:val="3D5F80"/>
                <w:sz w:val="15"/>
                <w:spacing w:val="20"/>
              </w:rPr>
              <w:t>CADENCE</w:t>
            </w:r>
          </w:p>
        </w:tc>
        <w:tc>
          <w:tcPr>
            <w:tcW w:type="dxa" w:w="2520"/>
            <w:shd w:val="clear" w:color="auto" w:fill="EEF2F7"/>
            <w:tcBorders>
              <w:top w:val="single" w:sz="6" w:space="0" w:color="C6CFDC"/>
              <w:bottom w:val="single" w:sz="8" w:space="0" w:color="C6CFDC"/>
              <w:left w:val="nil"/>
              <w:right w:val="nil"/>
            </w:tcBorders>
          </w:tcPr>
          <w:p>
            <w:pPr>
              <w:spacing w:before="0" w:after="0"/>
            </w:pPr>
            <w:r>
              <w:rPr>
                <w:rFonts w:ascii="Segoe UI Semibold" w:hAnsi="Segoe UI Semibold"/>
                <w:b/>
                <w:color w:val="3D5F80"/>
                <w:sz w:val="15"/>
                <w:spacing w:val="20"/>
              </w:rPr>
              <w:t>EFFECT IF IT DOES NOT RUN</w:t>
            </w:r>
          </w:p>
        </w:tc>
      </w:tr>
      <w:tr>
        <w:tc>
          <w:tcPr>
            <w:tcW w:type="dxa" w:w="945"/>
            <w:tcBorders>
              <w:top w:val="nil"/>
              <w:bottom w:val="single" w:sz="4" w:space="0" w:color="DFE5EE"/>
              <w:left w:val="nil"/>
              <w:right w:val="nil"/>
            </w:tcBorders>
          </w:tcPr>
          <w:p>
            <w:pPr>
              <w:spacing w:before="0" w:after="0"/>
            </w:pPr>
            <w:r>
              <w:rPr>
                <w:rFonts w:ascii="Segoe UI" w:hAnsi="Segoe UI" w:cs="Segoe UI"/>
                <w:b w:val="0"/>
                <w:i w:val="0"/>
                <w:color w:val="0B1C47"/>
                <w:sz w:val="19"/>
              </w:rPr>
              <w:t>JB-1</w:t>
            </w:r>
          </w:p>
        </w:tc>
        <w:tc>
          <w:tcPr>
            <w:tcW w:type="dxa" w:w="3150"/>
            <w:tcBorders>
              <w:top w:val="nil"/>
              <w:bottom w:val="single" w:sz="4" w:space="0" w:color="DFE5EE"/>
              <w:left w:val="nil"/>
              <w:right w:val="nil"/>
            </w:tcBorders>
          </w:tcPr>
          <w:p>
            <w:pPr>
              <w:spacing w:before="0" w:after="0"/>
            </w:pPr>
            <w:r>
              <w:rPr>
                <w:rFonts w:ascii="Consolas" w:hAnsi="Consolas" w:cs="Consolas"/>
                <w:b w:val="0"/>
                <w:i w:val="0"/>
                <w:color w:val="0B1C47"/>
                <w:sz w:val="18"/>
              </w:rPr>
              <w:t>SELECT audit.seal_create();</w:t>
            </w:r>
          </w:p>
        </w:tc>
        <w:tc>
          <w:tcPr>
            <w:tcW w:type="dxa" w:w="1638"/>
            <w:tcBorders>
              <w:top w:val="nil"/>
              <w:bottom w:val="single" w:sz="4" w:space="0" w:color="DFE5EE"/>
              <w:left w:val="nil"/>
              <w:right w:val="nil"/>
            </w:tcBorders>
          </w:tcPr>
          <w:p>
            <w:pPr>
              <w:spacing w:before="0" w:after="0"/>
            </w:pPr>
            <w:r>
              <w:rPr>
                <w:rFonts w:ascii="Consolas" w:hAnsi="Consolas" w:cs="Consolas"/>
                <w:b w:val="0"/>
                <w:i w:val="0"/>
                <w:color w:val="0B1C47"/>
                <w:sz w:val="18"/>
              </w:rPr>
              <w:t>fru_sealer</w:t>
            </w:r>
          </w:p>
        </w:tc>
        <w:tc>
          <w:tcPr>
            <w:tcW w:type="dxa" w:w="1386"/>
            <w:tcBorders>
              <w:top w:val="nil"/>
              <w:bottom w:val="single" w:sz="4" w:space="0" w:color="DFE5EE"/>
              <w:left w:val="nil"/>
              <w:right w:val="nil"/>
            </w:tcBorders>
          </w:tcPr>
          <w:p>
            <w:pPr>
              <w:spacing w:before="0" w:after="0"/>
            </w:pPr>
            <w:r>
              <w:rPr>
                <w:rFonts w:ascii="Segoe UI" w:hAnsi="Segoe UI" w:cs="Segoe UI"/>
                <w:b w:val="0"/>
                <w:i w:val="0"/>
                <w:color w:val="0B1C47"/>
                <w:sz w:val="19"/>
              </w:rPr>
              <w:t>Daily</w:t>
            </w:r>
          </w:p>
        </w:tc>
        <w:tc>
          <w:tcPr>
            <w:tcW w:type="dxa" w:w="2520"/>
            <w:tcBorders>
              <w:top w:val="nil"/>
              <w:bottom w:val="single" w:sz="4" w:space="0" w:color="DFE5EE"/>
              <w:left w:val="nil"/>
              <w:right w:val="nil"/>
            </w:tcBorders>
          </w:tcPr>
          <w:p>
            <w:pPr>
              <w:spacing w:before="0" w:after="0"/>
            </w:pPr>
            <w:r>
              <w:rPr>
                <w:rFonts w:ascii="Segoe UI" w:hAnsi="Segoe UI" w:cs="Segoe UI"/>
                <w:b w:val="0"/>
                <w:i w:val="0"/>
                <w:color w:val="0B1C47"/>
                <w:sz w:val="19"/>
              </w:rPr>
              <w:t>The audit tamper-evidence chain never advances</w:t>
            </w:r>
          </w:p>
        </w:tc>
      </w:tr>
      <w:tr>
        <w:tc>
          <w:tcPr>
            <w:tcW w:type="dxa" w:w="945"/>
            <w:tcBorders>
              <w:top w:val="nil"/>
              <w:bottom w:val="single" w:sz="4" w:space="0" w:color="DFE5EE"/>
              <w:left w:val="nil"/>
              <w:right w:val="nil"/>
            </w:tcBorders>
          </w:tcPr>
          <w:p>
            <w:pPr>
              <w:spacing w:before="0" w:after="0"/>
            </w:pPr>
            <w:r>
              <w:rPr>
                <w:rFonts w:ascii="Segoe UI" w:hAnsi="Segoe UI" w:cs="Segoe UI"/>
                <w:b w:val="0"/>
                <w:i w:val="0"/>
                <w:color w:val="0B1C47"/>
                <w:sz w:val="19"/>
              </w:rPr>
              <w:t>JB-2</w:t>
            </w:r>
          </w:p>
        </w:tc>
        <w:tc>
          <w:tcPr>
            <w:tcW w:type="dxa" w:w="3150"/>
            <w:tcBorders>
              <w:top w:val="nil"/>
              <w:bottom w:val="single" w:sz="4" w:space="0" w:color="DFE5EE"/>
              <w:left w:val="nil"/>
              <w:right w:val="nil"/>
            </w:tcBorders>
          </w:tcPr>
          <w:p>
            <w:pPr>
              <w:spacing w:before="0" w:after="0"/>
            </w:pPr>
            <w:r>
              <w:rPr>
                <w:rFonts w:ascii="Consolas" w:hAnsi="Consolas" w:cs="Consolas"/>
                <w:b w:val="0"/>
                <w:i w:val="0"/>
                <w:color w:val="0B1C47"/>
                <w:sz w:val="18"/>
              </w:rPr>
              <w:t>SELECT app.purge_abandoned_artifacts();</w:t>
            </w:r>
          </w:p>
        </w:tc>
        <w:tc>
          <w:tcPr>
            <w:tcW w:type="dxa" w:w="1638"/>
            <w:tcBorders>
              <w:top w:val="nil"/>
              <w:bottom w:val="single" w:sz="4" w:space="0" w:color="DFE5EE"/>
              <w:left w:val="nil"/>
              <w:right w:val="nil"/>
            </w:tcBorders>
          </w:tcPr>
          <w:p>
            <w:pPr>
              <w:spacing w:before="0" w:after="0"/>
            </w:pPr>
            <w:r>
              <w:rPr>
                <w:rFonts w:ascii="Consolas" w:hAnsi="Consolas" w:cs="Consolas"/>
                <w:b w:val="0"/>
                <w:i w:val="0"/>
                <w:color w:val="0B1C47"/>
                <w:sz w:val="18"/>
              </w:rPr>
              <w:t>fru_migrator</w:t>
            </w:r>
          </w:p>
        </w:tc>
        <w:tc>
          <w:tcPr>
            <w:tcW w:type="dxa" w:w="1386"/>
            <w:tcBorders>
              <w:top w:val="nil"/>
              <w:bottom w:val="single" w:sz="4" w:space="0" w:color="DFE5EE"/>
              <w:left w:val="nil"/>
              <w:right w:val="nil"/>
            </w:tcBorders>
          </w:tcPr>
          <w:p>
            <w:pPr>
              <w:spacing w:before="0" w:after="0"/>
            </w:pPr>
            <w:r>
              <w:rPr>
                <w:rFonts w:ascii="Segoe UI" w:hAnsi="Segoe UI" w:cs="Segoe UI"/>
                <w:b w:val="0"/>
                <w:i w:val="0"/>
                <w:color w:val="0B1C47"/>
                <w:sz w:val="19"/>
              </w:rPr>
              <w:t>Daily</w:t>
            </w:r>
          </w:p>
        </w:tc>
        <w:tc>
          <w:tcPr>
            <w:tcW w:type="dxa" w:w="2520"/>
            <w:tcBorders>
              <w:top w:val="nil"/>
              <w:bottom w:val="single" w:sz="4" w:space="0" w:color="DFE5EE"/>
              <w:left w:val="nil"/>
              <w:right w:val="nil"/>
            </w:tcBorders>
          </w:tcPr>
          <w:p>
            <w:pPr>
              <w:spacing w:before="0" w:after="0"/>
            </w:pPr>
            <w:r>
              <w:rPr>
                <w:rFonts w:ascii="Segoe UI" w:hAnsi="Segoe UI" w:cs="Segoe UI"/>
                <w:b w:val="0"/>
                <w:i w:val="0"/>
                <w:color w:val="0B1C47"/>
                <w:sz w:val="19"/>
              </w:rPr>
              <w:t>Abandoned customers' document images are never deleted</w:t>
            </w:r>
          </w:p>
        </w:tc>
      </w:tr>
      <w:tr>
        <w:tc>
          <w:tcPr>
            <w:tcW w:type="dxa" w:w="945"/>
            <w:tcBorders>
              <w:top w:val="nil"/>
              <w:bottom w:val="nil"/>
              <w:left w:val="nil"/>
              <w:right w:val="nil"/>
            </w:tcBorders>
          </w:tcPr>
          <w:p>
            <w:pPr>
              <w:spacing w:before="0" w:after="0"/>
            </w:pPr>
            <w:r>
              <w:rPr>
                <w:rFonts w:ascii="Segoe UI" w:hAnsi="Segoe UI" w:cs="Segoe UI"/>
                <w:b w:val="0"/>
                <w:i w:val="0"/>
                <w:color w:val="0B1C47"/>
                <w:sz w:val="19"/>
              </w:rPr>
              <w:t>JB-3</w:t>
            </w:r>
          </w:p>
        </w:tc>
        <w:tc>
          <w:tcPr>
            <w:tcW w:type="dxa" w:w="3150"/>
            <w:tcBorders>
              <w:top w:val="nil"/>
              <w:bottom w:val="nil"/>
              <w:left w:val="nil"/>
              <w:right w:val="nil"/>
            </w:tcBorders>
          </w:tcPr>
          <w:p>
            <w:pPr>
              <w:spacing w:before="0" w:after="0"/>
            </w:pPr>
            <w:r>
              <w:rPr>
                <w:rFonts w:ascii="Segoe UI" w:hAnsi="Segoe UI" w:cs="Segoe UI"/>
                <w:b w:val="0"/>
                <w:i w:val="0"/>
                <w:color w:val="0B1C47"/>
                <w:sz w:val="19"/>
              </w:rPr>
              <w:t>Seal export to off-box storage, section 08</w:t>
            </w:r>
          </w:p>
        </w:tc>
        <w:tc>
          <w:tcPr>
            <w:tcW w:type="dxa" w:w="1638"/>
            <w:tcBorders>
              <w:top w:val="nil"/>
              <w:bottom w:val="nil"/>
              <w:left w:val="nil"/>
              <w:right w:val="nil"/>
            </w:tcBorders>
          </w:tcPr>
          <w:p>
            <w:pPr>
              <w:spacing w:before="0" w:after="0"/>
            </w:pPr>
            <w:r>
              <w:rPr>
                <w:rFonts w:ascii="Segoe UI" w:hAnsi="Segoe UI" w:cs="Segoe UI"/>
                <w:b w:val="0"/>
                <w:i w:val="0"/>
                <w:color w:val="0B1C47"/>
                <w:sz w:val="19"/>
              </w:rPr>
              <w:t>See section 08</w:t>
            </w:r>
          </w:p>
        </w:tc>
        <w:tc>
          <w:tcPr>
            <w:tcW w:type="dxa" w:w="1386"/>
            <w:tcBorders>
              <w:top w:val="nil"/>
              <w:bottom w:val="nil"/>
              <w:left w:val="nil"/>
              <w:right w:val="nil"/>
            </w:tcBorders>
          </w:tcPr>
          <w:p>
            <w:pPr>
              <w:spacing w:before="0" w:after="0"/>
            </w:pPr>
            <w:r>
              <w:rPr>
                <w:rFonts w:ascii="Segoe UI" w:hAnsi="Segoe UI" w:cs="Segoe UI"/>
                <w:b w:val="0"/>
                <w:i w:val="0"/>
                <w:color w:val="0B1C47"/>
                <w:sz w:val="19"/>
              </w:rPr>
              <w:t>Daily, after JB-1</w:t>
            </w:r>
          </w:p>
        </w:tc>
        <w:tc>
          <w:tcPr>
            <w:tcW w:type="dxa" w:w="2520"/>
            <w:tcBorders>
              <w:top w:val="nil"/>
              <w:bottom w:val="nil"/>
              <w:left w:val="nil"/>
              <w:right w:val="nil"/>
            </w:tcBorders>
          </w:tcPr>
          <w:p>
            <w:pPr>
              <w:spacing w:before="0" w:after="0"/>
            </w:pPr>
            <w:r>
              <w:rPr>
                <w:rFonts w:ascii="Segoe UI" w:hAnsi="Segoe UI" w:cs="Segoe UI"/>
                <w:b w:val="0"/>
                <w:i w:val="0"/>
                <w:color w:val="0B1C47"/>
                <w:sz w:val="19"/>
              </w:rPr>
              <w:t>The seal exists only inside the database it audits</w:t>
            </w:r>
          </w:p>
        </w:tc>
      </w:tr>
    </w:tbl>
    <w:p>
      <w:pPr>
        <w:spacing w:before="0" w:after="0"/>
      </w:pPr>
    </w:p>
    <w:tbl>
      <w:tblPr>
        <w:tblW w:type="auto" w:w="0"/>
        <w:tblLook w:firstColumn="1" w:firstRow="1" w:lastColumn="0" w:lastRow="0" w:noHBand="0" w:noVBand="1" w:val="04A0"/>
        <w:tblBorders>
          <w:top w:val="nil"/>
          <w:left w:val="nil"/>
          <w:bottom w:val="nil"/>
          <w:right w:val="nil"/>
          <w:insideH w:val="nil"/>
          <w:insideV w:val="nil"/>
        </w:tblBorders>
        <w:tblCellMar>
          <w:top w:w="70" w:type="dxa"/>
          <w:left w:w="0" w:type="dxa"/>
          <w:bottom w:w="70" w:type="dxa"/>
          <w:right w:w="110" w:type="dxa"/>
        </w:tblCellMar>
      </w:tblPr>
      <w:tblGrid>
        <w:gridCol w:w="907"/>
        <w:gridCol w:w="8731"/>
      </w:tblGrid>
      <w:tr>
        <w:tc>
          <w:tcPr>
            <w:tcW w:type="dxa" w:w="907"/>
            <w:tcBorders>
              <w:top w:val="single" w:sz="6" w:space="0" w:color="C6CFDC"/>
              <w:bottom w:val="single" w:sz="4" w:space="0" w:color="DFE5EE"/>
              <w:left w:val="nil"/>
              <w:right w:val="nil"/>
            </w:tcBorders>
          </w:tcPr>
          <w:p>
            <w:pPr>
              <w:spacing w:before="0" w:after="0"/>
            </w:pPr>
            <w:r>
              <w:rPr>
                <w:rFonts w:ascii="Segoe UI Semibold" w:hAnsi="Segoe UI Semibold"/>
                <w:b/>
                <w:color w:val="3D5F80"/>
                <w:sz w:val="18"/>
                <w:spacing w:val="14"/>
              </w:rPr>
              <w:t>JB-4</w:t>
            </w:r>
          </w:p>
        </w:tc>
        <w:tc>
          <w:tcPr>
            <w:tcW w:type="dxa" w:w="8731"/>
            <w:tcBorders>
              <w:top w:val="single" w:sz="6" w:space="0" w:color="C6CFDC"/>
              <w:bottom w:val="single" w:sz="4" w:space="0" w:color="DFE5EE"/>
              <w:left w:val="nil"/>
              <w:right w:val="nil"/>
            </w:tcBorders>
          </w:tcPr>
          <w:p>
            <w:pPr>
              <w:spacing w:before="0" w:after="0"/>
            </w:pPr>
            <w:r>
              <w:rPr>
                <w:rFonts w:ascii="Segoe UI" w:hAnsi="Segoe UI" w:cs="Segoe UI"/>
                <w:b w:val="0"/>
                <w:i w:val="0"/>
                <w:color w:val="0B1C47"/>
                <w:sz w:val="20"/>
              </w:rPr>
              <w:t>Overlapping runs are safe. The schedule should not deliberately overlap them.</w:t>
            </w:r>
          </w:p>
        </w:tc>
      </w:tr>
      <w:tr>
        <w:tc>
          <w:tcPr>
            <w:tcW w:type="dxa" w:w="907"/>
            <w:tcBorders>
              <w:top w:val="nil"/>
              <w:bottom w:val="single" w:sz="4" w:space="0" w:color="DFE5EE"/>
              <w:left w:val="nil"/>
              <w:right w:val="nil"/>
            </w:tcBorders>
          </w:tcPr>
          <w:p>
            <w:pPr>
              <w:spacing w:before="0" w:after="0"/>
            </w:pPr>
            <w:r>
              <w:rPr>
                <w:rFonts w:ascii="Segoe UI Semibold" w:hAnsi="Segoe UI Semibold"/>
                <w:b/>
                <w:color w:val="3D5F80"/>
                <w:sz w:val="18"/>
                <w:spacing w:val="14"/>
              </w:rPr>
              <w:t>JB-5</w:t>
            </w:r>
          </w:p>
        </w:tc>
        <w:tc>
          <w:tcPr>
            <w:tcW w:type="dxa" w:w="8731"/>
            <w:tcBorders>
              <w:top w:val="nil"/>
              <w:bottom w:val="single" w:sz="4" w:space="0" w:color="DFE5EE"/>
              <w:left w:val="nil"/>
              <w:right w:val="nil"/>
            </w:tcBorders>
          </w:tcPr>
          <w:p>
            <w:pPr>
              <w:spacing w:before="0" w:after="0"/>
            </w:pPr>
            <w:r>
              <w:rPr>
                <w:rFonts w:ascii="Segoe UI" w:hAnsi="Segoe UI" w:cs="Segoe UI"/>
                <w:b w:val="0"/>
                <w:i w:val="0"/>
                <w:color w:val="0B1C47"/>
                <w:sz w:val="20"/>
              </w:rPr>
              <w:t xml:space="preserve">Scope limit on JB-2, recorded for the bank's data-protection register. </w:t>
            </w:r>
            <w:r>
              <w:rPr>
                <w:rFonts w:ascii="Consolas" w:hAnsi="Consolas" w:cs="Consolas"/>
                <w:b w:val="0"/>
                <w:i w:val="0"/>
                <w:color w:val="0B1C47"/>
                <w:sz w:val="19"/>
              </w:rPr>
              <w:t>app.purge_abandoned_artifacts()</w:t>
            </w:r>
            <w:r>
              <w:rPr>
                <w:rFonts w:ascii="Segoe UI" w:hAnsi="Segoe UI" w:cs="Segoe UI"/>
                <w:b w:val="0"/>
                <w:i w:val="0"/>
                <w:color w:val="0B1C47"/>
                <w:sz w:val="20"/>
              </w:rPr>
              <w:t xml:space="preserve"> nulls the stored image bodies of profiles marked abandoned for more than 90 days. It does not null the remaining personal data, and no component currently marks a profile as abandoned. The job purges zero rows until the abandonment sweep is delivered by Az Technology. Scheduling it from the start is correct, and on its own it does not discharge the 90-day retention commitment.</w:t>
            </w:r>
          </w:p>
        </w:tc>
      </w:tr>
    </w:tbl>
    <w:p>
      <w:pPr>
        <w:spacing w:before="320" w:after="160"/>
        <w:keepNext w:val="1"/>
        <w:shd w:val="clear" w:color="auto" w:fill="E7ECF2"/>
        <w:pBdr>
          <w:left w:val="single" w:sz="24" w:space="4" w:color="0B1C47"/>
        </w:pBdr>
        <w:ind w:left="142"/>
      </w:pPr>
      <w:r>
        <w:rPr>
          <w:rFonts w:ascii="Segoe UI Semibold" w:hAnsi="Segoe UI Semibold"/>
          <w:b/>
          <w:color w:val="5A6782"/>
          <w:sz w:val="20"/>
        </w:rPr>
        <w:t xml:space="preserve">08   </w:t>
      </w:r>
      <w:r>
        <w:rPr>
          <w:rFonts w:ascii="Segoe UI" w:hAnsi="Segoe UI"/>
          <w:b/>
          <w:color w:val="0B1C47"/>
          <w:sz w:val="26"/>
        </w:rPr>
        <w:t>Audit seal destination</w:t>
      </w:r>
    </w:p>
    <w:p>
      <w:pPr>
        <w:spacing w:before="0" w:after="100"/>
      </w:pPr>
      <w:r>
        <w:rPr>
          <w:rFonts w:ascii="Segoe UI" w:hAnsi="Segoe UI" w:cs="Segoe UI"/>
          <w:b w:val="0"/>
          <w:i w:val="0"/>
          <w:color w:val="0B1C47"/>
          <w:sz w:val="20"/>
        </w:rPr>
        <w:t>The system keeps a cryptographic hash chain over the audit trail and periodically produces a seal over that chain.</w:t>
      </w:r>
    </w:p>
    <w:tbl>
      <w:tblPr>
        <w:tblW w:type="auto" w:w="0"/>
        <w:tblLook w:firstColumn="1" w:firstRow="1" w:lastColumn="0" w:lastRow="0" w:noHBand="0" w:noVBand="1" w:val="04A0"/>
        <w:tblBorders>
          <w:top w:val="nil"/>
          <w:left w:val="nil"/>
          <w:bottom w:val="nil"/>
          <w:right w:val="nil"/>
          <w:insideH w:val="nil"/>
          <w:insideV w:val="nil"/>
        </w:tblBorders>
        <w:tblCellMar>
          <w:top w:w="70" w:type="dxa"/>
          <w:left w:w="0" w:type="dxa"/>
          <w:bottom w:w="70" w:type="dxa"/>
          <w:right w:w="110" w:type="dxa"/>
        </w:tblCellMar>
      </w:tblPr>
      <w:tblGrid>
        <w:gridCol w:w="907"/>
        <w:gridCol w:w="8731"/>
      </w:tblGrid>
      <w:tr>
        <w:tc>
          <w:tcPr>
            <w:tcW w:type="dxa" w:w="907"/>
            <w:tcBorders>
              <w:top w:val="single" w:sz="6" w:space="0" w:color="C6CFDC"/>
              <w:bottom w:val="single" w:sz="4" w:space="0" w:color="DFE5EE"/>
              <w:left w:val="nil"/>
              <w:right w:val="nil"/>
            </w:tcBorders>
          </w:tcPr>
          <w:p>
            <w:pPr>
              <w:spacing w:before="0" w:after="0"/>
            </w:pPr>
            <w:r>
              <w:rPr>
                <w:rFonts w:ascii="Segoe UI Semibold" w:hAnsi="Segoe UI Semibold"/>
                <w:b/>
                <w:color w:val="3D5F80"/>
                <w:sz w:val="18"/>
                <w:spacing w:val="14"/>
              </w:rPr>
              <w:t>AS-1</w:t>
            </w:r>
          </w:p>
        </w:tc>
        <w:tc>
          <w:tcPr>
            <w:tcW w:type="dxa" w:w="8731"/>
            <w:tcBorders>
              <w:top w:val="single" w:sz="6" w:space="0" w:color="C6CFDC"/>
              <w:bottom w:val="single" w:sz="4" w:space="0" w:color="DFE5EE"/>
              <w:left w:val="nil"/>
              <w:right w:val="nil"/>
            </w:tcBorders>
          </w:tcPr>
          <w:p>
            <w:pPr>
              <w:spacing w:before="0" w:after="0"/>
            </w:pPr>
            <w:r>
              <w:rPr>
                <w:rFonts w:ascii="Segoe UI" w:hAnsi="Segoe UI" w:cs="Segoe UI"/>
                <w:b w:val="0"/>
                <w:i w:val="0"/>
                <w:color w:val="0B1C47"/>
                <w:sz w:val="20"/>
              </w:rPr>
              <w:t>The seal is written to storage that is not under the same administrative control as the database.</w:t>
            </w:r>
          </w:p>
        </w:tc>
      </w:tr>
      <w:tr>
        <w:tc>
          <w:tcPr>
            <w:tcW w:type="dxa" w:w="907"/>
            <w:tcBorders>
              <w:top w:val="nil"/>
              <w:bottom w:val="single" w:sz="4" w:space="0" w:color="DFE5EE"/>
              <w:left w:val="nil"/>
              <w:right w:val="nil"/>
            </w:tcBorders>
          </w:tcPr>
          <w:p>
            <w:pPr>
              <w:spacing w:before="0" w:after="0"/>
            </w:pPr>
            <w:r>
              <w:rPr>
                <w:rFonts w:ascii="Segoe UI Semibold" w:hAnsi="Segoe UI Semibold"/>
                <w:b/>
                <w:color w:val="3D5F80"/>
                <w:sz w:val="18"/>
                <w:spacing w:val="14"/>
              </w:rPr>
              <w:t>AS-2</w:t>
            </w:r>
          </w:p>
        </w:tc>
        <w:tc>
          <w:tcPr>
            <w:tcW w:type="dxa" w:w="8731"/>
            <w:tcBorders>
              <w:top w:val="nil"/>
              <w:bottom w:val="single" w:sz="4" w:space="0" w:color="DFE5EE"/>
              <w:left w:val="nil"/>
              <w:right w:val="nil"/>
            </w:tcBorders>
          </w:tcPr>
          <w:p>
            <w:pPr>
              <w:spacing w:before="0" w:after="80"/>
            </w:pPr>
            <w:r>
              <w:rPr>
                <w:rFonts w:ascii="Segoe UI" w:hAnsi="Segoe UI" w:cs="Segoe UI"/>
                <w:b w:val="0"/>
                <w:i w:val="0"/>
                <w:color w:val="0B1C47"/>
                <w:sz w:val="20"/>
              </w:rPr>
              <w:t>Acceptable destinations:</w:t>
            </w:r>
          </w:p>
          <w:p>
            <w:pPr>
              <w:pStyle w:val="ListBullet"/>
              <w:spacing w:before="0" w:after="60"/>
              <w:ind w:left="340"/>
            </w:pPr>
            <w:r>
              <w:rPr>
                <w:rFonts w:ascii="Segoe UI" w:hAnsi="Segoe UI" w:cs="Segoe UI"/>
                <w:b w:val="0"/>
                <w:i w:val="0"/>
                <w:color w:val="0B1C47"/>
                <w:sz w:val="20"/>
              </w:rPr>
              <w:t>Object storage with an immutability or WORM lock in compliance mode, meaning one where the platform's root account cannot shorten a retention period, in a separate account or tenancy from the one running the application.</w:t>
            </w:r>
          </w:p>
          <w:p>
            <w:pPr>
              <w:pStyle w:val="ListBullet"/>
              <w:spacing w:before="0" w:after="60"/>
              <w:ind w:left="340"/>
            </w:pPr>
            <w:r>
              <w:rPr>
                <w:rFonts w:ascii="Segoe UI" w:hAnsi="Segoe UI" w:cs="Segoe UI"/>
                <w:b w:val="0"/>
                <w:i w:val="0"/>
                <w:color w:val="0B1C47"/>
                <w:sz w:val="20"/>
              </w:rPr>
              <w:t>An on-premise WORM appliance or backup target operated by a different administrative team from the one running the application database.</w:t>
            </w:r>
          </w:p>
          <w:p>
            <w:pPr>
              <w:spacing w:before="0" w:after="0"/>
            </w:pPr>
            <w:r>
              <w:rPr>
                <w:rFonts w:ascii="Segoe UI" w:hAnsi="Segoe UI" w:cs="Segoe UI"/>
                <w:b w:val="0"/>
                <w:i w:val="0"/>
                <w:color w:val="0B1C47"/>
                <w:sz w:val="20"/>
              </w:rPr>
              <w:t>A governance-mode lock, where a sufficiently privileged administrator can override retention, does not meet AS-1.</w:t>
            </w:r>
          </w:p>
        </w:tc>
      </w:tr>
      <w:tr>
        <w:tc>
          <w:tcPr>
            <w:tcW w:type="dxa" w:w="907"/>
            <w:tcBorders>
              <w:top w:val="nil"/>
              <w:bottom w:val="single" w:sz="4" w:space="0" w:color="DFE5EE"/>
              <w:left w:val="nil"/>
              <w:right w:val="nil"/>
            </w:tcBorders>
          </w:tcPr>
          <w:p>
            <w:pPr>
              <w:spacing w:before="0" w:after="0"/>
            </w:pPr>
            <w:r>
              <w:rPr>
                <w:rFonts w:ascii="Segoe UI Semibold" w:hAnsi="Segoe UI Semibold"/>
                <w:b/>
                <w:color w:val="3D5F80"/>
                <w:sz w:val="18"/>
                <w:spacing w:val="14"/>
              </w:rPr>
              <w:t>AS-3</w:t>
            </w:r>
          </w:p>
        </w:tc>
        <w:tc>
          <w:tcPr>
            <w:tcW w:type="dxa" w:w="8731"/>
            <w:tcBorders>
              <w:top w:val="nil"/>
              <w:bottom w:val="single" w:sz="4" w:space="0" w:color="DFE5EE"/>
              <w:left w:val="nil"/>
              <w:right w:val="nil"/>
            </w:tcBorders>
          </w:tcPr>
          <w:p>
            <w:pPr>
              <w:spacing w:before="0" w:after="0"/>
            </w:pPr>
            <w:r>
              <w:rPr>
                <w:rFonts w:ascii="Segoe UI" w:hAnsi="Segoe UI" w:cs="Segoe UI"/>
                <w:b w:val="0"/>
                <w:i w:val="0"/>
                <w:color w:val="0B1C47"/>
                <w:sz w:val="20"/>
              </w:rPr>
              <w:t>On cloud platforms, object lock is generally settable only at bucket creation and requires versioning that cannot afterwards be suspended. Configure it at provisioning.</w:t>
            </w:r>
          </w:p>
        </w:tc>
      </w:tr>
    </w:tbl>
    <w:p>
      <w:pPr>
        <w:spacing w:before="320" w:after="160"/>
        <w:keepNext w:val="1"/>
        <w:shd w:val="clear" w:color="auto" w:fill="E7ECF2"/>
        <w:pBdr>
          <w:left w:val="single" w:sz="24" w:space="4" w:color="0B1C47"/>
        </w:pBdr>
        <w:ind w:left="142"/>
      </w:pPr>
      <w:r>
        <w:rPr>
          <w:rFonts w:ascii="Segoe UI Semibold" w:hAnsi="Segoe UI Semibold"/>
          <w:b/>
          <w:color w:val="5A6782"/>
          <w:sz w:val="20"/>
        </w:rPr>
        <w:t xml:space="preserve">09   </w:t>
      </w:r>
      <w:r>
        <w:rPr>
          <w:rFonts w:ascii="Segoe UI" w:hAnsi="Segoe UI"/>
          <w:b/>
          <w:color w:val="0B1C47"/>
          <w:sz w:val="26"/>
        </w:rPr>
        <w:t>Deployment steps, per environment</w:t>
      </w:r>
    </w:p>
    <w:p>
      <w:pPr>
        <w:spacing w:before="0" w:after="100"/>
      </w:pPr>
      <w:r>
        <w:rPr>
          <w:rFonts w:ascii="Segoe UI" w:hAnsi="Segoe UI" w:cs="Segoe UI"/>
          <w:b w:val="0"/>
          <w:i w:val="0"/>
          <w:color w:val="0B1C47"/>
          <w:sz w:val="20"/>
        </w:rPr>
        <w:t>Required in order, after the schema migration, in every environment. All three complete silently if omitted.</w:t>
      </w:r>
    </w:p>
    <w:tbl>
      <w:tblPr>
        <w:tblW w:type="auto" w:w="0"/>
        <w:tblLook w:firstColumn="1" w:firstRow="1" w:lastColumn="0" w:lastRow="0" w:noHBand="0" w:noVBand="1" w:val="04A0"/>
        <w:tblBorders>
          <w:top w:val="nil"/>
          <w:left w:val="nil"/>
          <w:bottom w:val="nil"/>
          <w:right w:val="nil"/>
          <w:insideH w:val="nil"/>
          <w:insideV w:val="nil"/>
        </w:tblBorders>
        <w:tblCellMar>
          <w:top w:w="70" w:type="dxa"/>
          <w:left w:w="0" w:type="dxa"/>
          <w:bottom w:w="70" w:type="dxa"/>
          <w:right w:w="110" w:type="dxa"/>
        </w:tblCellMar>
      </w:tblPr>
      <w:tblGrid>
        <w:gridCol w:w="907"/>
        <w:gridCol w:w="8731"/>
      </w:tblGrid>
      <w:tr>
        <w:tc>
          <w:tcPr>
            <w:tcW w:type="dxa" w:w="907"/>
            <w:tcBorders>
              <w:top w:val="single" w:sz="6" w:space="0" w:color="C6CFDC"/>
              <w:bottom w:val="single" w:sz="4" w:space="0" w:color="DFE5EE"/>
              <w:left w:val="nil"/>
              <w:right w:val="nil"/>
            </w:tcBorders>
          </w:tcPr>
          <w:p>
            <w:pPr>
              <w:spacing w:before="0" w:after="0"/>
            </w:pPr>
            <w:r>
              <w:rPr>
                <w:rFonts w:ascii="Segoe UI Semibold" w:hAnsi="Segoe UI Semibold"/>
                <w:b/>
                <w:color w:val="3D5F80"/>
                <w:sz w:val="18"/>
                <w:spacing w:val="14"/>
              </w:rPr>
              <w:t>DP-1</w:t>
            </w:r>
          </w:p>
        </w:tc>
        <w:tc>
          <w:tcPr>
            <w:tcW w:type="dxa" w:w="8731"/>
            <w:tcBorders>
              <w:top w:val="single" w:sz="6" w:space="0" w:color="C6CFDC"/>
              <w:bottom w:val="single" w:sz="4" w:space="0" w:color="DFE5EE"/>
              <w:left w:val="nil"/>
              <w:right w:val="nil"/>
            </w:tcBorders>
          </w:tcPr>
          <w:p>
            <w:pPr>
              <w:spacing w:before="0" w:after="80"/>
            </w:pPr>
            <w:r>
              <w:rPr>
                <w:rFonts w:ascii="Segoe UI" w:hAnsi="Segoe UI" w:cs="Segoe UI"/>
                <w:b w:val="0"/>
                <w:i w:val="0"/>
                <w:color w:val="0B1C47"/>
                <w:sz w:val="20"/>
              </w:rPr>
              <w:t>Install the audit event trigger (</w:t>
            </w:r>
            <w:r>
              <w:rPr>
                <w:rFonts w:ascii="Consolas" w:hAnsi="Consolas" w:cs="Consolas"/>
                <w:b w:val="0"/>
                <w:i w:val="0"/>
                <w:color w:val="0B1C47"/>
                <w:sz w:val="19"/>
              </w:rPr>
              <w:t>db/post-migrate/01-audit-event-trigger.sql</w:t>
            </w:r>
            <w:r>
              <w:rPr>
                <w:rFonts w:ascii="Segoe UI" w:hAnsi="Segoe UI" w:cs="Segoe UI"/>
                <w:b w:val="0"/>
                <w:i w:val="0"/>
                <w:color w:val="0B1C47"/>
                <w:sz w:val="20"/>
              </w:rPr>
              <w:t>) as the superuser, then verify. Expected result: exactly two rows. Zero rows means audit Layer 3 is absent. This check is a gate in the deployment runbook.</w:t>
            </w:r>
          </w:p>
          <w:p>
            <w:pPr>
              <w:spacing w:before="60" w:after="0"/>
              <w:shd w:val="clear" w:color="auto" w:fill="EEF2F7"/>
              <w:pBdr>
                <w:left w:val="single" w:sz="18" w:space="4" w:color="3D5F80"/>
              </w:pBdr>
              <w:ind w:left="85"/>
            </w:pPr>
            <w:r>
              <w:rPr>
                <w:rFonts w:ascii="Consolas" w:hAnsi="Consolas" w:cs="Consolas"/>
                <w:color w:val="0B1C47"/>
                <w:sz w:val="18"/>
              </w:rPr>
              <w:t>SELECT evtname, evtevent, evtenabled</w:t>
            </w:r>
          </w:p>
          <w:p>
            <w:pPr>
              <w:spacing w:before="0" w:after="0"/>
              <w:shd w:val="clear" w:color="auto" w:fill="EEF2F7"/>
              <w:pBdr>
                <w:left w:val="single" w:sz="18" w:space="4" w:color="3D5F80"/>
              </w:pBdr>
              <w:ind w:left="85"/>
            </w:pPr>
            <w:r>
              <w:rPr>
                <w:rFonts w:ascii="Consolas" w:hAnsi="Consolas" w:cs="Consolas"/>
                <w:color w:val="0B1C47"/>
                <w:sz w:val="18"/>
              </w:rPr>
              <w:t xml:space="preserve">  FROM pg_event_trigger</w:t>
            </w:r>
          </w:p>
          <w:p>
            <w:pPr>
              <w:spacing w:before="0" w:after="80"/>
              <w:shd w:val="clear" w:color="auto" w:fill="EEF2F7"/>
              <w:pBdr>
                <w:left w:val="single" w:sz="18" w:space="4" w:color="3D5F80"/>
              </w:pBdr>
              <w:ind w:left="85"/>
            </w:pPr>
            <w:r>
              <w:rPr>
                <w:rFonts w:ascii="Consolas" w:hAnsi="Consolas" w:cs="Consolas"/>
                <w:color w:val="0B1C47"/>
                <w:sz w:val="18"/>
              </w:rPr>
              <w:t xml:space="preserve"> WHERE evtname LIKE '%audit%';</w:t>
            </w:r>
          </w:p>
        </w:tc>
      </w:tr>
      <w:tr>
        <w:tc>
          <w:tcPr>
            <w:tcW w:type="dxa" w:w="907"/>
            <w:tcBorders>
              <w:top w:val="nil"/>
              <w:bottom w:val="single" w:sz="4" w:space="0" w:color="DFE5EE"/>
              <w:left w:val="nil"/>
              <w:right w:val="nil"/>
            </w:tcBorders>
          </w:tcPr>
          <w:p>
            <w:pPr>
              <w:spacing w:before="0" w:after="0"/>
            </w:pPr>
            <w:r>
              <w:rPr>
                <w:rFonts w:ascii="Segoe UI Semibold" w:hAnsi="Segoe UI Semibold"/>
                <w:b/>
                <w:color w:val="3D5F80"/>
                <w:sz w:val="18"/>
                <w:spacing w:val="14"/>
              </w:rPr>
              <w:t>DP-2</w:t>
            </w:r>
          </w:p>
        </w:tc>
        <w:tc>
          <w:tcPr>
            <w:tcW w:type="dxa" w:w="8731"/>
            <w:tcBorders>
              <w:top w:val="nil"/>
              <w:bottom w:val="single" w:sz="4" w:space="0" w:color="DFE5EE"/>
              <w:left w:val="nil"/>
              <w:right w:val="nil"/>
            </w:tcBorders>
          </w:tcPr>
          <w:p>
            <w:pPr>
              <w:spacing w:before="0" w:after="0"/>
            </w:pPr>
            <w:r>
              <w:rPr>
                <w:rFonts w:ascii="Segoe UI" w:hAnsi="Segoe UI" w:cs="Segoe UI"/>
                <w:b w:val="0"/>
                <w:i w:val="0"/>
                <w:color w:val="0B1C47"/>
                <w:sz w:val="20"/>
              </w:rPr>
              <w:t>Publish the reference documents. This populates the occupation, branch, administrative-division and income-source lists the mobile app downloads. A profile-gated runner inside the application jar.</w:t>
            </w:r>
          </w:p>
        </w:tc>
      </w:tr>
      <w:tr>
        <w:tc>
          <w:tcPr>
            <w:tcW w:type="dxa" w:w="907"/>
            <w:tcBorders>
              <w:top w:val="nil"/>
              <w:bottom w:val="single" w:sz="4" w:space="0" w:color="DFE5EE"/>
              <w:left w:val="nil"/>
              <w:right w:val="nil"/>
            </w:tcBorders>
          </w:tcPr>
          <w:p>
            <w:pPr>
              <w:spacing w:before="0" w:after="0"/>
            </w:pPr>
            <w:r>
              <w:rPr>
                <w:rFonts w:ascii="Segoe UI Semibold" w:hAnsi="Segoe UI Semibold"/>
                <w:b/>
                <w:color w:val="3D5F80"/>
                <w:sz w:val="18"/>
                <w:spacing w:val="14"/>
              </w:rPr>
              <w:t>DP-3</w:t>
            </w:r>
          </w:p>
        </w:tc>
        <w:tc>
          <w:tcPr>
            <w:tcW w:type="dxa" w:w="8731"/>
            <w:tcBorders>
              <w:top w:val="nil"/>
              <w:bottom w:val="single" w:sz="4" w:space="0" w:color="DFE5EE"/>
              <w:left w:val="nil"/>
              <w:right w:val="nil"/>
            </w:tcBorders>
          </w:tcPr>
          <w:p>
            <w:pPr>
              <w:spacing w:before="0" w:after="0"/>
            </w:pPr>
            <w:r>
              <w:rPr>
                <w:rFonts w:ascii="Segoe UI" w:hAnsi="Segoe UI" w:cs="Segoe UI"/>
                <w:b w:val="0"/>
                <w:i w:val="0"/>
                <w:color w:val="0B1C47"/>
                <w:sz w:val="20"/>
              </w:rPr>
              <w:t>Create the first administrator account. A profile-gated command-line runner in the same jar. Every later operator account is created the same way until the administration screens are delivered.</w:t>
            </w:r>
          </w:p>
        </w:tc>
      </w:tr>
    </w:tbl>
    <w:p>
      <w:pPr>
        <w:spacing w:before="320" w:after="160"/>
        <w:keepNext w:val="1"/>
        <w:shd w:val="clear" w:color="auto" w:fill="E7ECF2"/>
        <w:pBdr>
          <w:left w:val="single" w:sz="24" w:space="4" w:color="0B1C47"/>
        </w:pBdr>
        <w:ind w:left="142"/>
      </w:pPr>
      <w:r>
        <w:rPr>
          <w:rFonts w:ascii="Segoe UI Semibold" w:hAnsi="Segoe UI Semibold"/>
          <w:b/>
          <w:color w:val="5A6782"/>
          <w:sz w:val="20"/>
        </w:rPr>
        <w:t xml:space="preserve">10   </w:t>
      </w:r>
      <w:r>
        <w:rPr>
          <w:rFonts w:ascii="Segoe UI" w:hAnsi="Segoe UI"/>
          <w:b/>
          <w:color w:val="0B1C47"/>
          <w:sz w:val="26"/>
        </w:rPr>
        <w:t>Environments</w:t>
      </w:r>
    </w:p>
    <w:p>
      <w:pPr>
        <w:spacing w:before="0" w:after="100"/>
      </w:pPr>
      <w:r>
        <w:rPr>
          <w:rFonts w:ascii="Segoe UI" w:hAnsi="Segoe UI" w:cs="Segoe UI"/>
          <w:b w:val="0"/>
          <w:i w:val="0"/>
          <w:color w:val="0B1C47"/>
          <w:sz w:val="20"/>
        </w:rPr>
        <w:t>At least two environments, running the same container image and differing only by configuration.</w:t>
      </w:r>
    </w:p>
    <w:tbl>
      <w:tblPr>
        <w:tblW w:type="auto" w:w="0"/>
        <w:tblLook w:firstColumn="1" w:firstRow="1" w:lastColumn="0" w:lastRow="0" w:noHBand="0" w:noVBand="1" w:val="04A0"/>
        <w:tblBorders>
          <w:top w:val="nil"/>
          <w:left w:val="nil"/>
          <w:bottom w:val="nil"/>
          <w:right w:val="nil"/>
          <w:insideH w:val="nil"/>
          <w:insideV w:val="nil"/>
        </w:tblBorders>
        <w:tblCellMar>
          <w:top w:w="60" w:type="dxa"/>
          <w:left w:w="110" w:type="dxa"/>
          <w:bottom w:w="60" w:type="dxa"/>
          <w:right w:w="110" w:type="dxa"/>
        </w:tblCellMar>
      </w:tblPr>
      <w:tblGrid>
        <w:gridCol w:w="2056"/>
        <w:gridCol w:w="4369"/>
        <w:gridCol w:w="3213"/>
      </w:tblGrid>
      <w:tr>
        <w:trPr>
          <w:tblHeader w:val="true"/>
        </w:trPr>
        <w:tc>
          <w:tcPr>
            <w:tcW w:type="dxa" w:w="2056"/>
            <w:shd w:val="clear" w:color="auto" w:fill="EEF2F7"/>
            <w:tcBorders>
              <w:top w:val="single" w:sz="6" w:space="0" w:color="C6CFDC"/>
              <w:bottom w:val="single" w:sz="8" w:space="0" w:color="C6CFDC"/>
              <w:left w:val="nil"/>
              <w:right w:val="nil"/>
            </w:tcBorders>
          </w:tcPr>
          <w:p>
            <w:pPr>
              <w:spacing w:before="0" w:after="0"/>
            </w:pPr>
            <w:r>
              <w:rPr>
                <w:rFonts w:ascii="Segoe UI Semibold" w:hAnsi="Segoe UI Semibold"/>
                <w:b/>
                <w:color w:val="3D5F80"/>
                <w:sz w:val="15"/>
                <w:spacing w:val="20"/>
              </w:rPr>
              <w:t>ENVIRONMENT</w:t>
            </w:r>
          </w:p>
        </w:tc>
        <w:tc>
          <w:tcPr>
            <w:tcW w:type="dxa" w:w="4369"/>
            <w:shd w:val="clear" w:color="auto" w:fill="EEF2F7"/>
            <w:tcBorders>
              <w:top w:val="single" w:sz="6" w:space="0" w:color="C6CFDC"/>
              <w:bottom w:val="single" w:sz="8" w:space="0" w:color="C6CFDC"/>
              <w:left w:val="nil"/>
              <w:right w:val="nil"/>
            </w:tcBorders>
          </w:tcPr>
          <w:p>
            <w:pPr>
              <w:spacing w:before="0" w:after="0"/>
            </w:pPr>
            <w:r>
              <w:rPr>
                <w:rFonts w:ascii="Segoe UI Semibold" w:hAnsi="Segoe UI Semibold"/>
                <w:b/>
                <w:color w:val="3D5F80"/>
                <w:sz w:val="15"/>
                <w:spacing w:val="20"/>
              </w:rPr>
              <w:t>PURPOSE</w:t>
            </w:r>
          </w:p>
        </w:tc>
        <w:tc>
          <w:tcPr>
            <w:tcW w:type="dxa" w:w="3213"/>
            <w:shd w:val="clear" w:color="auto" w:fill="EEF2F7"/>
            <w:tcBorders>
              <w:top w:val="single" w:sz="6" w:space="0" w:color="C6CFDC"/>
              <w:bottom w:val="single" w:sz="8" w:space="0" w:color="C6CFDC"/>
              <w:left w:val="nil"/>
              <w:right w:val="nil"/>
            </w:tcBorders>
          </w:tcPr>
          <w:p>
            <w:pPr>
              <w:spacing w:before="0" w:after="0"/>
            </w:pPr>
            <w:r>
              <w:rPr>
                <w:rFonts w:ascii="Segoe UI Semibold" w:hAnsi="Segoe UI Semibold"/>
                <w:b/>
                <w:color w:val="3D5F80"/>
                <w:sz w:val="15"/>
                <w:spacing w:val="20"/>
              </w:rPr>
              <w:t>SIZING</w:t>
            </w:r>
          </w:p>
        </w:tc>
      </w:tr>
      <w:tr>
        <w:tc>
          <w:tcPr>
            <w:tcW w:type="dxa" w:w="2056"/>
            <w:tcBorders>
              <w:top w:val="nil"/>
              <w:bottom w:val="single" w:sz="4" w:space="0" w:color="DFE5EE"/>
              <w:left w:val="nil"/>
              <w:right w:val="nil"/>
            </w:tcBorders>
          </w:tcPr>
          <w:p>
            <w:pPr>
              <w:spacing w:before="0" w:after="0"/>
            </w:pPr>
            <w:r>
              <w:rPr>
                <w:rFonts w:ascii="Segoe UI" w:hAnsi="Segoe UI" w:cs="Segoe UI"/>
                <w:b w:val="0"/>
                <w:i w:val="0"/>
                <w:color w:val="0B1C47"/>
                <w:sz w:val="19"/>
              </w:rPr>
              <w:t>Staging</w:t>
            </w:r>
          </w:p>
        </w:tc>
        <w:tc>
          <w:tcPr>
            <w:tcW w:type="dxa" w:w="4369"/>
            <w:tcBorders>
              <w:top w:val="nil"/>
              <w:bottom w:val="single" w:sz="4" w:space="0" w:color="DFE5EE"/>
              <w:left w:val="nil"/>
              <w:right w:val="nil"/>
            </w:tcBorders>
          </w:tcPr>
          <w:p>
            <w:pPr>
              <w:spacing w:before="0" w:after="0"/>
            </w:pPr>
            <w:r>
              <w:rPr>
                <w:rFonts w:ascii="Segoe UI" w:hAnsi="Segoe UI" w:cs="Segoe UI"/>
                <w:b w:val="0"/>
                <w:i w:val="0"/>
                <w:color w:val="0B1C47"/>
                <w:sz w:val="19"/>
              </w:rPr>
              <w:t>Integration testing against the bank's middleware and the Civil Registry</w:t>
            </w:r>
          </w:p>
        </w:tc>
        <w:tc>
          <w:tcPr>
            <w:tcW w:type="dxa" w:w="3213"/>
            <w:tcBorders>
              <w:top w:val="nil"/>
              <w:bottom w:val="single" w:sz="4" w:space="0" w:color="DFE5EE"/>
              <w:left w:val="nil"/>
              <w:right w:val="nil"/>
            </w:tcBorders>
          </w:tcPr>
          <w:p>
            <w:pPr>
              <w:spacing w:before="0" w:after="0"/>
            </w:pPr>
            <w:r>
              <w:rPr>
                <w:rFonts w:ascii="Segoe UI" w:hAnsi="Segoe UI" w:cs="Segoe UI"/>
                <w:b w:val="0"/>
                <w:i w:val="0"/>
                <w:color w:val="0B1C47"/>
                <w:sz w:val="19"/>
              </w:rPr>
              <w:t>About half of production. 100 GB storage</w:t>
            </w:r>
          </w:p>
        </w:tc>
      </w:tr>
      <w:tr>
        <w:tc>
          <w:tcPr>
            <w:tcW w:type="dxa" w:w="2056"/>
            <w:tcBorders>
              <w:top w:val="nil"/>
              <w:bottom w:val="nil"/>
              <w:left w:val="nil"/>
              <w:right w:val="nil"/>
            </w:tcBorders>
          </w:tcPr>
          <w:p>
            <w:pPr>
              <w:spacing w:before="0" w:after="0"/>
            </w:pPr>
            <w:r>
              <w:rPr>
                <w:rFonts w:ascii="Segoe UI" w:hAnsi="Segoe UI" w:cs="Segoe UI"/>
                <w:b w:val="0"/>
                <w:i w:val="0"/>
                <w:color w:val="0B1C47"/>
                <w:sz w:val="19"/>
              </w:rPr>
              <w:t>Production</w:t>
            </w:r>
          </w:p>
        </w:tc>
        <w:tc>
          <w:tcPr>
            <w:tcW w:type="dxa" w:w="4369"/>
            <w:tcBorders>
              <w:top w:val="nil"/>
              <w:bottom w:val="nil"/>
              <w:left w:val="nil"/>
              <w:right w:val="nil"/>
            </w:tcBorders>
          </w:tcPr>
          <w:p>
            <w:pPr>
              <w:spacing w:before="0" w:after="0"/>
            </w:pPr>
            <w:r>
              <w:rPr>
                <w:rFonts w:ascii="Segoe UI" w:hAnsi="Segoe UI" w:cs="Segoe UI"/>
                <w:b w:val="0"/>
                <w:i w:val="0"/>
                <w:color w:val="0B1C47"/>
                <w:sz w:val="19"/>
              </w:rPr>
              <w:t>Live service</w:t>
            </w:r>
          </w:p>
        </w:tc>
        <w:tc>
          <w:tcPr>
            <w:tcW w:type="dxa" w:w="3213"/>
            <w:tcBorders>
              <w:top w:val="nil"/>
              <w:bottom w:val="nil"/>
              <w:left w:val="nil"/>
              <w:right w:val="nil"/>
            </w:tcBorders>
          </w:tcPr>
          <w:p>
            <w:pPr>
              <w:spacing w:before="0" w:after="0"/>
            </w:pPr>
            <w:r>
              <w:rPr>
                <w:rFonts w:ascii="Segoe UI" w:hAnsi="Segoe UI" w:cs="Segoe UI"/>
                <w:b w:val="0"/>
                <w:i w:val="0"/>
                <w:color w:val="0B1C47"/>
                <w:sz w:val="19"/>
              </w:rPr>
              <w:t>Sections 02 and 03</w:t>
            </w:r>
          </w:p>
        </w:tc>
      </w:tr>
    </w:tbl>
    <w:p>
      <w:pPr>
        <w:spacing w:before="0" w:after="0"/>
      </w:pPr>
    </w:p>
    <w:tbl>
      <w:tblPr>
        <w:tblW w:type="auto" w:w="0"/>
        <w:tblLook w:firstColumn="1" w:firstRow="1" w:lastColumn="0" w:lastRow="0" w:noHBand="0" w:noVBand="1" w:val="04A0"/>
        <w:tblBorders>
          <w:top w:val="nil"/>
          <w:left w:val="nil"/>
          <w:bottom w:val="nil"/>
          <w:right w:val="nil"/>
          <w:insideH w:val="nil"/>
          <w:insideV w:val="nil"/>
        </w:tblBorders>
        <w:tblCellMar>
          <w:top w:w="70" w:type="dxa"/>
          <w:left w:w="0" w:type="dxa"/>
          <w:bottom w:w="70" w:type="dxa"/>
          <w:right w:w="110" w:type="dxa"/>
        </w:tblCellMar>
      </w:tblPr>
      <w:tblGrid>
        <w:gridCol w:w="907"/>
        <w:gridCol w:w="8731"/>
      </w:tblGrid>
      <w:tr>
        <w:tc>
          <w:tcPr>
            <w:tcW w:type="dxa" w:w="907"/>
            <w:tcBorders>
              <w:top w:val="single" w:sz="6" w:space="0" w:color="C6CFDC"/>
              <w:bottom w:val="single" w:sz="4" w:space="0" w:color="DFE5EE"/>
              <w:left w:val="nil"/>
              <w:right w:val="nil"/>
            </w:tcBorders>
          </w:tcPr>
          <w:p>
            <w:pPr>
              <w:spacing w:before="0" w:after="0"/>
            </w:pPr>
            <w:r>
              <w:rPr>
                <w:rFonts w:ascii="Segoe UI Semibold" w:hAnsi="Segoe UI Semibold"/>
                <w:b/>
                <w:color w:val="3D5F80"/>
                <w:sz w:val="18"/>
                <w:spacing w:val="14"/>
              </w:rPr>
              <w:t>EV-1</w:t>
            </w:r>
          </w:p>
        </w:tc>
        <w:tc>
          <w:tcPr>
            <w:tcW w:type="dxa" w:w="8731"/>
            <w:tcBorders>
              <w:top w:val="single" w:sz="6" w:space="0" w:color="C6CFDC"/>
              <w:bottom w:val="single" w:sz="4" w:space="0" w:color="DFE5EE"/>
              <w:left w:val="nil"/>
              <w:right w:val="nil"/>
            </w:tcBorders>
          </w:tcPr>
          <w:p>
            <w:pPr>
              <w:spacing w:before="0" w:after="0"/>
            </w:pPr>
            <w:r>
              <w:rPr>
                <w:rFonts w:ascii="Segoe UI" w:hAnsi="Segoe UI" w:cs="Segoe UI"/>
                <w:b w:val="0"/>
                <w:i w:val="0"/>
                <w:color w:val="0B1C47"/>
                <w:sz w:val="20"/>
              </w:rPr>
              <w:t>The application refuses to start if any live-versus-stub selector is unset or misspelt. A startup failure naming the missing property is the designed behaviour.</w:t>
            </w:r>
          </w:p>
        </w:tc>
      </w:tr>
    </w:tbl>
    <w:p>
      <w:pPr>
        <w:spacing w:before="320" w:after="160"/>
        <w:keepNext w:val="1"/>
        <w:shd w:val="clear" w:color="auto" w:fill="E7ECF2"/>
        <w:pBdr>
          <w:left w:val="single" w:sz="24" w:space="4" w:color="0B1C47"/>
        </w:pBdr>
        <w:ind w:left="142"/>
      </w:pPr>
      <w:r>
        <w:rPr>
          <w:rFonts w:ascii="Segoe UI Semibold" w:hAnsi="Segoe UI Semibold"/>
          <w:b/>
          <w:color w:val="5A6782"/>
          <w:sz w:val="20"/>
        </w:rPr>
        <w:t xml:space="preserve">11   </w:t>
      </w:r>
      <w:r>
        <w:rPr>
          <w:rFonts w:ascii="Segoe UI" w:hAnsi="Segoe UI"/>
          <w:b/>
          <w:color w:val="0B1C47"/>
          <w:sz w:val="26"/>
        </w:rPr>
        <w:t>Ongoing operational duties</w:t>
      </w:r>
    </w:p>
    <w:tbl>
      <w:tblPr>
        <w:tblW w:type="auto" w:w="0"/>
        <w:tblLook w:firstColumn="1" w:firstRow="1" w:lastColumn="0" w:lastRow="0" w:noHBand="0" w:noVBand="1" w:val="04A0"/>
        <w:tblBorders>
          <w:top w:val="nil"/>
          <w:left w:val="nil"/>
          <w:bottom w:val="nil"/>
          <w:right w:val="nil"/>
          <w:insideH w:val="nil"/>
          <w:insideV w:val="nil"/>
        </w:tblBorders>
        <w:tblCellMar>
          <w:top w:w="60" w:type="dxa"/>
          <w:left w:w="110" w:type="dxa"/>
          <w:bottom w:w="60" w:type="dxa"/>
          <w:right w:w="110" w:type="dxa"/>
        </w:tblCellMar>
      </w:tblPr>
      <w:tblGrid>
        <w:gridCol w:w="1157"/>
        <w:gridCol w:w="6168"/>
        <w:gridCol w:w="2313"/>
      </w:tblGrid>
      <w:tr>
        <w:trPr>
          <w:tblHeader w:val="true"/>
        </w:trPr>
        <w:tc>
          <w:tcPr>
            <w:tcW w:type="dxa" w:w="1157"/>
            <w:shd w:val="clear" w:color="auto" w:fill="EEF2F7"/>
            <w:tcBorders>
              <w:top w:val="single" w:sz="6" w:space="0" w:color="C6CFDC"/>
              <w:bottom w:val="single" w:sz="8" w:space="0" w:color="C6CFDC"/>
              <w:left w:val="nil"/>
              <w:right w:val="nil"/>
            </w:tcBorders>
          </w:tcPr>
          <w:p>
            <w:pPr>
              <w:spacing w:before="0" w:after="0"/>
            </w:pPr>
            <w:r>
              <w:rPr>
                <w:rFonts w:ascii="Segoe UI Semibold" w:hAnsi="Segoe UI Semibold"/>
                <w:b/>
                <w:color w:val="3D5F80"/>
                <w:sz w:val="15"/>
                <w:spacing w:val="20"/>
              </w:rPr>
              <w:t>REF</w:t>
            </w:r>
          </w:p>
        </w:tc>
        <w:tc>
          <w:tcPr>
            <w:tcW w:type="dxa" w:w="6168"/>
            <w:shd w:val="clear" w:color="auto" w:fill="EEF2F7"/>
            <w:tcBorders>
              <w:top w:val="single" w:sz="6" w:space="0" w:color="C6CFDC"/>
              <w:bottom w:val="single" w:sz="8" w:space="0" w:color="C6CFDC"/>
              <w:left w:val="nil"/>
              <w:right w:val="nil"/>
            </w:tcBorders>
          </w:tcPr>
          <w:p>
            <w:pPr>
              <w:spacing w:before="0" w:after="0"/>
            </w:pPr>
            <w:r>
              <w:rPr>
                <w:rFonts w:ascii="Segoe UI Semibold" w:hAnsi="Segoe UI Semibold"/>
                <w:b/>
                <w:color w:val="3D5F80"/>
                <w:sz w:val="15"/>
                <w:spacing w:val="20"/>
              </w:rPr>
              <w:t>DUTY</w:t>
            </w:r>
          </w:p>
        </w:tc>
        <w:tc>
          <w:tcPr>
            <w:tcW w:type="dxa" w:w="2313"/>
            <w:shd w:val="clear" w:color="auto" w:fill="EEF2F7"/>
            <w:tcBorders>
              <w:top w:val="single" w:sz="6" w:space="0" w:color="C6CFDC"/>
              <w:bottom w:val="single" w:sz="8" w:space="0" w:color="C6CFDC"/>
              <w:left w:val="nil"/>
              <w:right w:val="nil"/>
            </w:tcBorders>
          </w:tcPr>
          <w:p>
            <w:pPr>
              <w:spacing w:before="0" w:after="0"/>
            </w:pPr>
            <w:r>
              <w:rPr>
                <w:rFonts w:ascii="Segoe UI Semibold" w:hAnsi="Segoe UI Semibold"/>
                <w:b/>
                <w:color w:val="3D5F80"/>
                <w:sz w:val="15"/>
                <w:spacing w:val="20"/>
              </w:rPr>
              <w:t>FREQUENCY</w:t>
            </w:r>
          </w:p>
        </w:tc>
      </w:tr>
      <w:tr>
        <w:tc>
          <w:tcPr>
            <w:tcW w:type="dxa" w:w="1157"/>
            <w:tcBorders>
              <w:top w:val="nil"/>
              <w:bottom w:val="single" w:sz="4" w:space="0" w:color="DFE5EE"/>
              <w:left w:val="nil"/>
              <w:right w:val="nil"/>
            </w:tcBorders>
          </w:tcPr>
          <w:p>
            <w:pPr>
              <w:spacing w:before="0" w:after="0"/>
            </w:pPr>
            <w:r>
              <w:rPr>
                <w:rFonts w:ascii="Segoe UI" w:hAnsi="Segoe UI" w:cs="Segoe UI"/>
                <w:b w:val="0"/>
                <w:i w:val="0"/>
                <w:color w:val="0B1C47"/>
                <w:sz w:val="19"/>
              </w:rPr>
              <w:t>OP-1</w:t>
            </w:r>
          </w:p>
        </w:tc>
        <w:tc>
          <w:tcPr>
            <w:tcW w:type="dxa" w:w="6168"/>
            <w:tcBorders>
              <w:top w:val="nil"/>
              <w:bottom w:val="single" w:sz="4" w:space="0" w:color="DFE5EE"/>
              <w:left w:val="nil"/>
              <w:right w:val="nil"/>
            </w:tcBorders>
          </w:tcPr>
          <w:p>
            <w:pPr>
              <w:spacing w:before="0" w:after="0"/>
            </w:pPr>
            <w:r>
              <w:rPr>
                <w:rFonts w:ascii="Segoe UI" w:hAnsi="Segoe UI" w:cs="Segoe UI"/>
                <w:b w:val="0"/>
                <w:i w:val="0"/>
                <w:color w:val="0B1C47"/>
                <w:sz w:val="19"/>
              </w:rPr>
              <w:t>Operating system and PostgreSQL patching</w:t>
            </w:r>
          </w:p>
        </w:tc>
        <w:tc>
          <w:tcPr>
            <w:tcW w:type="dxa" w:w="2313"/>
            <w:tcBorders>
              <w:top w:val="nil"/>
              <w:bottom w:val="single" w:sz="4" w:space="0" w:color="DFE5EE"/>
              <w:left w:val="nil"/>
              <w:right w:val="nil"/>
            </w:tcBorders>
          </w:tcPr>
          <w:p>
            <w:pPr>
              <w:spacing w:before="0" w:after="0"/>
            </w:pPr>
            <w:r>
              <w:rPr>
                <w:rFonts w:ascii="Segoe UI" w:hAnsi="Segoe UI" w:cs="Segoe UI"/>
                <w:b w:val="0"/>
                <w:i w:val="0"/>
                <w:color w:val="0B1C47"/>
                <w:sz w:val="19"/>
              </w:rPr>
              <w:t>Ongoing</w:t>
            </w:r>
          </w:p>
        </w:tc>
      </w:tr>
      <w:tr>
        <w:tc>
          <w:tcPr>
            <w:tcW w:type="dxa" w:w="1157"/>
            <w:tcBorders>
              <w:top w:val="nil"/>
              <w:bottom w:val="single" w:sz="4" w:space="0" w:color="DFE5EE"/>
              <w:left w:val="nil"/>
              <w:right w:val="nil"/>
            </w:tcBorders>
          </w:tcPr>
          <w:p>
            <w:pPr>
              <w:spacing w:before="0" w:after="0"/>
            </w:pPr>
            <w:r>
              <w:rPr>
                <w:rFonts w:ascii="Segoe UI" w:hAnsi="Segoe UI" w:cs="Segoe UI"/>
                <w:b w:val="0"/>
                <w:i w:val="0"/>
                <w:color w:val="0B1C47"/>
                <w:sz w:val="19"/>
              </w:rPr>
              <w:t>OP-2</w:t>
            </w:r>
          </w:p>
        </w:tc>
        <w:tc>
          <w:tcPr>
            <w:tcW w:type="dxa" w:w="6168"/>
            <w:tcBorders>
              <w:top w:val="nil"/>
              <w:bottom w:val="single" w:sz="4" w:space="0" w:color="DFE5EE"/>
              <w:left w:val="nil"/>
              <w:right w:val="nil"/>
            </w:tcBorders>
          </w:tcPr>
          <w:p>
            <w:pPr>
              <w:spacing w:before="0" w:after="0"/>
            </w:pPr>
            <w:r>
              <w:rPr>
                <w:rFonts w:ascii="Segoe UI" w:hAnsi="Segoe UI" w:cs="Segoe UI"/>
                <w:b w:val="0"/>
                <w:i w:val="0"/>
                <w:color w:val="0B1C47"/>
                <w:sz w:val="19"/>
              </w:rPr>
              <w:t>Container base-image rebuild for CVEs. Container hosting does not remove the operating system inside the image</w:t>
            </w:r>
          </w:p>
        </w:tc>
        <w:tc>
          <w:tcPr>
            <w:tcW w:type="dxa" w:w="2313"/>
            <w:tcBorders>
              <w:top w:val="nil"/>
              <w:bottom w:val="single" w:sz="4" w:space="0" w:color="DFE5EE"/>
              <w:left w:val="nil"/>
              <w:right w:val="nil"/>
            </w:tcBorders>
          </w:tcPr>
          <w:p>
            <w:pPr>
              <w:spacing w:before="0" w:after="0"/>
            </w:pPr>
            <w:r>
              <w:rPr>
                <w:rFonts w:ascii="Segoe UI" w:hAnsi="Segoe UI" w:cs="Segoe UI"/>
                <w:b w:val="0"/>
                <w:i w:val="0"/>
                <w:color w:val="0B1C47"/>
                <w:sz w:val="19"/>
              </w:rPr>
              <w:t>Quarterly, or on advisory</w:t>
            </w:r>
          </w:p>
        </w:tc>
      </w:tr>
      <w:tr>
        <w:tc>
          <w:tcPr>
            <w:tcW w:type="dxa" w:w="1157"/>
            <w:tcBorders>
              <w:top w:val="nil"/>
              <w:bottom w:val="single" w:sz="4" w:space="0" w:color="DFE5EE"/>
              <w:left w:val="nil"/>
              <w:right w:val="nil"/>
            </w:tcBorders>
          </w:tcPr>
          <w:p>
            <w:pPr>
              <w:spacing w:before="0" w:after="0"/>
            </w:pPr>
            <w:r>
              <w:rPr>
                <w:rFonts w:ascii="Segoe UI" w:hAnsi="Segoe UI" w:cs="Segoe UI"/>
                <w:b w:val="0"/>
                <w:i w:val="0"/>
                <w:color w:val="0B1C47"/>
                <w:sz w:val="19"/>
              </w:rPr>
              <w:t>OP-3</w:t>
            </w:r>
          </w:p>
        </w:tc>
        <w:tc>
          <w:tcPr>
            <w:tcW w:type="dxa" w:w="6168"/>
            <w:tcBorders>
              <w:top w:val="nil"/>
              <w:bottom w:val="single" w:sz="4" w:space="0" w:color="DFE5EE"/>
              <w:left w:val="nil"/>
              <w:right w:val="nil"/>
            </w:tcBorders>
          </w:tcPr>
          <w:p>
            <w:pPr>
              <w:spacing w:before="0" w:after="0"/>
            </w:pPr>
            <w:r>
              <w:rPr>
                <w:rFonts w:ascii="Segoe UI" w:hAnsi="Segoe UI" w:cs="Segoe UI"/>
                <w:b w:val="0"/>
                <w:i w:val="0"/>
                <w:color w:val="0B1C47"/>
                <w:sz w:val="19"/>
              </w:rPr>
              <w:t>Database backups, point-in-time recovery, storage growth</w:t>
            </w:r>
          </w:p>
        </w:tc>
        <w:tc>
          <w:tcPr>
            <w:tcW w:type="dxa" w:w="2313"/>
            <w:tcBorders>
              <w:top w:val="nil"/>
              <w:bottom w:val="single" w:sz="4" w:space="0" w:color="DFE5EE"/>
              <w:left w:val="nil"/>
              <w:right w:val="nil"/>
            </w:tcBorders>
          </w:tcPr>
          <w:p>
            <w:pPr>
              <w:spacing w:before="0" w:after="0"/>
            </w:pPr>
            <w:r>
              <w:rPr>
                <w:rFonts w:ascii="Segoe UI" w:hAnsi="Segoe UI" w:cs="Segoe UI"/>
                <w:b w:val="0"/>
                <w:i w:val="0"/>
                <w:color w:val="0B1C47"/>
                <w:sz w:val="19"/>
              </w:rPr>
              <w:t>Continuous</w:t>
            </w:r>
          </w:p>
        </w:tc>
      </w:tr>
      <w:tr>
        <w:tc>
          <w:tcPr>
            <w:tcW w:type="dxa" w:w="1157"/>
            <w:tcBorders>
              <w:top w:val="nil"/>
              <w:bottom w:val="single" w:sz="4" w:space="0" w:color="DFE5EE"/>
              <w:left w:val="nil"/>
              <w:right w:val="nil"/>
            </w:tcBorders>
          </w:tcPr>
          <w:p>
            <w:pPr>
              <w:spacing w:before="0" w:after="0"/>
            </w:pPr>
            <w:r>
              <w:rPr>
                <w:rFonts w:ascii="Segoe UI" w:hAnsi="Segoe UI" w:cs="Segoe UI"/>
                <w:b w:val="0"/>
                <w:i w:val="0"/>
                <w:color w:val="0B1C47"/>
                <w:sz w:val="19"/>
              </w:rPr>
              <w:t>OP-4</w:t>
            </w:r>
          </w:p>
        </w:tc>
        <w:tc>
          <w:tcPr>
            <w:tcW w:type="dxa" w:w="6168"/>
            <w:tcBorders>
              <w:top w:val="nil"/>
              <w:bottom w:val="single" w:sz="4" w:space="0" w:color="DFE5EE"/>
              <w:left w:val="nil"/>
              <w:right w:val="nil"/>
            </w:tcBorders>
          </w:tcPr>
          <w:p>
            <w:pPr>
              <w:spacing w:before="0" w:after="0"/>
            </w:pPr>
            <w:r>
              <w:rPr>
                <w:rFonts w:ascii="Segoe UI" w:hAnsi="Segoe UI" w:cs="Segoe UI"/>
                <w:b w:val="0"/>
                <w:i w:val="0"/>
                <w:color w:val="0B1C47"/>
                <w:sz w:val="19"/>
              </w:rPr>
              <w:t>Restore testing. The drill re-runs the schema-state and role checks against the restored instance, not only against the original, so that a restore which loses the audit event trigger is detected</w:t>
            </w:r>
          </w:p>
        </w:tc>
        <w:tc>
          <w:tcPr>
            <w:tcW w:type="dxa" w:w="2313"/>
            <w:tcBorders>
              <w:top w:val="nil"/>
              <w:bottom w:val="single" w:sz="4" w:space="0" w:color="DFE5EE"/>
              <w:left w:val="nil"/>
              <w:right w:val="nil"/>
            </w:tcBorders>
          </w:tcPr>
          <w:p>
            <w:pPr>
              <w:spacing w:before="0" w:after="0"/>
            </w:pPr>
            <w:r>
              <w:rPr>
                <w:rFonts w:ascii="Segoe UI" w:hAnsi="Segoe UI" w:cs="Segoe UI"/>
                <w:b w:val="0"/>
                <w:i w:val="0"/>
                <w:color w:val="0B1C47"/>
                <w:sz w:val="19"/>
              </w:rPr>
              <w:t>Quarterly</w:t>
            </w:r>
          </w:p>
        </w:tc>
      </w:tr>
      <w:tr>
        <w:tc>
          <w:tcPr>
            <w:tcW w:type="dxa" w:w="1157"/>
            <w:tcBorders>
              <w:top w:val="nil"/>
              <w:bottom w:val="single" w:sz="4" w:space="0" w:color="DFE5EE"/>
              <w:left w:val="nil"/>
              <w:right w:val="nil"/>
            </w:tcBorders>
          </w:tcPr>
          <w:p>
            <w:pPr>
              <w:spacing w:before="0" w:after="0"/>
            </w:pPr>
            <w:r>
              <w:rPr>
                <w:rFonts w:ascii="Segoe UI" w:hAnsi="Segoe UI" w:cs="Segoe UI"/>
                <w:b w:val="0"/>
                <w:i w:val="0"/>
                <w:color w:val="0B1C47"/>
                <w:sz w:val="19"/>
              </w:rPr>
              <w:t>OP-5</w:t>
            </w:r>
          </w:p>
        </w:tc>
        <w:tc>
          <w:tcPr>
            <w:tcW w:type="dxa" w:w="6168"/>
            <w:tcBorders>
              <w:top w:val="nil"/>
              <w:bottom w:val="single" w:sz="4" w:space="0" w:color="DFE5EE"/>
              <w:left w:val="nil"/>
              <w:right w:val="nil"/>
            </w:tcBorders>
          </w:tcPr>
          <w:p>
            <w:pPr>
              <w:spacing w:before="0" w:after="0"/>
            </w:pPr>
            <w:r>
              <w:rPr>
                <w:rFonts w:ascii="Segoe UI" w:hAnsi="Segoe UI" w:cs="Segoe UI"/>
                <w:b w:val="0"/>
                <w:i w:val="0"/>
                <w:color w:val="0B1C47"/>
                <w:sz w:val="19"/>
              </w:rPr>
              <w:t>Reinstall the audit event trigger around every major PostgreSQL upgrade. Managed platforms generally require event triggers to be dropped before a major version upgrade and do not restore them afterwards. Drop before, reinstall after, then run the two-row verification of DP-1 as the gate</w:t>
            </w:r>
          </w:p>
        </w:tc>
        <w:tc>
          <w:tcPr>
            <w:tcW w:type="dxa" w:w="2313"/>
            <w:tcBorders>
              <w:top w:val="nil"/>
              <w:bottom w:val="single" w:sz="4" w:space="0" w:color="DFE5EE"/>
              <w:left w:val="nil"/>
              <w:right w:val="nil"/>
            </w:tcBorders>
          </w:tcPr>
          <w:p>
            <w:pPr>
              <w:spacing w:before="0" w:after="0"/>
            </w:pPr>
            <w:r>
              <w:rPr>
                <w:rFonts w:ascii="Segoe UI" w:hAnsi="Segoe UI" w:cs="Segoe UI"/>
                <w:b w:val="0"/>
                <w:i w:val="0"/>
                <w:color w:val="0B1C47"/>
                <w:sz w:val="19"/>
              </w:rPr>
              <w:t>Every major upgrade</w:t>
            </w:r>
          </w:p>
        </w:tc>
      </w:tr>
      <w:tr>
        <w:tc>
          <w:tcPr>
            <w:tcW w:type="dxa" w:w="1157"/>
            <w:tcBorders>
              <w:top w:val="nil"/>
              <w:bottom w:val="single" w:sz="4" w:space="0" w:color="DFE5EE"/>
              <w:left w:val="nil"/>
              <w:right w:val="nil"/>
            </w:tcBorders>
          </w:tcPr>
          <w:p>
            <w:pPr>
              <w:spacing w:before="0" w:after="0"/>
            </w:pPr>
            <w:r>
              <w:rPr>
                <w:rFonts w:ascii="Segoe UI" w:hAnsi="Segoe UI" w:cs="Segoe UI"/>
                <w:b w:val="0"/>
                <w:i w:val="0"/>
                <w:color w:val="0B1C47"/>
                <w:sz w:val="19"/>
              </w:rPr>
              <w:t>OP-6</w:t>
            </w:r>
          </w:p>
        </w:tc>
        <w:tc>
          <w:tcPr>
            <w:tcW w:type="dxa" w:w="6168"/>
            <w:tcBorders>
              <w:top w:val="nil"/>
              <w:bottom w:val="single" w:sz="4" w:space="0" w:color="DFE5EE"/>
              <w:left w:val="nil"/>
              <w:right w:val="nil"/>
            </w:tcBorders>
          </w:tcPr>
          <w:p>
            <w:pPr>
              <w:spacing w:before="0" w:after="0"/>
            </w:pPr>
            <w:r>
              <w:rPr>
                <w:rFonts w:ascii="Segoe UI" w:hAnsi="Segoe UI" w:cs="Segoe UI"/>
                <w:b w:val="0"/>
                <w:i w:val="0"/>
                <w:color w:val="0B1C47"/>
                <w:sz w:val="19"/>
              </w:rPr>
              <w:t>The three scheduled jobs of section 07</w:t>
            </w:r>
          </w:p>
        </w:tc>
        <w:tc>
          <w:tcPr>
            <w:tcW w:type="dxa" w:w="2313"/>
            <w:tcBorders>
              <w:top w:val="nil"/>
              <w:bottom w:val="single" w:sz="4" w:space="0" w:color="DFE5EE"/>
              <w:left w:val="nil"/>
              <w:right w:val="nil"/>
            </w:tcBorders>
          </w:tcPr>
          <w:p>
            <w:pPr>
              <w:spacing w:before="0" w:after="0"/>
            </w:pPr>
            <w:r>
              <w:rPr>
                <w:rFonts w:ascii="Segoe UI" w:hAnsi="Segoe UI" w:cs="Segoe UI"/>
                <w:b w:val="0"/>
                <w:i w:val="0"/>
                <w:color w:val="0B1C47"/>
                <w:sz w:val="19"/>
              </w:rPr>
              <w:t>Daily</w:t>
            </w:r>
          </w:p>
        </w:tc>
      </w:tr>
      <w:tr>
        <w:tc>
          <w:tcPr>
            <w:tcW w:type="dxa" w:w="1157"/>
            <w:tcBorders>
              <w:top w:val="nil"/>
              <w:bottom w:val="single" w:sz="4" w:space="0" w:color="DFE5EE"/>
              <w:left w:val="nil"/>
              <w:right w:val="nil"/>
            </w:tcBorders>
          </w:tcPr>
          <w:p>
            <w:pPr>
              <w:spacing w:before="0" w:after="0"/>
            </w:pPr>
            <w:r>
              <w:rPr>
                <w:rFonts w:ascii="Segoe UI" w:hAnsi="Segoe UI" w:cs="Segoe UI"/>
                <w:b w:val="0"/>
                <w:i w:val="0"/>
                <w:color w:val="0B1C47"/>
                <w:sz w:val="19"/>
              </w:rPr>
              <w:t>OP-7</w:t>
            </w:r>
          </w:p>
        </w:tc>
        <w:tc>
          <w:tcPr>
            <w:tcW w:type="dxa" w:w="6168"/>
            <w:tcBorders>
              <w:top w:val="nil"/>
              <w:bottom w:val="single" w:sz="4" w:space="0" w:color="DFE5EE"/>
              <w:left w:val="nil"/>
              <w:right w:val="nil"/>
            </w:tcBorders>
          </w:tcPr>
          <w:p>
            <w:pPr>
              <w:spacing w:before="0" w:after="0"/>
            </w:pPr>
            <w:r>
              <w:rPr>
                <w:rFonts w:ascii="Segoe UI" w:hAnsi="Segoe UI" w:cs="Segoe UI"/>
                <w:b w:val="0"/>
                <w:i w:val="0"/>
                <w:color w:val="0B1C47"/>
                <w:sz w:val="19"/>
              </w:rPr>
              <w:t>The three deployment steps of section 09, in every new environment</w:t>
            </w:r>
          </w:p>
        </w:tc>
        <w:tc>
          <w:tcPr>
            <w:tcW w:type="dxa" w:w="2313"/>
            <w:tcBorders>
              <w:top w:val="nil"/>
              <w:bottom w:val="single" w:sz="4" w:space="0" w:color="DFE5EE"/>
              <w:left w:val="nil"/>
              <w:right w:val="nil"/>
            </w:tcBorders>
          </w:tcPr>
          <w:p>
            <w:pPr>
              <w:spacing w:before="0" w:after="0"/>
            </w:pPr>
            <w:r>
              <w:rPr>
                <w:rFonts w:ascii="Segoe UI" w:hAnsi="Segoe UI" w:cs="Segoe UI"/>
                <w:b w:val="0"/>
                <w:i w:val="0"/>
                <w:color w:val="0B1C47"/>
                <w:sz w:val="19"/>
              </w:rPr>
              <w:t>Per environment</w:t>
            </w:r>
          </w:p>
        </w:tc>
      </w:tr>
      <w:tr>
        <w:tc>
          <w:tcPr>
            <w:tcW w:type="dxa" w:w="1157"/>
            <w:tcBorders>
              <w:top w:val="nil"/>
              <w:bottom w:val="single" w:sz="4" w:space="0" w:color="DFE5EE"/>
              <w:left w:val="nil"/>
              <w:right w:val="nil"/>
            </w:tcBorders>
          </w:tcPr>
          <w:p>
            <w:pPr>
              <w:spacing w:before="0" w:after="0"/>
            </w:pPr>
            <w:r>
              <w:rPr>
                <w:rFonts w:ascii="Segoe UI" w:hAnsi="Segoe UI" w:cs="Segoe UI"/>
                <w:b w:val="0"/>
                <w:i w:val="0"/>
                <w:color w:val="0B1C47"/>
                <w:sz w:val="19"/>
              </w:rPr>
              <w:t>OP-8</w:t>
            </w:r>
          </w:p>
        </w:tc>
        <w:tc>
          <w:tcPr>
            <w:tcW w:type="dxa" w:w="6168"/>
            <w:tcBorders>
              <w:top w:val="nil"/>
              <w:bottom w:val="single" w:sz="4" w:space="0" w:color="DFE5EE"/>
              <w:left w:val="nil"/>
              <w:right w:val="nil"/>
            </w:tcBorders>
          </w:tcPr>
          <w:p>
            <w:pPr>
              <w:spacing w:before="0" w:after="0"/>
            </w:pPr>
            <w:r>
              <w:rPr>
                <w:rFonts w:ascii="Segoe UI" w:hAnsi="Segoe UI" w:cs="Segoe UI"/>
                <w:b w:val="0"/>
                <w:i w:val="0"/>
                <w:color w:val="0B1C47"/>
                <w:sz w:val="19"/>
              </w:rPr>
              <w:t>TLS certificate renewal</w:t>
            </w:r>
          </w:p>
        </w:tc>
        <w:tc>
          <w:tcPr>
            <w:tcW w:type="dxa" w:w="2313"/>
            <w:tcBorders>
              <w:top w:val="nil"/>
              <w:bottom w:val="single" w:sz="4" w:space="0" w:color="DFE5EE"/>
              <w:left w:val="nil"/>
              <w:right w:val="nil"/>
            </w:tcBorders>
          </w:tcPr>
          <w:p>
            <w:pPr>
              <w:spacing w:before="0" w:after="0"/>
            </w:pPr>
            <w:r>
              <w:rPr>
                <w:rFonts w:ascii="Segoe UI" w:hAnsi="Segoe UI" w:cs="Segoe UI"/>
                <w:b w:val="0"/>
                <w:i w:val="0"/>
                <w:color w:val="0B1C47"/>
                <w:sz w:val="19"/>
              </w:rPr>
              <w:t>Annual, or automatic</w:t>
            </w:r>
          </w:p>
        </w:tc>
      </w:tr>
      <w:tr>
        <w:tc>
          <w:tcPr>
            <w:tcW w:type="dxa" w:w="1157"/>
            <w:tcBorders>
              <w:top w:val="nil"/>
              <w:bottom w:val="single" w:sz="4" w:space="0" w:color="DFE5EE"/>
              <w:left w:val="nil"/>
              <w:right w:val="nil"/>
            </w:tcBorders>
          </w:tcPr>
          <w:p>
            <w:pPr>
              <w:spacing w:before="0" w:after="0"/>
            </w:pPr>
            <w:r>
              <w:rPr>
                <w:rFonts w:ascii="Segoe UI" w:hAnsi="Segoe UI" w:cs="Segoe UI"/>
                <w:b w:val="0"/>
                <w:i w:val="0"/>
                <w:color w:val="0B1C47"/>
                <w:sz w:val="19"/>
              </w:rPr>
              <w:t>OP-9</w:t>
            </w:r>
          </w:p>
        </w:tc>
        <w:tc>
          <w:tcPr>
            <w:tcW w:type="dxa" w:w="6168"/>
            <w:tcBorders>
              <w:top w:val="nil"/>
              <w:bottom w:val="single" w:sz="4" w:space="0" w:color="DFE5EE"/>
              <w:left w:val="nil"/>
              <w:right w:val="nil"/>
            </w:tcBorders>
          </w:tcPr>
          <w:p>
            <w:pPr>
              <w:spacing w:before="0" w:after="0"/>
            </w:pPr>
            <w:r>
              <w:rPr>
                <w:rFonts w:ascii="Segoe UI" w:hAnsi="Segoe UI" w:cs="Segoe UI"/>
                <w:b w:val="0"/>
                <w:i w:val="0"/>
                <w:color w:val="0B1C47"/>
                <w:sz w:val="19"/>
              </w:rPr>
              <w:t>Secret rotation</w:t>
            </w:r>
          </w:p>
        </w:tc>
        <w:tc>
          <w:tcPr>
            <w:tcW w:type="dxa" w:w="2313"/>
            <w:tcBorders>
              <w:top w:val="nil"/>
              <w:bottom w:val="single" w:sz="4" w:space="0" w:color="DFE5EE"/>
              <w:left w:val="nil"/>
              <w:right w:val="nil"/>
            </w:tcBorders>
          </w:tcPr>
          <w:p>
            <w:pPr>
              <w:spacing w:before="0" w:after="0"/>
            </w:pPr>
            <w:r>
              <w:rPr>
                <w:rFonts w:ascii="Segoe UI" w:hAnsi="Segoe UI" w:cs="Segoe UI"/>
                <w:b w:val="0"/>
                <w:i w:val="0"/>
                <w:color w:val="0B1C47"/>
                <w:sz w:val="19"/>
              </w:rPr>
              <w:t>Per bank policy</w:t>
            </w:r>
          </w:p>
        </w:tc>
      </w:tr>
      <w:tr>
        <w:tc>
          <w:tcPr>
            <w:tcW w:type="dxa" w:w="1157"/>
            <w:tcBorders>
              <w:top w:val="nil"/>
              <w:bottom w:val="nil"/>
              <w:left w:val="nil"/>
              <w:right w:val="nil"/>
            </w:tcBorders>
          </w:tcPr>
          <w:p>
            <w:pPr>
              <w:spacing w:before="0" w:after="0"/>
            </w:pPr>
            <w:r>
              <w:rPr>
                <w:rFonts w:ascii="Segoe UI" w:hAnsi="Segoe UI" w:cs="Segoe UI"/>
                <w:b w:val="0"/>
                <w:i w:val="0"/>
                <w:color w:val="0B1C47"/>
                <w:sz w:val="19"/>
              </w:rPr>
              <w:t>OP-10</w:t>
            </w:r>
          </w:p>
        </w:tc>
        <w:tc>
          <w:tcPr>
            <w:tcW w:type="dxa" w:w="6168"/>
            <w:tcBorders>
              <w:top w:val="nil"/>
              <w:bottom w:val="nil"/>
              <w:left w:val="nil"/>
              <w:right w:val="nil"/>
            </w:tcBorders>
          </w:tcPr>
          <w:p>
            <w:pPr>
              <w:spacing w:before="0" w:after="0"/>
            </w:pPr>
            <w:r>
              <w:rPr>
                <w:rFonts w:ascii="Segoe UI" w:hAnsi="Segoe UI" w:cs="Segoe UI"/>
                <w:b w:val="0"/>
                <w:i w:val="0"/>
                <w:color w:val="0B1C47"/>
                <w:sz w:val="19"/>
              </w:rPr>
              <w:t>Disk-space and connection monitoring</w:t>
            </w:r>
          </w:p>
        </w:tc>
        <w:tc>
          <w:tcPr>
            <w:tcW w:type="dxa" w:w="2313"/>
            <w:tcBorders>
              <w:top w:val="nil"/>
              <w:bottom w:val="nil"/>
              <w:left w:val="nil"/>
              <w:right w:val="nil"/>
            </w:tcBorders>
          </w:tcPr>
          <w:p>
            <w:pPr>
              <w:spacing w:before="0" w:after="0"/>
            </w:pPr>
            <w:r>
              <w:rPr>
                <w:rFonts w:ascii="Segoe UI" w:hAnsi="Segoe UI" w:cs="Segoe UI"/>
                <w:b w:val="0"/>
                <w:i w:val="0"/>
                <w:color w:val="0B1C47"/>
                <w:sz w:val="19"/>
              </w:rPr>
              <w:t>Continuous</w:t>
            </w:r>
          </w:p>
        </w:tc>
      </w:tr>
    </w:tbl>
    <w:p>
      <w:pPr>
        <w:spacing w:before="0" w:after="0"/>
      </w:pPr>
    </w:p>
    <w:p>
      <w:pPr>
        <w:spacing w:before="320" w:after="160"/>
        <w:keepNext w:val="1"/>
        <w:shd w:val="clear" w:color="auto" w:fill="E7ECF2"/>
        <w:pBdr>
          <w:left w:val="single" w:sz="24" w:space="4" w:color="0B1C47"/>
        </w:pBdr>
        <w:ind w:left="142"/>
      </w:pPr>
      <w:r>
        <w:rPr>
          <w:rFonts w:ascii="Segoe UI Semibold" w:hAnsi="Segoe UI Semibold"/>
          <w:b/>
          <w:color w:val="5A6782"/>
          <w:sz w:val="20"/>
        </w:rPr>
        <w:t xml:space="preserve">12   </w:t>
      </w:r>
      <w:r>
        <w:rPr>
          <w:rFonts w:ascii="Segoe UI" w:hAnsi="Segoe UI"/>
          <w:b/>
          <w:color w:val="0B1C47"/>
          <w:sz w:val="26"/>
        </w:rPr>
        <w:t>Items the bank supplies or decides</w:t>
      </w:r>
    </w:p>
    <w:tbl>
      <w:tblPr>
        <w:tblW w:type="auto" w:w="0"/>
        <w:tblLook w:firstColumn="1" w:firstRow="1" w:lastColumn="0" w:lastRow="0" w:noHBand="0" w:noVBand="1" w:val="04A0"/>
        <w:tblBorders>
          <w:top w:val="nil"/>
          <w:left w:val="nil"/>
          <w:bottom w:val="nil"/>
          <w:right w:val="nil"/>
          <w:insideH w:val="nil"/>
          <w:insideV w:val="nil"/>
        </w:tblBorders>
        <w:tblCellMar>
          <w:top w:w="60" w:type="dxa"/>
          <w:left w:w="110" w:type="dxa"/>
          <w:bottom w:w="60" w:type="dxa"/>
          <w:right w:w="110" w:type="dxa"/>
        </w:tblCellMar>
      </w:tblPr>
      <w:tblGrid>
        <w:gridCol w:w="1028"/>
        <w:gridCol w:w="4241"/>
        <w:gridCol w:w="1285"/>
        <w:gridCol w:w="3084"/>
      </w:tblGrid>
      <w:tr>
        <w:trPr>
          <w:tblHeader w:val="true"/>
        </w:trPr>
        <w:tc>
          <w:tcPr>
            <w:tcW w:type="dxa" w:w="1028"/>
            <w:shd w:val="clear" w:color="auto" w:fill="EEF2F7"/>
            <w:tcBorders>
              <w:top w:val="single" w:sz="6" w:space="0" w:color="C6CFDC"/>
              <w:bottom w:val="single" w:sz="8" w:space="0" w:color="C6CFDC"/>
              <w:left w:val="nil"/>
              <w:right w:val="nil"/>
            </w:tcBorders>
          </w:tcPr>
          <w:p>
            <w:pPr>
              <w:spacing w:before="0" w:after="0"/>
            </w:pPr>
            <w:r>
              <w:rPr>
                <w:rFonts w:ascii="Segoe UI Semibold" w:hAnsi="Segoe UI Semibold"/>
                <w:b/>
                <w:color w:val="3D5F80"/>
                <w:sz w:val="15"/>
                <w:spacing w:val="20"/>
              </w:rPr>
              <w:t>REF</w:t>
            </w:r>
          </w:p>
        </w:tc>
        <w:tc>
          <w:tcPr>
            <w:tcW w:type="dxa" w:w="4241"/>
            <w:shd w:val="clear" w:color="auto" w:fill="EEF2F7"/>
            <w:tcBorders>
              <w:top w:val="single" w:sz="6" w:space="0" w:color="C6CFDC"/>
              <w:bottom w:val="single" w:sz="8" w:space="0" w:color="C6CFDC"/>
              <w:left w:val="nil"/>
              <w:right w:val="nil"/>
            </w:tcBorders>
          </w:tcPr>
          <w:p>
            <w:pPr>
              <w:spacing w:before="0" w:after="0"/>
            </w:pPr>
            <w:r>
              <w:rPr>
                <w:rFonts w:ascii="Segoe UI Semibold" w:hAnsi="Segoe UI Semibold"/>
                <w:b/>
                <w:color w:val="3D5F80"/>
                <w:sz w:val="15"/>
                <w:spacing w:val="20"/>
              </w:rPr>
              <w:t>ITEM</w:t>
            </w:r>
          </w:p>
        </w:tc>
        <w:tc>
          <w:tcPr>
            <w:tcW w:type="dxa" w:w="1285"/>
            <w:shd w:val="clear" w:color="auto" w:fill="EEF2F7"/>
            <w:tcBorders>
              <w:top w:val="single" w:sz="6" w:space="0" w:color="C6CFDC"/>
              <w:bottom w:val="single" w:sz="8" w:space="0" w:color="C6CFDC"/>
              <w:left w:val="nil"/>
              <w:right w:val="nil"/>
            </w:tcBorders>
          </w:tcPr>
          <w:p>
            <w:pPr>
              <w:spacing w:before="0" w:after="0"/>
            </w:pPr>
            <w:r>
              <w:rPr>
                <w:rFonts w:ascii="Segoe UI Semibold" w:hAnsi="Segoe UI Semibold"/>
                <w:b/>
                <w:color w:val="3D5F80"/>
                <w:sz w:val="15"/>
                <w:spacing w:val="20"/>
              </w:rPr>
              <w:t>TYPE</w:t>
            </w:r>
          </w:p>
        </w:tc>
        <w:tc>
          <w:tcPr>
            <w:tcW w:type="dxa" w:w="3084"/>
            <w:shd w:val="clear" w:color="auto" w:fill="EEF2F7"/>
            <w:tcBorders>
              <w:top w:val="single" w:sz="6" w:space="0" w:color="C6CFDC"/>
              <w:bottom w:val="single" w:sz="8" w:space="0" w:color="C6CFDC"/>
              <w:left w:val="nil"/>
              <w:right w:val="nil"/>
            </w:tcBorders>
          </w:tcPr>
          <w:p>
            <w:pPr>
              <w:spacing w:before="0" w:after="0"/>
            </w:pPr>
            <w:r>
              <w:rPr>
                <w:rFonts w:ascii="Segoe UI Semibold" w:hAnsi="Segoe UI Semibold"/>
                <w:b/>
                <w:color w:val="3D5F80"/>
                <w:sz w:val="15"/>
                <w:spacing w:val="20"/>
              </w:rPr>
              <w:t>APPLIES TO</w:t>
            </w:r>
          </w:p>
        </w:tc>
      </w:tr>
      <w:tr>
        <w:tc>
          <w:tcPr>
            <w:tcW w:type="dxa" w:w="1028"/>
            <w:tcBorders>
              <w:top w:val="nil"/>
              <w:bottom w:val="single" w:sz="4" w:space="0" w:color="DFE5EE"/>
              <w:left w:val="nil"/>
              <w:right w:val="nil"/>
            </w:tcBorders>
          </w:tcPr>
          <w:p>
            <w:pPr>
              <w:spacing w:before="0" w:after="0"/>
            </w:pPr>
            <w:r>
              <w:rPr>
                <w:rFonts w:ascii="Segoe UI" w:hAnsi="Segoe UI" w:cs="Segoe UI"/>
                <w:b w:val="0"/>
                <w:i w:val="0"/>
                <w:color w:val="0B1C47"/>
                <w:sz w:val="19"/>
              </w:rPr>
              <w:t>BR-1</w:t>
            </w:r>
          </w:p>
        </w:tc>
        <w:tc>
          <w:tcPr>
            <w:tcW w:type="dxa" w:w="4241"/>
            <w:tcBorders>
              <w:top w:val="nil"/>
              <w:bottom w:val="single" w:sz="4" w:space="0" w:color="DFE5EE"/>
              <w:left w:val="nil"/>
              <w:right w:val="nil"/>
            </w:tcBorders>
          </w:tcPr>
          <w:p>
            <w:pPr>
              <w:spacing w:before="0" w:after="0"/>
            </w:pPr>
            <w:r>
              <w:rPr>
                <w:rFonts w:ascii="Segoe UI" w:hAnsi="Segoe UI" w:cs="Segoe UI"/>
                <w:b w:val="0"/>
                <w:i w:val="0"/>
                <w:color w:val="0B1C47"/>
                <w:sz w:val="19"/>
              </w:rPr>
              <w:t>A bank-owned domain with a publicly trusted TLS certificate</w:t>
            </w:r>
          </w:p>
        </w:tc>
        <w:tc>
          <w:tcPr>
            <w:tcW w:type="dxa" w:w="1285"/>
            <w:tcBorders>
              <w:top w:val="nil"/>
              <w:bottom w:val="single" w:sz="4" w:space="0" w:color="DFE5EE"/>
              <w:left w:val="nil"/>
              <w:right w:val="nil"/>
            </w:tcBorders>
          </w:tcPr>
          <w:p>
            <w:pPr>
              <w:spacing w:before="0" w:after="0"/>
            </w:pPr>
            <w:r>
              <w:rPr>
                <w:rFonts w:ascii="Segoe UI Semibold" w:hAnsi="Segoe UI Semibold"/>
                <w:b/>
                <w:color w:val="5A6782"/>
                <w:sz w:val="16"/>
                <w:spacing w:val="20"/>
              </w:rPr>
              <w:t xml:space="preserve">SUPPLY  </w:t>
            </w:r>
          </w:p>
        </w:tc>
        <w:tc>
          <w:tcPr>
            <w:tcW w:type="dxa" w:w="3084"/>
            <w:tcBorders>
              <w:top w:val="nil"/>
              <w:bottom w:val="single" w:sz="4" w:space="0" w:color="DFE5EE"/>
              <w:left w:val="nil"/>
              <w:right w:val="nil"/>
            </w:tcBorders>
          </w:tcPr>
          <w:p>
            <w:pPr>
              <w:spacing w:before="0" w:after="0"/>
            </w:pPr>
            <w:r>
              <w:rPr>
                <w:rFonts w:ascii="Segoe UI" w:hAnsi="Segoe UI" w:cs="Segoe UI"/>
                <w:b w:val="0"/>
                <w:i w:val="0"/>
                <w:color w:val="0B1C47"/>
                <w:sz w:val="19"/>
              </w:rPr>
              <w:t>NW-3, NW-4. Permanent once the app ships</w:t>
            </w:r>
          </w:p>
        </w:tc>
      </w:tr>
      <w:tr>
        <w:tc>
          <w:tcPr>
            <w:tcW w:type="dxa" w:w="1028"/>
            <w:tcBorders>
              <w:top w:val="nil"/>
              <w:bottom w:val="single" w:sz="4" w:space="0" w:color="DFE5EE"/>
              <w:left w:val="nil"/>
              <w:right w:val="nil"/>
            </w:tcBorders>
          </w:tcPr>
          <w:p>
            <w:pPr>
              <w:spacing w:before="0" w:after="0"/>
            </w:pPr>
            <w:r>
              <w:rPr>
                <w:rFonts w:ascii="Segoe UI" w:hAnsi="Segoe UI" w:cs="Segoe UI"/>
                <w:b w:val="0"/>
                <w:i w:val="0"/>
                <w:color w:val="0B1C47"/>
                <w:sz w:val="19"/>
              </w:rPr>
              <w:t>BR-2</w:t>
            </w:r>
          </w:p>
        </w:tc>
        <w:tc>
          <w:tcPr>
            <w:tcW w:type="dxa" w:w="4241"/>
            <w:tcBorders>
              <w:top w:val="nil"/>
              <w:bottom w:val="single" w:sz="4" w:space="0" w:color="DFE5EE"/>
              <w:left w:val="nil"/>
              <w:right w:val="nil"/>
            </w:tcBorders>
          </w:tcPr>
          <w:p>
            <w:pPr>
              <w:spacing w:before="0" w:after="0"/>
            </w:pPr>
            <w:r>
              <w:rPr>
                <w:rFonts w:ascii="Segoe UI" w:hAnsi="Segoe UI" w:cs="Segoe UI"/>
                <w:b w:val="0"/>
                <w:i w:val="0"/>
                <w:color w:val="0B1C47"/>
                <w:sz w:val="19"/>
              </w:rPr>
              <w:t>A published privacy policy URL on that domain</w:t>
            </w:r>
          </w:p>
        </w:tc>
        <w:tc>
          <w:tcPr>
            <w:tcW w:type="dxa" w:w="1285"/>
            <w:tcBorders>
              <w:top w:val="nil"/>
              <w:bottom w:val="single" w:sz="4" w:space="0" w:color="DFE5EE"/>
              <w:left w:val="nil"/>
              <w:right w:val="nil"/>
            </w:tcBorders>
          </w:tcPr>
          <w:p>
            <w:pPr>
              <w:spacing w:before="0" w:after="0"/>
            </w:pPr>
            <w:r>
              <w:rPr>
                <w:rFonts w:ascii="Segoe UI Semibold" w:hAnsi="Segoe UI Semibold"/>
                <w:b/>
                <w:color w:val="5A6782"/>
                <w:sz w:val="16"/>
                <w:spacing w:val="20"/>
              </w:rPr>
              <w:t xml:space="preserve">SUPPLY  </w:t>
            </w:r>
          </w:p>
        </w:tc>
        <w:tc>
          <w:tcPr>
            <w:tcW w:type="dxa" w:w="3084"/>
            <w:tcBorders>
              <w:top w:val="nil"/>
              <w:bottom w:val="single" w:sz="4" w:space="0" w:color="DFE5EE"/>
              <w:left w:val="nil"/>
              <w:right w:val="nil"/>
            </w:tcBorders>
          </w:tcPr>
          <w:p>
            <w:pPr>
              <w:spacing w:before="0" w:after="0"/>
            </w:pPr>
            <w:r>
              <w:rPr>
                <w:rFonts w:ascii="Segoe UI" w:hAnsi="Segoe UI" w:cs="Segoe UI"/>
                <w:b w:val="0"/>
                <w:i w:val="0"/>
                <w:color w:val="0B1C47"/>
                <w:sz w:val="19"/>
              </w:rPr>
              <w:t>NW-5. Google Play submission</w:t>
            </w:r>
          </w:p>
        </w:tc>
      </w:tr>
      <w:tr>
        <w:tc>
          <w:tcPr>
            <w:tcW w:type="dxa" w:w="1028"/>
            <w:tcBorders>
              <w:top w:val="nil"/>
              <w:bottom w:val="single" w:sz="4" w:space="0" w:color="DFE5EE"/>
              <w:left w:val="nil"/>
              <w:right w:val="nil"/>
            </w:tcBorders>
          </w:tcPr>
          <w:p>
            <w:pPr>
              <w:spacing w:before="0" w:after="0"/>
            </w:pPr>
            <w:r>
              <w:rPr>
                <w:rFonts w:ascii="Segoe UI" w:hAnsi="Segoe UI" w:cs="Segoe UI"/>
                <w:b w:val="0"/>
                <w:i w:val="0"/>
                <w:color w:val="0B1C47"/>
                <w:sz w:val="19"/>
              </w:rPr>
              <w:t>BR-3</w:t>
            </w:r>
          </w:p>
        </w:tc>
        <w:tc>
          <w:tcPr>
            <w:tcW w:type="dxa" w:w="4241"/>
            <w:tcBorders>
              <w:top w:val="nil"/>
              <w:bottom w:val="single" w:sz="4" w:space="0" w:color="DFE5EE"/>
              <w:left w:val="nil"/>
              <w:right w:val="nil"/>
            </w:tcBorders>
          </w:tcPr>
          <w:p>
            <w:pPr>
              <w:spacing w:before="0" w:after="0"/>
            </w:pPr>
            <w:r>
              <w:rPr>
                <w:rFonts w:ascii="Segoe UI" w:hAnsi="Segoe UI" w:cs="Segoe UI"/>
                <w:b w:val="0"/>
                <w:i w:val="0"/>
                <w:color w:val="0B1C47"/>
                <w:sz w:val="19"/>
              </w:rPr>
              <w:t>The regulatory and data-residency position on whether customer PII and identity documents may reside at the intended hosting location</w:t>
            </w:r>
          </w:p>
        </w:tc>
        <w:tc>
          <w:tcPr>
            <w:tcW w:type="dxa" w:w="1285"/>
            <w:tcBorders>
              <w:top w:val="nil"/>
              <w:bottom w:val="single" w:sz="4" w:space="0" w:color="DFE5EE"/>
              <w:left w:val="nil"/>
              <w:right w:val="nil"/>
            </w:tcBorders>
          </w:tcPr>
          <w:p>
            <w:pPr>
              <w:spacing w:before="0" w:after="0"/>
            </w:pPr>
            <w:r>
              <w:rPr>
                <w:rFonts w:ascii="Segoe UI Semibold" w:hAnsi="Segoe UI Semibold"/>
                <w:b/>
                <w:color w:val="8A6A1F"/>
                <w:sz w:val="16"/>
                <w:spacing w:val="20"/>
              </w:rPr>
              <w:t xml:space="preserve">DECIDE  </w:t>
            </w:r>
          </w:p>
        </w:tc>
        <w:tc>
          <w:tcPr>
            <w:tcW w:type="dxa" w:w="3084"/>
            <w:tcBorders>
              <w:top w:val="nil"/>
              <w:bottom w:val="single" w:sz="4" w:space="0" w:color="DFE5EE"/>
              <w:left w:val="nil"/>
              <w:right w:val="nil"/>
            </w:tcBorders>
          </w:tcPr>
          <w:p>
            <w:pPr>
              <w:spacing w:before="0" w:after="0"/>
            </w:pPr>
            <w:r>
              <w:rPr>
                <w:rFonts w:ascii="Segoe UI" w:hAnsi="Segoe UI" w:cs="Segoe UI"/>
                <w:b w:val="0"/>
                <w:i w:val="0"/>
                <w:color w:val="0B1C47"/>
                <w:sz w:val="19"/>
              </w:rPr>
              <w:t>Any real customer data reaching the platform</w:t>
            </w:r>
          </w:p>
        </w:tc>
      </w:tr>
      <w:tr>
        <w:tc>
          <w:tcPr>
            <w:tcW w:type="dxa" w:w="1028"/>
            <w:tcBorders>
              <w:top w:val="nil"/>
              <w:bottom w:val="single" w:sz="4" w:space="0" w:color="DFE5EE"/>
              <w:left w:val="nil"/>
              <w:right w:val="nil"/>
            </w:tcBorders>
          </w:tcPr>
          <w:p>
            <w:pPr>
              <w:spacing w:before="0" w:after="0"/>
            </w:pPr>
            <w:r>
              <w:rPr>
                <w:rFonts w:ascii="Segoe UI" w:hAnsi="Segoe UI" w:cs="Segoe UI"/>
                <w:b w:val="0"/>
                <w:i w:val="0"/>
                <w:color w:val="0B1C47"/>
                <w:sz w:val="19"/>
              </w:rPr>
              <w:t>BR-4</w:t>
            </w:r>
          </w:p>
        </w:tc>
        <w:tc>
          <w:tcPr>
            <w:tcW w:type="dxa" w:w="4241"/>
            <w:tcBorders>
              <w:top w:val="nil"/>
              <w:bottom w:val="single" w:sz="4" w:space="0" w:color="DFE5EE"/>
              <w:left w:val="nil"/>
              <w:right w:val="nil"/>
            </w:tcBorders>
          </w:tcPr>
          <w:p>
            <w:pPr>
              <w:spacing w:before="0" w:after="0"/>
            </w:pPr>
            <w:r>
              <w:rPr>
                <w:rFonts w:ascii="Segoe UI" w:hAnsi="Segoe UI" w:cs="Segoe UI"/>
                <w:b w:val="0"/>
                <w:i w:val="0"/>
                <w:color w:val="0B1C47"/>
                <w:sz w:val="19"/>
              </w:rPr>
              <w:t>Whether the bank database platform standard permits PostgreSQL 18</w:t>
            </w:r>
          </w:p>
        </w:tc>
        <w:tc>
          <w:tcPr>
            <w:tcW w:type="dxa" w:w="1285"/>
            <w:tcBorders>
              <w:top w:val="nil"/>
              <w:bottom w:val="single" w:sz="4" w:space="0" w:color="DFE5EE"/>
              <w:left w:val="nil"/>
              <w:right w:val="nil"/>
            </w:tcBorders>
          </w:tcPr>
          <w:p>
            <w:pPr>
              <w:spacing w:before="0" w:after="0"/>
            </w:pPr>
            <w:r>
              <w:rPr>
                <w:rFonts w:ascii="Segoe UI Semibold" w:hAnsi="Segoe UI Semibold"/>
                <w:b/>
                <w:color w:val="8A6A1F"/>
                <w:sz w:val="16"/>
                <w:spacing w:val="20"/>
              </w:rPr>
              <w:t xml:space="preserve">DECIDE  </w:t>
            </w:r>
          </w:p>
        </w:tc>
        <w:tc>
          <w:tcPr>
            <w:tcW w:type="dxa" w:w="3084"/>
            <w:tcBorders>
              <w:top w:val="nil"/>
              <w:bottom w:val="single" w:sz="4" w:space="0" w:color="DFE5EE"/>
              <w:left w:val="nil"/>
              <w:right w:val="nil"/>
            </w:tcBorders>
          </w:tcPr>
          <w:p>
            <w:pPr>
              <w:spacing w:before="0" w:after="0"/>
            </w:pPr>
            <w:r>
              <w:rPr>
                <w:rFonts w:ascii="Segoe UI" w:hAnsi="Segoe UI" w:cs="Segoe UI"/>
                <w:b w:val="0"/>
                <w:i w:val="0"/>
                <w:color w:val="0B1C47"/>
                <w:sz w:val="19"/>
              </w:rPr>
              <w:t>DB-1</w:t>
            </w:r>
          </w:p>
        </w:tc>
      </w:tr>
      <w:tr>
        <w:tc>
          <w:tcPr>
            <w:tcW w:type="dxa" w:w="1028"/>
            <w:tcBorders>
              <w:top w:val="nil"/>
              <w:bottom w:val="single" w:sz="4" w:space="0" w:color="DFE5EE"/>
              <w:left w:val="nil"/>
              <w:right w:val="nil"/>
            </w:tcBorders>
          </w:tcPr>
          <w:p>
            <w:pPr>
              <w:spacing w:before="0" w:after="0"/>
            </w:pPr>
            <w:r>
              <w:rPr>
                <w:rFonts w:ascii="Segoe UI" w:hAnsi="Segoe UI" w:cs="Segoe UI"/>
                <w:b w:val="0"/>
                <w:i w:val="0"/>
                <w:color w:val="0B1C47"/>
                <w:sz w:val="19"/>
              </w:rPr>
              <w:t>BR-5</w:t>
            </w:r>
          </w:p>
        </w:tc>
        <w:tc>
          <w:tcPr>
            <w:tcW w:type="dxa" w:w="4241"/>
            <w:tcBorders>
              <w:top w:val="nil"/>
              <w:bottom w:val="single" w:sz="4" w:space="0" w:color="DFE5EE"/>
              <w:left w:val="nil"/>
              <w:right w:val="nil"/>
            </w:tcBorders>
          </w:tcPr>
          <w:p>
            <w:pPr>
              <w:spacing w:before="0" w:after="0"/>
            </w:pPr>
            <w:r>
              <w:rPr>
                <w:rFonts w:ascii="Segoe UI" w:hAnsi="Segoe UI" w:cs="Segoe UI"/>
                <w:b w:val="0"/>
                <w:i w:val="0"/>
                <w:color w:val="0B1C47"/>
                <w:sz w:val="19"/>
              </w:rPr>
              <w:t>Whether the core banking middleware and the Civil Registry remain reachable from the intended backend location</w:t>
            </w:r>
          </w:p>
        </w:tc>
        <w:tc>
          <w:tcPr>
            <w:tcW w:type="dxa" w:w="1285"/>
            <w:tcBorders>
              <w:top w:val="nil"/>
              <w:bottom w:val="single" w:sz="4" w:space="0" w:color="DFE5EE"/>
              <w:left w:val="nil"/>
              <w:right w:val="nil"/>
            </w:tcBorders>
          </w:tcPr>
          <w:p>
            <w:pPr>
              <w:spacing w:before="0" w:after="0"/>
            </w:pPr>
            <w:r>
              <w:rPr>
                <w:rFonts w:ascii="Segoe UI Semibold" w:hAnsi="Segoe UI Semibold"/>
                <w:b/>
                <w:color w:val="8A6A1F"/>
                <w:sz w:val="16"/>
                <w:spacing w:val="20"/>
              </w:rPr>
              <w:t xml:space="preserve">DECIDE  </w:t>
            </w:r>
          </w:p>
        </w:tc>
        <w:tc>
          <w:tcPr>
            <w:tcW w:type="dxa" w:w="3084"/>
            <w:tcBorders>
              <w:top w:val="nil"/>
              <w:bottom w:val="single" w:sz="4" w:space="0" w:color="DFE5EE"/>
              <w:left w:val="nil"/>
              <w:right w:val="nil"/>
            </w:tcBorders>
          </w:tcPr>
          <w:p>
            <w:pPr>
              <w:spacing w:before="0" w:after="0"/>
            </w:pPr>
            <w:r>
              <w:rPr>
                <w:rFonts w:ascii="Segoe UI" w:hAnsi="Segoe UI" w:cs="Segoe UI"/>
                <w:b w:val="0"/>
                <w:i w:val="0"/>
                <w:color w:val="0B1C47"/>
                <w:sz w:val="19"/>
              </w:rPr>
              <w:t>NW-1. May determine the hosting location</w:t>
            </w:r>
          </w:p>
        </w:tc>
      </w:tr>
      <w:tr>
        <w:tc>
          <w:tcPr>
            <w:tcW w:type="dxa" w:w="1028"/>
            <w:tcBorders>
              <w:top w:val="nil"/>
              <w:bottom w:val="single" w:sz="4" w:space="0" w:color="DFE5EE"/>
              <w:left w:val="nil"/>
              <w:right w:val="nil"/>
            </w:tcBorders>
          </w:tcPr>
          <w:p>
            <w:pPr>
              <w:spacing w:before="0" w:after="0"/>
            </w:pPr>
            <w:r>
              <w:rPr>
                <w:rFonts w:ascii="Segoe UI" w:hAnsi="Segoe UI" w:cs="Segoe UI"/>
                <w:b w:val="0"/>
                <w:i w:val="0"/>
                <w:color w:val="0B1C47"/>
                <w:sz w:val="19"/>
              </w:rPr>
              <w:t>BR-6</w:t>
            </w:r>
          </w:p>
        </w:tc>
        <w:tc>
          <w:tcPr>
            <w:tcW w:type="dxa" w:w="4241"/>
            <w:tcBorders>
              <w:top w:val="nil"/>
              <w:bottom w:val="single" w:sz="4" w:space="0" w:color="DFE5EE"/>
              <w:left w:val="nil"/>
              <w:right w:val="nil"/>
            </w:tcBorders>
          </w:tcPr>
          <w:p>
            <w:pPr>
              <w:spacing w:before="0" w:after="0"/>
            </w:pPr>
            <w:r>
              <w:rPr>
                <w:rFonts w:ascii="Segoe UI" w:hAnsi="Segoe UI" w:cs="Segoe UI"/>
                <w:b w:val="0"/>
                <w:i w:val="0"/>
                <w:color w:val="0B1C47"/>
                <w:sz w:val="19"/>
              </w:rPr>
              <w:t>The separate administrative domain for the audit seal</w:t>
            </w:r>
          </w:p>
        </w:tc>
        <w:tc>
          <w:tcPr>
            <w:tcW w:type="dxa" w:w="1285"/>
            <w:tcBorders>
              <w:top w:val="nil"/>
              <w:bottom w:val="single" w:sz="4" w:space="0" w:color="DFE5EE"/>
              <w:left w:val="nil"/>
              <w:right w:val="nil"/>
            </w:tcBorders>
          </w:tcPr>
          <w:p>
            <w:pPr>
              <w:spacing w:before="0" w:after="0"/>
            </w:pPr>
            <w:r>
              <w:rPr>
                <w:rFonts w:ascii="Segoe UI Semibold" w:hAnsi="Segoe UI Semibold"/>
                <w:b/>
                <w:color w:val="5A6782"/>
                <w:sz w:val="16"/>
                <w:spacing w:val="20"/>
              </w:rPr>
              <w:t xml:space="preserve">SUPPLY  </w:t>
            </w:r>
          </w:p>
        </w:tc>
        <w:tc>
          <w:tcPr>
            <w:tcW w:type="dxa" w:w="3084"/>
            <w:tcBorders>
              <w:top w:val="nil"/>
              <w:bottom w:val="single" w:sz="4" w:space="0" w:color="DFE5EE"/>
              <w:left w:val="nil"/>
              <w:right w:val="nil"/>
            </w:tcBorders>
          </w:tcPr>
          <w:p>
            <w:pPr>
              <w:spacing w:before="0" w:after="0"/>
            </w:pPr>
            <w:r>
              <w:rPr>
                <w:rFonts w:ascii="Segoe UI" w:hAnsi="Segoe UI" w:cs="Segoe UI"/>
                <w:b w:val="0"/>
                <w:i w:val="0"/>
                <w:color w:val="0B1C47"/>
                <w:sz w:val="19"/>
              </w:rPr>
              <w:t>AS-1, AS-2</w:t>
            </w:r>
          </w:p>
        </w:tc>
      </w:tr>
      <w:tr>
        <w:tc>
          <w:tcPr>
            <w:tcW w:type="dxa" w:w="1028"/>
            <w:tcBorders>
              <w:top w:val="nil"/>
              <w:bottom w:val="single" w:sz="4" w:space="0" w:color="DFE5EE"/>
              <w:left w:val="nil"/>
              <w:right w:val="nil"/>
            </w:tcBorders>
          </w:tcPr>
          <w:p>
            <w:pPr>
              <w:spacing w:before="0" w:after="0"/>
            </w:pPr>
            <w:r>
              <w:rPr>
                <w:rFonts w:ascii="Segoe UI" w:hAnsi="Segoe UI" w:cs="Segoe UI"/>
                <w:b w:val="0"/>
                <w:i w:val="0"/>
                <w:color w:val="0B1C47"/>
                <w:sz w:val="19"/>
              </w:rPr>
              <w:t>BR-7</w:t>
            </w:r>
          </w:p>
        </w:tc>
        <w:tc>
          <w:tcPr>
            <w:tcW w:type="dxa" w:w="4241"/>
            <w:tcBorders>
              <w:top w:val="nil"/>
              <w:bottom w:val="single" w:sz="4" w:space="0" w:color="DFE5EE"/>
              <w:left w:val="nil"/>
              <w:right w:val="nil"/>
            </w:tcBorders>
          </w:tcPr>
          <w:p>
            <w:pPr>
              <w:spacing w:before="0" w:after="0"/>
            </w:pPr>
            <w:r>
              <w:rPr>
                <w:rFonts w:ascii="Segoe UI" w:hAnsi="Segoe UI" w:cs="Segoe UI"/>
                <w:b w:val="0"/>
                <w:i w:val="0"/>
                <w:color w:val="0B1C47"/>
                <w:sz w:val="19"/>
              </w:rPr>
              <w:t>A database superuser at deployment time</w:t>
            </w:r>
          </w:p>
        </w:tc>
        <w:tc>
          <w:tcPr>
            <w:tcW w:type="dxa" w:w="1285"/>
            <w:tcBorders>
              <w:top w:val="nil"/>
              <w:bottom w:val="single" w:sz="4" w:space="0" w:color="DFE5EE"/>
              <w:left w:val="nil"/>
              <w:right w:val="nil"/>
            </w:tcBorders>
          </w:tcPr>
          <w:p>
            <w:pPr>
              <w:spacing w:before="0" w:after="0"/>
            </w:pPr>
            <w:r>
              <w:rPr>
                <w:rFonts w:ascii="Segoe UI Semibold" w:hAnsi="Segoe UI Semibold"/>
                <w:b/>
                <w:color w:val="5A6782"/>
                <w:sz w:val="16"/>
                <w:spacing w:val="20"/>
              </w:rPr>
              <w:t xml:space="preserve">SUPPLY  </w:t>
            </w:r>
          </w:p>
        </w:tc>
        <w:tc>
          <w:tcPr>
            <w:tcW w:type="dxa" w:w="3084"/>
            <w:tcBorders>
              <w:top w:val="nil"/>
              <w:bottom w:val="single" w:sz="4" w:space="0" w:color="DFE5EE"/>
              <w:left w:val="nil"/>
              <w:right w:val="nil"/>
            </w:tcBorders>
          </w:tcPr>
          <w:p>
            <w:pPr>
              <w:spacing w:before="0" w:after="0"/>
            </w:pPr>
            <w:r>
              <w:rPr>
                <w:rFonts w:ascii="Segoe UI" w:hAnsi="Segoe UI" w:cs="Segoe UI"/>
                <w:b w:val="0"/>
                <w:i w:val="0"/>
                <w:color w:val="0B1C47"/>
                <w:sz w:val="19"/>
              </w:rPr>
              <w:t>DB-2</w:t>
            </w:r>
          </w:p>
        </w:tc>
      </w:tr>
      <w:tr>
        <w:tc>
          <w:tcPr>
            <w:tcW w:type="dxa" w:w="1028"/>
            <w:tcBorders>
              <w:top w:val="nil"/>
              <w:bottom w:val="single" w:sz="4" w:space="0" w:color="DFE5EE"/>
              <w:left w:val="nil"/>
              <w:right w:val="nil"/>
            </w:tcBorders>
          </w:tcPr>
          <w:p>
            <w:pPr>
              <w:spacing w:before="0" w:after="0"/>
            </w:pPr>
            <w:r>
              <w:rPr>
                <w:rFonts w:ascii="Segoe UI" w:hAnsi="Segoe UI" w:cs="Segoe UI"/>
                <w:b w:val="0"/>
                <w:i w:val="0"/>
                <w:color w:val="0B1C47"/>
                <w:sz w:val="19"/>
              </w:rPr>
              <w:t>BR-8</w:t>
            </w:r>
          </w:p>
        </w:tc>
        <w:tc>
          <w:tcPr>
            <w:tcW w:type="dxa" w:w="4241"/>
            <w:tcBorders>
              <w:top w:val="nil"/>
              <w:bottom w:val="single" w:sz="4" w:space="0" w:color="DFE5EE"/>
              <w:left w:val="nil"/>
              <w:right w:val="nil"/>
            </w:tcBorders>
          </w:tcPr>
          <w:p>
            <w:pPr>
              <w:spacing w:before="0" w:after="0"/>
            </w:pPr>
            <w:r>
              <w:rPr>
                <w:rFonts w:ascii="Segoe UI" w:hAnsi="Segoe UI" w:cs="Segoe UI"/>
                <w:b w:val="0"/>
                <w:i w:val="0"/>
                <w:color w:val="0B1C47"/>
                <w:sz w:val="19"/>
              </w:rPr>
              <w:t>A PostgreSQL server certificate and CA bundle</w:t>
            </w:r>
          </w:p>
        </w:tc>
        <w:tc>
          <w:tcPr>
            <w:tcW w:type="dxa" w:w="1285"/>
            <w:tcBorders>
              <w:top w:val="nil"/>
              <w:bottom w:val="single" w:sz="4" w:space="0" w:color="DFE5EE"/>
              <w:left w:val="nil"/>
              <w:right w:val="nil"/>
            </w:tcBorders>
          </w:tcPr>
          <w:p>
            <w:pPr>
              <w:spacing w:before="0" w:after="0"/>
            </w:pPr>
            <w:r>
              <w:rPr>
                <w:rFonts w:ascii="Segoe UI Semibold" w:hAnsi="Segoe UI Semibold"/>
                <w:b/>
                <w:color w:val="5A6782"/>
                <w:sz w:val="16"/>
                <w:spacing w:val="20"/>
              </w:rPr>
              <w:t xml:space="preserve">SUPPLY  </w:t>
            </w:r>
          </w:p>
        </w:tc>
        <w:tc>
          <w:tcPr>
            <w:tcW w:type="dxa" w:w="3084"/>
            <w:tcBorders>
              <w:top w:val="nil"/>
              <w:bottom w:val="single" w:sz="4" w:space="0" w:color="DFE5EE"/>
              <w:left w:val="nil"/>
              <w:right w:val="nil"/>
            </w:tcBorders>
          </w:tcPr>
          <w:p>
            <w:pPr>
              <w:spacing w:before="0" w:after="0"/>
            </w:pPr>
            <w:r>
              <w:rPr>
                <w:rFonts w:ascii="Segoe UI" w:hAnsi="Segoe UI" w:cs="Segoe UI"/>
                <w:b w:val="0"/>
                <w:i w:val="0"/>
                <w:color w:val="0B1C47"/>
                <w:sz w:val="19"/>
              </w:rPr>
              <w:t>NW-10</w:t>
            </w:r>
          </w:p>
        </w:tc>
      </w:tr>
      <w:tr>
        <w:tc>
          <w:tcPr>
            <w:tcW w:type="dxa" w:w="1028"/>
            <w:tcBorders>
              <w:top w:val="nil"/>
              <w:bottom w:val="single" w:sz="4" w:space="0" w:color="DFE5EE"/>
              <w:left w:val="nil"/>
              <w:right w:val="nil"/>
            </w:tcBorders>
          </w:tcPr>
          <w:p>
            <w:pPr>
              <w:spacing w:before="0" w:after="0"/>
            </w:pPr>
            <w:r>
              <w:rPr>
                <w:rFonts w:ascii="Segoe UI" w:hAnsi="Segoe UI" w:cs="Segoe UI"/>
                <w:b w:val="0"/>
                <w:i w:val="0"/>
                <w:color w:val="0B1C47"/>
                <w:sz w:val="19"/>
              </w:rPr>
              <w:t>BR-9</w:t>
            </w:r>
          </w:p>
        </w:tc>
        <w:tc>
          <w:tcPr>
            <w:tcW w:type="dxa" w:w="4241"/>
            <w:tcBorders>
              <w:top w:val="nil"/>
              <w:bottom w:val="single" w:sz="4" w:space="0" w:color="DFE5EE"/>
              <w:left w:val="nil"/>
              <w:right w:val="nil"/>
            </w:tcBorders>
          </w:tcPr>
          <w:p>
            <w:pPr>
              <w:spacing w:before="0" w:after="0"/>
            </w:pPr>
            <w:r>
              <w:rPr>
                <w:rFonts w:ascii="Segoe UI" w:hAnsi="Segoe UI" w:cs="Segoe UI"/>
                <w:b w:val="0"/>
                <w:i w:val="0"/>
                <w:color w:val="0B1C47"/>
                <w:sz w:val="19"/>
              </w:rPr>
              <w:t>Inbound firewall path and DMZ placement, for on-premise hosting</w:t>
            </w:r>
          </w:p>
        </w:tc>
        <w:tc>
          <w:tcPr>
            <w:tcW w:type="dxa" w:w="1285"/>
            <w:tcBorders>
              <w:top w:val="nil"/>
              <w:bottom w:val="single" w:sz="4" w:space="0" w:color="DFE5EE"/>
              <w:left w:val="nil"/>
              <w:right w:val="nil"/>
            </w:tcBorders>
          </w:tcPr>
          <w:p>
            <w:pPr>
              <w:spacing w:before="0" w:after="0"/>
            </w:pPr>
            <w:r>
              <w:rPr>
                <w:rFonts w:ascii="Segoe UI Semibold" w:hAnsi="Segoe UI Semibold"/>
                <w:b/>
                <w:color w:val="5A6782"/>
                <w:sz w:val="16"/>
                <w:spacing w:val="20"/>
              </w:rPr>
              <w:t xml:space="preserve">SUPPLY  </w:t>
            </w:r>
          </w:p>
        </w:tc>
        <w:tc>
          <w:tcPr>
            <w:tcW w:type="dxa" w:w="3084"/>
            <w:tcBorders>
              <w:top w:val="nil"/>
              <w:bottom w:val="single" w:sz="4" w:space="0" w:color="DFE5EE"/>
              <w:left w:val="nil"/>
              <w:right w:val="nil"/>
            </w:tcBorders>
          </w:tcPr>
          <w:p>
            <w:pPr>
              <w:spacing w:before="0" w:after="0"/>
            </w:pPr>
            <w:r>
              <w:rPr>
                <w:rFonts w:ascii="Segoe UI" w:hAnsi="Segoe UI" w:cs="Segoe UI"/>
                <w:b w:val="0"/>
                <w:i w:val="0"/>
                <w:color w:val="0B1C47"/>
                <w:sz w:val="19"/>
              </w:rPr>
              <w:t>NW-3</w:t>
            </w:r>
          </w:p>
        </w:tc>
      </w:tr>
      <w:tr>
        <w:tc>
          <w:tcPr>
            <w:tcW w:type="dxa" w:w="1028"/>
            <w:tcBorders>
              <w:top w:val="nil"/>
              <w:bottom w:val="nil"/>
              <w:left w:val="nil"/>
              <w:right w:val="nil"/>
            </w:tcBorders>
          </w:tcPr>
          <w:p>
            <w:pPr>
              <w:spacing w:before="0" w:after="0"/>
            </w:pPr>
            <w:r>
              <w:rPr>
                <w:rFonts w:ascii="Segoe UI" w:hAnsi="Segoe UI" w:cs="Segoe UI"/>
                <w:b w:val="0"/>
                <w:i w:val="0"/>
                <w:color w:val="0B1C47"/>
                <w:sz w:val="19"/>
              </w:rPr>
              <w:t>BR-10</w:t>
            </w:r>
          </w:p>
        </w:tc>
        <w:tc>
          <w:tcPr>
            <w:tcW w:type="dxa" w:w="4241"/>
            <w:tcBorders>
              <w:top w:val="nil"/>
              <w:bottom w:val="nil"/>
              <w:left w:val="nil"/>
              <w:right w:val="nil"/>
            </w:tcBorders>
          </w:tcPr>
          <w:p>
            <w:pPr>
              <w:spacing w:before="0" w:after="0"/>
            </w:pPr>
            <w:r>
              <w:rPr>
                <w:rFonts w:ascii="Segoe UI" w:hAnsi="Segoe UI" w:cs="Segoe UI"/>
                <w:b w:val="0"/>
                <w:i w:val="0"/>
                <w:color w:val="0B1C47"/>
                <w:sz w:val="19"/>
              </w:rPr>
              <w:t>Target RPO and RTO</w:t>
            </w:r>
          </w:p>
        </w:tc>
        <w:tc>
          <w:tcPr>
            <w:tcW w:type="dxa" w:w="1285"/>
            <w:tcBorders>
              <w:top w:val="nil"/>
              <w:bottom w:val="nil"/>
              <w:left w:val="nil"/>
              <w:right w:val="nil"/>
            </w:tcBorders>
          </w:tcPr>
          <w:p>
            <w:pPr>
              <w:spacing w:before="0" w:after="0"/>
            </w:pPr>
            <w:r>
              <w:rPr>
                <w:rFonts w:ascii="Segoe UI Semibold" w:hAnsi="Segoe UI Semibold"/>
                <w:b/>
                <w:color w:val="8A6A1F"/>
                <w:sz w:val="16"/>
                <w:spacing w:val="20"/>
              </w:rPr>
              <w:t xml:space="preserve">DECIDE  </w:t>
            </w:r>
          </w:p>
        </w:tc>
        <w:tc>
          <w:tcPr>
            <w:tcW w:type="dxa" w:w="3084"/>
            <w:tcBorders>
              <w:top w:val="nil"/>
              <w:bottom w:val="nil"/>
              <w:left w:val="nil"/>
              <w:right w:val="nil"/>
            </w:tcBorders>
          </w:tcPr>
          <w:p>
            <w:pPr>
              <w:spacing w:before="0" w:after="0"/>
            </w:pPr>
            <w:r>
              <w:rPr>
                <w:rFonts w:ascii="Segoe UI" w:hAnsi="Segoe UI" w:cs="Segoe UI"/>
                <w:b w:val="0"/>
                <w:i w:val="0"/>
                <w:color w:val="0B1C47"/>
                <w:sz w:val="19"/>
              </w:rPr>
              <w:t>OP-3, OP-4. Sizes the backup and recovery design</w:t>
            </w:r>
          </w:p>
        </w:tc>
      </w:tr>
    </w:tbl>
    <w:p>
      <w:pPr>
        <w:spacing w:before="0" w:after="0"/>
      </w:pPr>
    </w:p>
    <w:p>
      <w:pPr>
        <w:spacing w:before="160" w:after="80"/>
        <w:shd w:val="clear" w:color="auto" w:fill="EEF2F7"/>
        <w:pBdr>
          <w:left w:val="single" w:sz="24" w:space="4" w:color="0B1C47"/>
        </w:pBdr>
        <w:ind w:left="142"/>
      </w:pPr>
      <w:r>
        <w:rPr>
          <w:rFonts w:ascii="Segoe UI" w:hAnsi="Segoe UI" w:cs="Segoe UI"/>
          <w:b w:val="0"/>
          <w:i w:val="0"/>
          <w:color w:val="0B1C47"/>
          <w:sz w:val="19"/>
        </w:rPr>
        <w:t>Scope boundary. Perimeter controls contributed by the hosting platform (TLS, network isolation, rate limiting, a web application firewall) do not substitute for customer-session authentication on the customer-facing API. That control is delivered by Az Technology and is not a bank hosting requirement.</w:t>
      </w:r>
    </w:p>
    <w:p>
      <w:pPr>
        <w:tabs>
          <w:tab w:pos="4819" w:val="center"/>
          <w:tab w:pos="9638" w:val="right"/>
        </w:tabs>
        <w:spacing w:before="360" w:after="0"/>
        <w:pBdr>
          <w:top w:val="single" w:sz="18" w:space="6" w:color="0B1C47"/>
        </w:pBdr>
      </w:pPr>
      <w:r>
        <w:rPr>
          <w:color w:val="5A6782"/>
          <w:sz w:val="17"/>
        </w:rPr>
        <w:t>Az Technology, solution provider for Bayanati</w:t>
        <w:tab/>
      </w:r>
      <w:r>
        <w:rPr>
          <w:rFonts w:ascii="Consolas" w:hAnsi="Consolas"/>
          <w:color w:val="5A6782"/>
          <w:sz w:val="17"/>
        </w:rPr>
        <w:t>AZT-BYN-HOST-01 r1.0</w:t>
        <w:tab/>
      </w:r>
      <w:r>
        <w:rPr>
          <w:color w:val="5A6782"/>
          <w:sz w:val="17"/>
        </w:rPr>
        <w:t>Prepared for Sudanese French Bank</w:t>
      </w:r>
    </w:p>
    <w:sectPr w:rsidR="00FC693F" w:rsidRPr="0006063C" w:rsidSect="00034616">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Segoe UI" w:hAnsi="Segoe UI"/>
        <w:color w:val="5A6782"/>
        <w:sz w:val="16"/>
      </w:rPr>
      <w:t xml:space="preserve">AZT-BYN-HOST-01 r1.0    </w:t>
    </w:r>
    <w:r>
      <w:rPr>
        <w:color w:val="5A6782"/>
        <w:sz w:val="16"/>
      </w:rPr>
      <w:fldChar w:fldCharType="begin"/>
    </w:r>
    <w:r>
      <w:rPr>
        <w:color w:val="5A6782"/>
        <w:sz w:val="16"/>
      </w:rPr>
      <w:instrText xml:space="preserve"> PAGE </w:instrText>
    </w:r>
    <w:r>
      <w:rPr>
        <w:color w:val="5A6782"/>
        <w:sz w:val="16"/>
      </w:rPr>
      <w:fldChar w:fldCharType="end"/>
    </w:r>
    <w:r>
      <w:rPr>
        <w:color w:val="5A6782"/>
        <w:sz w:val="16"/>
      </w:rPr>
      <w:t xml:space="preserve"> / </w:t>
    </w:r>
    <w:r>
      <w:rPr>
        <w:color w:val="5A6782"/>
        <w:sz w:val="16"/>
      </w:rPr>
      <w:fldChar w:fldCharType="begin"/>
    </w:r>
    <w:r>
      <w:rPr>
        <w:color w:val="5A6782"/>
        <w:sz w:val="16"/>
      </w:rPr>
      <w:instrText xml:space="preserve"> NUMPAGES </w:instrText>
    </w:r>
    <w:r>
      <w:rPr>
        <w:color w:val="5A6782"/>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Segoe UI" w:hAnsi="Segoe UI" w:cs="Segoe UI"/>
      <w:color w:val="0B1C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Segoe UI" w:hAnsi="Segoe U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