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84322" w14:textId="69B71CF6" w:rsidR="00E77B9D" w:rsidRDefault="006F674F">
      <w:pPr>
        <w:rPr>
          <w:sz w:val="20"/>
          <w:szCs w:val="20"/>
        </w:rPr>
      </w:pPr>
      <w:r w:rsidRPr="006F674F">
        <w:rPr>
          <w:sz w:val="20"/>
          <w:szCs w:val="20"/>
        </w:rPr>
        <w:t>Je</w:t>
      </w:r>
      <w:r>
        <w:rPr>
          <w:sz w:val="20"/>
          <w:szCs w:val="20"/>
        </w:rPr>
        <w:t>ffrey Halley</w:t>
      </w:r>
    </w:p>
    <w:p w14:paraId="30DF0586" w14:textId="294F34E5" w:rsidR="006F674F" w:rsidRPr="006F674F" w:rsidRDefault="006F674F">
      <w:pPr>
        <w:rPr>
          <w:b/>
          <w:bCs/>
          <w:sz w:val="20"/>
          <w:szCs w:val="20"/>
        </w:rPr>
      </w:pPr>
      <w:r w:rsidRPr="006F674F">
        <w:rPr>
          <w:b/>
          <w:bCs/>
          <w:sz w:val="20"/>
          <w:szCs w:val="20"/>
        </w:rPr>
        <w:t>Senior Market Analyst – Asia Pacific</w:t>
      </w:r>
    </w:p>
    <w:p w14:paraId="5EACEC30" w14:textId="2AEDD3B7" w:rsidR="006F674F" w:rsidRDefault="006F674F">
      <w:pPr>
        <w:rPr>
          <w:sz w:val="20"/>
          <w:szCs w:val="20"/>
        </w:rPr>
      </w:pPr>
    </w:p>
    <w:p w14:paraId="00DFEB00" w14:textId="3F3A8302" w:rsidR="006F674F" w:rsidRDefault="006F674F">
      <w:pPr>
        <w:rPr>
          <w:sz w:val="20"/>
          <w:szCs w:val="20"/>
        </w:rPr>
      </w:pPr>
      <w:r>
        <w:rPr>
          <w:sz w:val="20"/>
          <w:szCs w:val="20"/>
        </w:rPr>
        <w:t>With more than 30 years of FX experience – from spot/margin trading and NDFs through to currency options and futures – Jeffrey Halley is OANDA’s senior market analyst for Asia Pacific, responsible for providing timely and relevant macro analysis covering a wide range of asset classes.</w:t>
      </w:r>
    </w:p>
    <w:p w14:paraId="42C0A7C3" w14:textId="4B513915" w:rsidR="006F674F" w:rsidRDefault="006F674F">
      <w:pPr>
        <w:rPr>
          <w:sz w:val="20"/>
          <w:szCs w:val="20"/>
        </w:rPr>
      </w:pPr>
    </w:p>
    <w:p w14:paraId="75421289" w14:textId="783C42E3" w:rsidR="006F674F" w:rsidRDefault="006F674F">
      <w:pPr>
        <w:rPr>
          <w:sz w:val="20"/>
          <w:szCs w:val="20"/>
        </w:rPr>
      </w:pPr>
      <w:r>
        <w:rPr>
          <w:sz w:val="20"/>
          <w:szCs w:val="20"/>
        </w:rPr>
        <w:t xml:space="preserve">He has previously worked with the leading institutions such as Saxo Capital Markets, </w:t>
      </w:r>
      <w:proofErr w:type="spellStart"/>
      <w:r>
        <w:rPr>
          <w:sz w:val="20"/>
          <w:szCs w:val="20"/>
        </w:rPr>
        <w:t>DynexCorp</w:t>
      </w:r>
      <w:proofErr w:type="spellEnd"/>
      <w:r>
        <w:rPr>
          <w:sz w:val="20"/>
          <w:szCs w:val="20"/>
        </w:rPr>
        <w:t xml:space="preserve"> Currency Portfolio Management, IG and IFX, </w:t>
      </w:r>
      <w:proofErr w:type="spellStart"/>
      <w:r>
        <w:rPr>
          <w:sz w:val="20"/>
          <w:szCs w:val="20"/>
        </w:rPr>
        <w:t>Fimat</w:t>
      </w:r>
      <w:proofErr w:type="spellEnd"/>
      <w:r>
        <w:rPr>
          <w:sz w:val="20"/>
          <w:szCs w:val="20"/>
        </w:rPr>
        <w:t xml:space="preserve"> Internationale Banque, HSBC and Barclays. Jeffrey was born in New Zealand and holds an MBA from the Cass Business School.</w:t>
      </w:r>
    </w:p>
    <w:p w14:paraId="43AB4EAC" w14:textId="1DF5F62D" w:rsidR="006F674F" w:rsidRDefault="006F674F">
      <w:pPr>
        <w:rPr>
          <w:sz w:val="20"/>
          <w:szCs w:val="20"/>
        </w:rPr>
      </w:pPr>
    </w:p>
    <w:p w14:paraId="7FF1E014" w14:textId="5DAA879B" w:rsidR="006F674F" w:rsidRDefault="006F674F">
      <w:pPr>
        <w:rPr>
          <w:sz w:val="20"/>
          <w:szCs w:val="20"/>
        </w:rPr>
      </w:pPr>
      <w:r>
        <w:rPr>
          <w:sz w:val="20"/>
          <w:szCs w:val="20"/>
        </w:rPr>
        <w:t xml:space="preserve">A highly sought-after analyst based in Singapore, he has appeared on a wide range of global news channels such as </w:t>
      </w:r>
      <w:proofErr w:type="spellStart"/>
      <w:r>
        <w:rPr>
          <w:sz w:val="20"/>
          <w:szCs w:val="20"/>
        </w:rPr>
        <w:t>Bloombery</w:t>
      </w:r>
      <w:proofErr w:type="spellEnd"/>
      <w:r>
        <w:rPr>
          <w:sz w:val="20"/>
          <w:szCs w:val="20"/>
        </w:rPr>
        <w:t>, BBC, Reuters, CNBC, MSN, Sky TV, Channel News Asia and the New York Times, among others.</w:t>
      </w:r>
    </w:p>
    <w:p w14:paraId="72213D7E" w14:textId="0040F21B" w:rsidR="006F674F" w:rsidRDefault="006F674F">
      <w:pPr>
        <w:rPr>
          <w:sz w:val="20"/>
          <w:szCs w:val="20"/>
        </w:rPr>
      </w:pPr>
    </w:p>
    <w:p w14:paraId="56949581" w14:textId="7EEABEB9" w:rsidR="006F674F" w:rsidRDefault="006F674F">
      <w:pPr>
        <w:rPr>
          <w:sz w:val="20"/>
          <w:szCs w:val="20"/>
        </w:rPr>
      </w:pPr>
      <w:r>
        <w:rPr>
          <w:sz w:val="20"/>
          <w:szCs w:val="20"/>
        </w:rPr>
        <w:t>Mobile Singapore: +65 9457 1849</w:t>
      </w:r>
    </w:p>
    <w:p w14:paraId="5E3198C4" w14:textId="563ECF59" w:rsidR="006F674F" w:rsidRDefault="006F674F">
      <w:pPr>
        <w:rPr>
          <w:sz w:val="20"/>
          <w:szCs w:val="20"/>
        </w:rPr>
      </w:pPr>
      <w:r>
        <w:rPr>
          <w:sz w:val="20"/>
          <w:szCs w:val="20"/>
        </w:rPr>
        <w:t>Mobile Indonesia: +62 812 1258 1330</w:t>
      </w:r>
    </w:p>
    <w:p w14:paraId="42A55F20" w14:textId="354EF011" w:rsidR="006F674F" w:rsidRDefault="006F674F">
      <w:pPr>
        <w:rPr>
          <w:sz w:val="20"/>
          <w:szCs w:val="20"/>
        </w:rPr>
      </w:pPr>
      <w:r>
        <w:rPr>
          <w:sz w:val="20"/>
          <w:szCs w:val="20"/>
        </w:rPr>
        <w:t xml:space="preserve">Email: </w:t>
      </w:r>
      <w:hyperlink r:id="rId4" w:history="1">
        <w:r w:rsidRPr="00634DD6">
          <w:rPr>
            <w:rStyle w:val="Hyperlink"/>
            <w:sz w:val="20"/>
            <w:szCs w:val="20"/>
          </w:rPr>
          <w:t>jhalley@oanda.com</w:t>
        </w:r>
      </w:hyperlink>
    </w:p>
    <w:p w14:paraId="6E71BA18" w14:textId="77777777" w:rsidR="006F674F" w:rsidRPr="006F674F" w:rsidRDefault="006F674F">
      <w:pPr>
        <w:rPr>
          <w:sz w:val="20"/>
          <w:szCs w:val="20"/>
        </w:rPr>
      </w:pPr>
      <w:bookmarkStart w:id="0" w:name="_GoBack"/>
      <w:bookmarkEnd w:id="0"/>
    </w:p>
    <w:sectPr w:rsidR="006F674F" w:rsidRPr="006F674F" w:rsidSect="005007B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74F"/>
    <w:rsid w:val="005007B5"/>
    <w:rsid w:val="006F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B9AD62"/>
  <w15:chartTrackingRefBased/>
  <w15:docId w15:val="{72AD01C1-4593-E342-B098-FDBDFDB8D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67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7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halley@oand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Parker</dc:creator>
  <cp:keywords/>
  <dc:description/>
  <cp:lastModifiedBy>Alexandra Parker</cp:lastModifiedBy>
  <cp:revision>1</cp:revision>
  <dcterms:created xsi:type="dcterms:W3CDTF">2019-09-03T10:51:00Z</dcterms:created>
  <dcterms:modified xsi:type="dcterms:W3CDTF">2019-09-03T10:58:00Z</dcterms:modified>
</cp:coreProperties>
</file>