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18 Pinewold Road</w:t>
      </w:r>
    </w:p>
    <w:p>
      <w:pPr>
        <w:spacing w:after="0"/>
      </w:pPr>
      <w:r>
        <w:rPr>
          <w:sz w:val="20"/>
        </w:rPr>
        <w:t>Corrigwell Lake, AV 04237</w:t>
      </w:r>
    </w:p>
    <w:p>
      <w:pPr>
        <w:spacing w:after="0"/>
      </w:pPr>
      <w:r>
        <w:rPr>
          <w:sz w:val="20"/>
        </w:rPr>
        <w:t>Camp Administration</w:t>
      </w:r>
    </w:p>
    <w:p>
      <w:pPr>
        <w:pBdr>
          <w:bottom w:val="single" w:sz="16" w:space="1" w:color="1E5631"/>
        </w:pBdr>
      </w:pPr>
    </w:p>
    <w:p>
      <w:pPr>
        <w:pStyle w:val="Heading1"/>
      </w:pPr>
      <w:r>
        <w:rPr>
          <w:rFonts w:ascii="Segoe UI Semibold" w:hAnsi="Segoe UI Semibold"/>
          <w:b/>
          <w:smallCaps/>
          <w:color w:val="1E5631"/>
          <w:sz w:val="34"/>
          <w:spacing w:val="24"/>
        </w:rPr>
        <w:t>Camp Director Season Opening Letter - 2026</w:t>
      </w:r>
    </w:p>
    <w:p>
      <w:r>
        <w:rPr>
          <w:b w:val="0"/>
          <w:i/>
        </w:rPr>
        <w:t>KVL Camps Camp Administration - 2026-06-19</w:t>
      </w:r>
    </w:p>
    <w:p>
      <w:r>
        <w:rPr>
          <w:b w:val="0"/>
          <w:i w:val="0"/>
        </w:rPr>
        <w:t>Staff,</w:t>
      </w:r>
    </w:p>
    <w:p>
      <w:r>
        <w:rPr>
          <w:b w:val="0"/>
          <w:i w:val="0"/>
        </w:rPr>
        <w:t>Welcome to the 2026 season. KVL Camps is a nonprofit operator of six residential and day summer camps (aquatics-centered youth recreation) set in the mid-Atlantic United States lake country, and this summer we will serve roughly 4,800 campers across Corrigwell, Loon Hollow, Tamarack Ridge, Bluegill Point, Heron Landing, and Otter Run. Every one of those campers meets the water on day one, which makes our waterfronts the heart of what we do and the place our standards matter most.</w:t>
      </w:r>
    </w:p>
    <w:p>
      <w:r>
        <w:rPr>
          <w:b w:val="0"/>
          <w:i w:val="0"/>
        </w:rPr>
        <w:t>Three things to carry into the season. First, the classification system - nonswimmer / beginner / swimmer - is a promise we make to every camper's family, and it only means something if we hold the bands exactly. Second, the 1:25 ratio and the buddy board are not paperwork; they are how we know, at any moment, who is in our water. Third, every log we keep - water quality, ratios, incidents - is a legal record. Write it like someone you respect will read it, because someone will.</w:t>
      </w:r>
    </w:p>
    <w:p>
      <w:r>
        <w:rPr>
          <w:b w:val="0"/>
          <w:i w:val="0"/>
        </w:rPr>
        <w:t>You will hear more this season about credential authority - which credentials authorize which duties. The short version is that we are tightening how we match credentials to duties, and some sign-off assignments at Corrigwell have changed. Your daily work does not change: test honestly, guard attentively, log completely.</w:t>
      </w:r>
    </w:p>
    <w:p>
      <w:r>
        <w:rPr>
          <w:b w:val="0"/>
          <w:i w:val="0"/>
        </w:rPr>
        <w:t>Good seasons are built in June. Let's build one.</w:t>
      </w:r>
    </w:p>
    <w:p/>
    <w:p>
      <w:r>
        <w:rPr>
          <w:b w:val="0"/>
          <w:i w:val="0"/>
        </w:rPr>
        <w:t>Joseph R. Almeida</w:t>
      </w:r>
    </w:p>
    <w:p>
      <w:r>
        <w:rPr>
          <w:b w:val="0"/>
          <w:i w:val="0"/>
        </w:rPr>
        <w:t>Camp Director, Corrigwell</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Natarajan</dc:creator>
  <cp:keywords/>
  <dc:description>generated by python-docx</dc:description>
  <cp:lastModifiedBy/>
  <cp:revision>1</cp:revision>
  <dcterms:created xsi:type="dcterms:W3CDTF">2024-11-14T15:45:59Z</dcterms:created>
  <dcterms:modified xsi:type="dcterms:W3CDTF">2025-09-01T15:45:59Z</dcterms:modified>
  <cp:category/>
</cp:coreProperties>
</file>