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9F889" w14:textId="042A24D1" w:rsidR="0066514C" w:rsidRDefault="0066514C">
      <w:r>
        <w:t>Siberia dimensions (grid)</w:t>
      </w:r>
    </w:p>
    <w:p w14:paraId="0C4C7873" w14:textId="77777777" w:rsidR="0066514C" w:rsidRDefault="0066514C"/>
    <w:p w14:paraId="1B0EDAD9" w14:textId="3D8DC1A0" w:rsidR="00E9063E" w:rsidRDefault="0066514C">
      <w:r>
        <w:t>3605km x 2605km  ~= 13 000 000km^2</w:t>
      </w:r>
    </w:p>
    <w:p w14:paraId="0B9F73F4" w14:textId="77777777" w:rsidR="0066514C" w:rsidRDefault="0066514C"/>
    <w:p w14:paraId="42F7D9C5" w14:textId="1B49ABE1" w:rsidR="0066514C" w:rsidRDefault="0066514C">
      <w:r>
        <w:t xml:space="preserve">Tundra vs Taiga ratio: </w:t>
      </w:r>
    </w:p>
    <w:p w14:paraId="3D08632C" w14:textId="77777777" w:rsidR="0099284D" w:rsidRDefault="0099284D"/>
    <w:p w14:paraId="4E10F3ED" w14:textId="0F25CCDD" w:rsidR="0099284D" w:rsidRPr="0099284D" w:rsidRDefault="0099284D">
      <w:pPr>
        <w:rPr>
          <w:b/>
          <w:bCs/>
        </w:rPr>
      </w:pPr>
      <w:r w:rsidRPr="0099284D">
        <w:rPr>
          <w:b/>
          <w:bCs/>
        </w:rPr>
        <w:t xml:space="preserve">Tundra </w:t>
      </w:r>
    </w:p>
    <w:p w14:paraId="4697351A" w14:textId="77777777" w:rsidR="0099284D" w:rsidRDefault="0099284D"/>
    <w:p w14:paraId="46B031B5" w14:textId="1956B8A6" w:rsidR="0066514C" w:rsidRDefault="0066514C">
      <w:r>
        <w:t xml:space="preserve">Average monthly temp (degree celcius): </w:t>
      </w:r>
    </w:p>
    <w:p w14:paraId="13687663" w14:textId="6887F088" w:rsidR="0066514C" w:rsidRDefault="0066514C">
      <w:r>
        <w:t xml:space="preserve">Average monthy snowfall (cm) </w:t>
      </w:r>
    </w:p>
    <w:p w14:paraId="128C4623" w14:textId="2500FF3F" w:rsidR="0066514C" w:rsidRDefault="0066514C">
      <w:r>
        <w:t>Average monthly rain (cm):</w:t>
      </w:r>
    </w:p>
    <w:p w14:paraId="0198CB06" w14:textId="24A0EA9C" w:rsidR="0066514C" w:rsidRDefault="0066514C">
      <w:r>
        <w:t>Blizzard frequency:</w:t>
      </w:r>
    </w:p>
    <w:p w14:paraId="4999C927" w14:textId="32A169B2" w:rsidR="0066514C" w:rsidRDefault="0066514C">
      <w:r>
        <w:t>Average blizzard temp and wind (degree celcius &amp; km/h):</w:t>
      </w:r>
    </w:p>
    <w:p w14:paraId="51E23CC0" w14:textId="77777777" w:rsidR="0099284D" w:rsidRDefault="0099284D"/>
    <w:p w14:paraId="02FFC647" w14:textId="39BFFA1B" w:rsidR="0099284D" w:rsidRPr="00767AC6" w:rsidRDefault="0099284D">
      <w:pPr>
        <w:rPr>
          <w:b/>
          <w:bCs/>
          <w:sz w:val="28"/>
          <w:szCs w:val="28"/>
        </w:rPr>
      </w:pPr>
      <w:r w:rsidRPr="00767AC6">
        <w:rPr>
          <w:b/>
          <w:bCs/>
          <w:sz w:val="28"/>
          <w:szCs w:val="28"/>
        </w:rPr>
        <w:t>Taiga</w:t>
      </w:r>
    </w:p>
    <w:p w14:paraId="0D5498CE" w14:textId="77777777" w:rsidR="0099284D" w:rsidRDefault="0099284D">
      <w:pPr>
        <w:rPr>
          <w:b/>
          <w:bCs/>
        </w:rPr>
      </w:pPr>
    </w:p>
    <w:p w14:paraId="6132083A" w14:textId="223068C6" w:rsidR="0099284D" w:rsidRDefault="0099284D" w:rsidP="0099284D">
      <w:r>
        <w:t xml:space="preserve">Average monthly temp (degree celcius): </w:t>
      </w:r>
    </w:p>
    <w:p w14:paraId="5772862A" w14:textId="77777777" w:rsidR="0099284D" w:rsidRDefault="0099284D" w:rsidP="0099284D">
      <w:r>
        <w:t xml:space="preserve">Average monthy snowfall (cm) </w:t>
      </w:r>
    </w:p>
    <w:p w14:paraId="5F91E514" w14:textId="77777777" w:rsidR="0099284D" w:rsidRDefault="0099284D" w:rsidP="0099284D">
      <w:r>
        <w:t>Average monthly rain (cm):</w:t>
      </w:r>
    </w:p>
    <w:p w14:paraId="7B0E18B6" w14:textId="77777777" w:rsidR="0099284D" w:rsidRDefault="0099284D" w:rsidP="0099284D">
      <w:r>
        <w:t>Blizzard frequency:</w:t>
      </w:r>
    </w:p>
    <w:p w14:paraId="66D70643" w14:textId="77777777" w:rsidR="0099284D" w:rsidRDefault="0099284D" w:rsidP="0099284D">
      <w:r>
        <w:t>Average blizzard temp and wind (degree celcius &amp; km/h):</w:t>
      </w:r>
    </w:p>
    <w:p w14:paraId="37A9F5B2" w14:textId="77777777" w:rsidR="00F6198D" w:rsidRDefault="00F6198D" w:rsidP="0099284D"/>
    <w:p w14:paraId="5A05EEDA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Salekhard (North taiga)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27"/>
        <w:gridCol w:w="1232"/>
        <w:gridCol w:w="1859"/>
      </w:tblGrid>
      <w:tr w:rsidR="00F6198D" w:rsidRPr="00F6198D" w14:paraId="3EE2E545" w14:textId="77777777" w:rsidTr="00F61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91137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10633A9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Mean T (°C)</w:t>
            </w:r>
          </w:p>
        </w:tc>
        <w:tc>
          <w:tcPr>
            <w:tcW w:w="0" w:type="auto"/>
            <w:vAlign w:val="center"/>
            <w:hideMark/>
          </w:tcPr>
          <w:p w14:paraId="45F8BB94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Precip. (mm)</w:t>
            </w:r>
          </w:p>
        </w:tc>
        <w:tc>
          <w:tcPr>
            <w:tcW w:w="0" w:type="auto"/>
            <w:vAlign w:val="center"/>
            <w:hideMark/>
          </w:tcPr>
          <w:p w14:paraId="7240E6CB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Rainy days (≥1 mm)</w:t>
            </w:r>
          </w:p>
        </w:tc>
      </w:tr>
      <w:tr w:rsidR="00F6198D" w:rsidRPr="00F6198D" w14:paraId="53968429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54B8" w14:textId="77777777" w:rsidR="00F6198D" w:rsidRPr="00F6198D" w:rsidRDefault="00F6198D" w:rsidP="00F6198D">
            <w:r w:rsidRPr="00F6198D">
              <w:t>January</w:t>
            </w:r>
          </w:p>
        </w:tc>
        <w:tc>
          <w:tcPr>
            <w:tcW w:w="0" w:type="auto"/>
            <w:vAlign w:val="center"/>
            <w:hideMark/>
          </w:tcPr>
          <w:p w14:paraId="1FF8E9B7" w14:textId="77777777" w:rsidR="00F6198D" w:rsidRPr="00F6198D" w:rsidRDefault="00F6198D" w:rsidP="00F6198D">
            <w:r w:rsidRPr="00F6198D">
              <w:t>–23.6</w:t>
            </w:r>
          </w:p>
        </w:tc>
        <w:tc>
          <w:tcPr>
            <w:tcW w:w="0" w:type="auto"/>
            <w:vAlign w:val="center"/>
            <w:hideMark/>
          </w:tcPr>
          <w:p w14:paraId="2B2AE746" w14:textId="77777777" w:rsidR="00F6198D" w:rsidRPr="00F6198D" w:rsidRDefault="00F6198D" w:rsidP="00F6198D">
            <w:r w:rsidRPr="00F6198D">
              <w:t>24</w:t>
            </w:r>
          </w:p>
        </w:tc>
        <w:tc>
          <w:tcPr>
            <w:tcW w:w="0" w:type="auto"/>
            <w:vAlign w:val="center"/>
            <w:hideMark/>
          </w:tcPr>
          <w:p w14:paraId="27F74172" w14:textId="77777777" w:rsidR="00F6198D" w:rsidRPr="00F6198D" w:rsidRDefault="00F6198D" w:rsidP="00F6198D">
            <w:r w:rsidRPr="00F6198D">
              <w:t>5</w:t>
            </w:r>
          </w:p>
        </w:tc>
      </w:tr>
      <w:tr w:rsidR="00F6198D" w:rsidRPr="00F6198D" w14:paraId="18C55DAC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F940" w14:textId="77777777" w:rsidR="00F6198D" w:rsidRPr="00F6198D" w:rsidRDefault="00F6198D" w:rsidP="00F6198D">
            <w:r w:rsidRPr="00F6198D">
              <w:t>February</w:t>
            </w:r>
          </w:p>
        </w:tc>
        <w:tc>
          <w:tcPr>
            <w:tcW w:w="0" w:type="auto"/>
            <w:vAlign w:val="center"/>
            <w:hideMark/>
          </w:tcPr>
          <w:p w14:paraId="005EFCB9" w14:textId="77777777" w:rsidR="00F6198D" w:rsidRPr="00F6198D" w:rsidRDefault="00F6198D" w:rsidP="00F6198D">
            <w:r w:rsidRPr="00F6198D">
              <w:t>–22.3</w:t>
            </w:r>
          </w:p>
        </w:tc>
        <w:tc>
          <w:tcPr>
            <w:tcW w:w="0" w:type="auto"/>
            <w:vAlign w:val="center"/>
            <w:hideMark/>
          </w:tcPr>
          <w:p w14:paraId="5711EAF8" w14:textId="77777777" w:rsidR="00F6198D" w:rsidRPr="00F6198D" w:rsidRDefault="00F6198D" w:rsidP="00F6198D">
            <w:r w:rsidRPr="00F6198D">
              <w:t>21</w:t>
            </w:r>
          </w:p>
        </w:tc>
        <w:tc>
          <w:tcPr>
            <w:tcW w:w="0" w:type="auto"/>
            <w:vAlign w:val="center"/>
            <w:hideMark/>
          </w:tcPr>
          <w:p w14:paraId="65701AEA" w14:textId="77777777" w:rsidR="00F6198D" w:rsidRPr="00F6198D" w:rsidRDefault="00F6198D" w:rsidP="00F6198D">
            <w:r w:rsidRPr="00F6198D">
              <w:t>5</w:t>
            </w:r>
          </w:p>
        </w:tc>
      </w:tr>
      <w:tr w:rsidR="00F6198D" w:rsidRPr="00F6198D" w14:paraId="0D2525E0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6114" w14:textId="77777777" w:rsidR="00F6198D" w:rsidRPr="00F6198D" w:rsidRDefault="00F6198D" w:rsidP="00F6198D">
            <w:r w:rsidRPr="00F6198D">
              <w:t>March</w:t>
            </w:r>
          </w:p>
        </w:tc>
        <w:tc>
          <w:tcPr>
            <w:tcW w:w="0" w:type="auto"/>
            <w:vAlign w:val="center"/>
            <w:hideMark/>
          </w:tcPr>
          <w:p w14:paraId="3E44350D" w14:textId="77777777" w:rsidR="00F6198D" w:rsidRPr="00F6198D" w:rsidRDefault="00F6198D" w:rsidP="00F6198D">
            <w:r w:rsidRPr="00F6198D">
              <w:t>–14.9</w:t>
            </w:r>
          </w:p>
        </w:tc>
        <w:tc>
          <w:tcPr>
            <w:tcW w:w="0" w:type="auto"/>
            <w:vAlign w:val="center"/>
            <w:hideMark/>
          </w:tcPr>
          <w:p w14:paraId="59B40611" w14:textId="77777777" w:rsidR="00F6198D" w:rsidRPr="00F6198D" w:rsidRDefault="00F6198D" w:rsidP="00F6198D">
            <w:r w:rsidRPr="00F6198D">
              <w:t>30</w:t>
            </w:r>
          </w:p>
        </w:tc>
        <w:tc>
          <w:tcPr>
            <w:tcW w:w="0" w:type="auto"/>
            <w:vAlign w:val="center"/>
            <w:hideMark/>
          </w:tcPr>
          <w:p w14:paraId="6A59ABEA" w14:textId="77777777" w:rsidR="00F6198D" w:rsidRPr="00F6198D" w:rsidRDefault="00F6198D" w:rsidP="00F6198D">
            <w:r w:rsidRPr="00F6198D">
              <w:t>6</w:t>
            </w:r>
          </w:p>
        </w:tc>
      </w:tr>
      <w:tr w:rsidR="00F6198D" w:rsidRPr="00F6198D" w14:paraId="4BC52DE8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AB22" w14:textId="77777777" w:rsidR="00F6198D" w:rsidRPr="00F6198D" w:rsidRDefault="00F6198D" w:rsidP="00F6198D">
            <w:r w:rsidRPr="00F6198D">
              <w:t>April</w:t>
            </w:r>
          </w:p>
        </w:tc>
        <w:tc>
          <w:tcPr>
            <w:tcW w:w="0" w:type="auto"/>
            <w:vAlign w:val="center"/>
            <w:hideMark/>
          </w:tcPr>
          <w:p w14:paraId="30F4305D" w14:textId="77777777" w:rsidR="00F6198D" w:rsidRPr="00F6198D" w:rsidRDefault="00F6198D" w:rsidP="00F6198D">
            <w:r w:rsidRPr="00F6198D">
              <w:t>–7.7</w:t>
            </w:r>
          </w:p>
        </w:tc>
        <w:tc>
          <w:tcPr>
            <w:tcW w:w="0" w:type="auto"/>
            <w:vAlign w:val="center"/>
            <w:hideMark/>
          </w:tcPr>
          <w:p w14:paraId="22F020AD" w14:textId="77777777" w:rsidR="00F6198D" w:rsidRPr="00F6198D" w:rsidRDefault="00F6198D" w:rsidP="00F6198D">
            <w:r w:rsidRPr="00F6198D">
              <w:t>35</w:t>
            </w:r>
          </w:p>
        </w:tc>
        <w:tc>
          <w:tcPr>
            <w:tcW w:w="0" w:type="auto"/>
            <w:vAlign w:val="center"/>
            <w:hideMark/>
          </w:tcPr>
          <w:p w14:paraId="71224BDC" w14:textId="77777777" w:rsidR="00F6198D" w:rsidRPr="00F6198D" w:rsidRDefault="00F6198D" w:rsidP="00F6198D">
            <w:r w:rsidRPr="00F6198D">
              <w:t>6</w:t>
            </w:r>
          </w:p>
        </w:tc>
      </w:tr>
      <w:tr w:rsidR="00F6198D" w:rsidRPr="00F6198D" w14:paraId="26095824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0834" w14:textId="77777777" w:rsidR="00F6198D" w:rsidRPr="00F6198D" w:rsidRDefault="00F6198D" w:rsidP="00F6198D">
            <w:r w:rsidRPr="00F6198D">
              <w:t>May</w:t>
            </w:r>
          </w:p>
        </w:tc>
        <w:tc>
          <w:tcPr>
            <w:tcW w:w="0" w:type="auto"/>
            <w:vAlign w:val="center"/>
            <w:hideMark/>
          </w:tcPr>
          <w:p w14:paraId="326A9473" w14:textId="77777777" w:rsidR="00F6198D" w:rsidRPr="00F6198D" w:rsidRDefault="00F6198D" w:rsidP="00F6198D">
            <w:r w:rsidRPr="00F6198D">
              <w:t>–0.3</w:t>
            </w:r>
          </w:p>
        </w:tc>
        <w:tc>
          <w:tcPr>
            <w:tcW w:w="0" w:type="auto"/>
            <w:vAlign w:val="center"/>
            <w:hideMark/>
          </w:tcPr>
          <w:p w14:paraId="3DCDC649" w14:textId="77777777" w:rsidR="00F6198D" w:rsidRPr="00F6198D" w:rsidRDefault="00F6198D" w:rsidP="00F6198D">
            <w:r w:rsidRPr="00F6198D">
              <w:t>50</w:t>
            </w:r>
          </w:p>
        </w:tc>
        <w:tc>
          <w:tcPr>
            <w:tcW w:w="0" w:type="auto"/>
            <w:vAlign w:val="center"/>
            <w:hideMark/>
          </w:tcPr>
          <w:p w14:paraId="1A3CB570" w14:textId="77777777" w:rsidR="00F6198D" w:rsidRPr="00F6198D" w:rsidRDefault="00F6198D" w:rsidP="00F6198D">
            <w:r w:rsidRPr="00F6198D">
              <w:t>7</w:t>
            </w:r>
          </w:p>
        </w:tc>
      </w:tr>
      <w:tr w:rsidR="00F6198D" w:rsidRPr="00F6198D" w14:paraId="692E8334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175F" w14:textId="77777777" w:rsidR="00F6198D" w:rsidRPr="00F6198D" w:rsidRDefault="00F6198D" w:rsidP="00F6198D">
            <w:r w:rsidRPr="00F6198D">
              <w:t>June</w:t>
            </w:r>
          </w:p>
        </w:tc>
        <w:tc>
          <w:tcPr>
            <w:tcW w:w="0" w:type="auto"/>
            <w:vAlign w:val="center"/>
            <w:hideMark/>
          </w:tcPr>
          <w:p w14:paraId="0C987D7E" w14:textId="77777777" w:rsidR="00F6198D" w:rsidRPr="00F6198D" w:rsidRDefault="00F6198D" w:rsidP="00F6198D">
            <w:r w:rsidRPr="00F6198D">
              <w:t>10.3</w:t>
            </w:r>
          </w:p>
        </w:tc>
        <w:tc>
          <w:tcPr>
            <w:tcW w:w="0" w:type="auto"/>
            <w:vAlign w:val="center"/>
            <w:hideMark/>
          </w:tcPr>
          <w:p w14:paraId="5113066A" w14:textId="77777777" w:rsidR="00F6198D" w:rsidRPr="00F6198D" w:rsidRDefault="00F6198D" w:rsidP="00F6198D">
            <w:r w:rsidRPr="00F6198D">
              <w:t>72</w:t>
            </w:r>
          </w:p>
        </w:tc>
        <w:tc>
          <w:tcPr>
            <w:tcW w:w="0" w:type="auto"/>
            <w:vAlign w:val="center"/>
            <w:hideMark/>
          </w:tcPr>
          <w:p w14:paraId="61EA00D3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32A16946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58F4" w14:textId="77777777" w:rsidR="00F6198D" w:rsidRPr="00F6198D" w:rsidRDefault="00F6198D" w:rsidP="00F6198D">
            <w:r w:rsidRPr="00F6198D">
              <w:t>July</w:t>
            </w:r>
          </w:p>
        </w:tc>
        <w:tc>
          <w:tcPr>
            <w:tcW w:w="0" w:type="auto"/>
            <w:vAlign w:val="center"/>
            <w:hideMark/>
          </w:tcPr>
          <w:p w14:paraId="2F9D542B" w14:textId="77777777" w:rsidR="00F6198D" w:rsidRPr="00F6198D" w:rsidRDefault="00F6198D" w:rsidP="00F6198D">
            <w:r w:rsidRPr="00F6198D">
              <w:t>15.3</w:t>
            </w:r>
          </w:p>
        </w:tc>
        <w:tc>
          <w:tcPr>
            <w:tcW w:w="0" w:type="auto"/>
            <w:vAlign w:val="center"/>
            <w:hideMark/>
          </w:tcPr>
          <w:p w14:paraId="41B2D30F" w14:textId="77777777" w:rsidR="00F6198D" w:rsidRPr="00F6198D" w:rsidRDefault="00F6198D" w:rsidP="00F6198D">
            <w:r w:rsidRPr="00F6198D">
              <w:t>79</w:t>
            </w:r>
          </w:p>
        </w:tc>
        <w:tc>
          <w:tcPr>
            <w:tcW w:w="0" w:type="auto"/>
            <w:vAlign w:val="center"/>
            <w:hideMark/>
          </w:tcPr>
          <w:p w14:paraId="0457AD56" w14:textId="77777777" w:rsidR="00F6198D" w:rsidRPr="00F6198D" w:rsidRDefault="00F6198D" w:rsidP="00F6198D">
            <w:r w:rsidRPr="00F6198D">
              <w:t>8</w:t>
            </w:r>
          </w:p>
        </w:tc>
      </w:tr>
      <w:tr w:rsidR="00F6198D" w:rsidRPr="00F6198D" w14:paraId="0DD7724A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82A2" w14:textId="77777777" w:rsidR="00F6198D" w:rsidRPr="00F6198D" w:rsidRDefault="00F6198D" w:rsidP="00F6198D">
            <w:r w:rsidRPr="00F6198D">
              <w:t>August</w:t>
            </w:r>
          </w:p>
        </w:tc>
        <w:tc>
          <w:tcPr>
            <w:tcW w:w="0" w:type="auto"/>
            <w:vAlign w:val="center"/>
            <w:hideMark/>
          </w:tcPr>
          <w:p w14:paraId="2CB089BF" w14:textId="77777777" w:rsidR="00F6198D" w:rsidRPr="00F6198D" w:rsidRDefault="00F6198D" w:rsidP="00F6198D">
            <w:r w:rsidRPr="00F6198D">
              <w:t>11.6</w:t>
            </w:r>
          </w:p>
        </w:tc>
        <w:tc>
          <w:tcPr>
            <w:tcW w:w="0" w:type="auto"/>
            <w:vAlign w:val="center"/>
            <w:hideMark/>
          </w:tcPr>
          <w:p w14:paraId="0BA138D6" w14:textId="77777777" w:rsidR="00F6198D" w:rsidRPr="00F6198D" w:rsidRDefault="00F6198D" w:rsidP="00F6198D">
            <w:r w:rsidRPr="00F6198D">
              <w:t>68</w:t>
            </w:r>
          </w:p>
        </w:tc>
        <w:tc>
          <w:tcPr>
            <w:tcW w:w="0" w:type="auto"/>
            <w:vAlign w:val="center"/>
            <w:hideMark/>
          </w:tcPr>
          <w:p w14:paraId="430E120E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5AFB4B71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3423" w14:textId="77777777" w:rsidR="00F6198D" w:rsidRPr="00F6198D" w:rsidRDefault="00F6198D" w:rsidP="00F6198D">
            <w:r w:rsidRPr="00F6198D">
              <w:t>September</w:t>
            </w:r>
          </w:p>
        </w:tc>
        <w:tc>
          <w:tcPr>
            <w:tcW w:w="0" w:type="auto"/>
            <w:vAlign w:val="center"/>
            <w:hideMark/>
          </w:tcPr>
          <w:p w14:paraId="7604DF7B" w14:textId="77777777" w:rsidR="00F6198D" w:rsidRPr="00F6198D" w:rsidRDefault="00F6198D" w:rsidP="00F6198D">
            <w:r w:rsidRPr="00F6198D">
              <w:t>5.7</w:t>
            </w:r>
          </w:p>
        </w:tc>
        <w:tc>
          <w:tcPr>
            <w:tcW w:w="0" w:type="auto"/>
            <w:vAlign w:val="center"/>
            <w:hideMark/>
          </w:tcPr>
          <w:p w14:paraId="33FE5770" w14:textId="77777777" w:rsidR="00F6198D" w:rsidRPr="00F6198D" w:rsidRDefault="00F6198D" w:rsidP="00F6198D">
            <w:r w:rsidRPr="00F6198D">
              <w:t>53</w:t>
            </w:r>
          </w:p>
        </w:tc>
        <w:tc>
          <w:tcPr>
            <w:tcW w:w="0" w:type="auto"/>
            <w:vAlign w:val="center"/>
            <w:hideMark/>
          </w:tcPr>
          <w:p w14:paraId="3F6D30F0" w14:textId="77777777" w:rsidR="00F6198D" w:rsidRPr="00F6198D" w:rsidRDefault="00F6198D" w:rsidP="00F6198D">
            <w:r w:rsidRPr="00F6198D">
              <w:t>8</w:t>
            </w:r>
          </w:p>
        </w:tc>
      </w:tr>
      <w:tr w:rsidR="00F6198D" w:rsidRPr="00F6198D" w14:paraId="6500A07A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093C" w14:textId="77777777" w:rsidR="00F6198D" w:rsidRPr="00F6198D" w:rsidRDefault="00F6198D" w:rsidP="00F6198D">
            <w:r w:rsidRPr="00F6198D">
              <w:t>October</w:t>
            </w:r>
          </w:p>
        </w:tc>
        <w:tc>
          <w:tcPr>
            <w:tcW w:w="0" w:type="auto"/>
            <w:vAlign w:val="center"/>
            <w:hideMark/>
          </w:tcPr>
          <w:p w14:paraId="4B91452C" w14:textId="77777777" w:rsidR="00F6198D" w:rsidRPr="00F6198D" w:rsidRDefault="00F6198D" w:rsidP="00F6198D">
            <w:r w:rsidRPr="00F6198D">
              <w:t>–2.7</w:t>
            </w:r>
          </w:p>
        </w:tc>
        <w:tc>
          <w:tcPr>
            <w:tcW w:w="0" w:type="auto"/>
            <w:vAlign w:val="center"/>
            <w:hideMark/>
          </w:tcPr>
          <w:p w14:paraId="1F1784EC" w14:textId="77777777" w:rsidR="00F6198D" w:rsidRPr="00F6198D" w:rsidRDefault="00F6198D" w:rsidP="00F6198D">
            <w:r w:rsidRPr="00F6198D">
              <w:t>55</w:t>
            </w:r>
          </w:p>
        </w:tc>
        <w:tc>
          <w:tcPr>
            <w:tcW w:w="0" w:type="auto"/>
            <w:vAlign w:val="center"/>
            <w:hideMark/>
          </w:tcPr>
          <w:p w14:paraId="645326B3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1273EF90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6766" w14:textId="77777777" w:rsidR="00F6198D" w:rsidRPr="00F6198D" w:rsidRDefault="00F6198D" w:rsidP="00F6198D">
            <w:r w:rsidRPr="00F6198D">
              <w:t>November</w:t>
            </w:r>
          </w:p>
        </w:tc>
        <w:tc>
          <w:tcPr>
            <w:tcW w:w="0" w:type="auto"/>
            <w:vAlign w:val="center"/>
            <w:hideMark/>
          </w:tcPr>
          <w:p w14:paraId="3DA0904B" w14:textId="77777777" w:rsidR="00F6198D" w:rsidRPr="00F6198D" w:rsidRDefault="00F6198D" w:rsidP="00F6198D">
            <w:r w:rsidRPr="00F6198D">
              <w:t>–14.2</w:t>
            </w:r>
          </w:p>
        </w:tc>
        <w:tc>
          <w:tcPr>
            <w:tcW w:w="0" w:type="auto"/>
            <w:vAlign w:val="center"/>
            <w:hideMark/>
          </w:tcPr>
          <w:p w14:paraId="53CC57B9" w14:textId="77777777" w:rsidR="00F6198D" w:rsidRPr="00F6198D" w:rsidRDefault="00F6198D" w:rsidP="00F6198D">
            <w:r w:rsidRPr="00F6198D">
              <w:t>35</w:t>
            </w:r>
          </w:p>
        </w:tc>
        <w:tc>
          <w:tcPr>
            <w:tcW w:w="0" w:type="auto"/>
            <w:vAlign w:val="center"/>
            <w:hideMark/>
          </w:tcPr>
          <w:p w14:paraId="614E432D" w14:textId="77777777" w:rsidR="00F6198D" w:rsidRPr="00F6198D" w:rsidRDefault="00F6198D" w:rsidP="00F6198D">
            <w:r w:rsidRPr="00F6198D">
              <w:t>7</w:t>
            </w:r>
          </w:p>
        </w:tc>
      </w:tr>
      <w:tr w:rsidR="00F6198D" w:rsidRPr="00F6198D" w14:paraId="42F9D2D8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3577" w14:textId="77777777" w:rsidR="00F6198D" w:rsidRPr="00F6198D" w:rsidRDefault="00F6198D" w:rsidP="00F6198D">
            <w:r w:rsidRPr="00F6198D">
              <w:t>December</w:t>
            </w:r>
          </w:p>
        </w:tc>
        <w:tc>
          <w:tcPr>
            <w:tcW w:w="0" w:type="auto"/>
            <w:vAlign w:val="center"/>
            <w:hideMark/>
          </w:tcPr>
          <w:p w14:paraId="76A1DB03" w14:textId="77777777" w:rsidR="00F6198D" w:rsidRPr="00F6198D" w:rsidRDefault="00F6198D" w:rsidP="00F6198D">
            <w:r w:rsidRPr="00F6198D">
              <w:t>–18.8</w:t>
            </w:r>
          </w:p>
        </w:tc>
        <w:tc>
          <w:tcPr>
            <w:tcW w:w="0" w:type="auto"/>
            <w:vAlign w:val="center"/>
            <w:hideMark/>
          </w:tcPr>
          <w:p w14:paraId="3A5BF88D" w14:textId="77777777" w:rsidR="00F6198D" w:rsidRPr="00F6198D" w:rsidRDefault="00F6198D" w:rsidP="00F6198D">
            <w:r w:rsidRPr="00F6198D">
              <w:t>28</w:t>
            </w:r>
          </w:p>
        </w:tc>
        <w:tc>
          <w:tcPr>
            <w:tcW w:w="0" w:type="auto"/>
            <w:vAlign w:val="center"/>
            <w:hideMark/>
          </w:tcPr>
          <w:p w14:paraId="755B19CD" w14:textId="77777777" w:rsidR="00F6198D" w:rsidRPr="00F6198D" w:rsidRDefault="00F6198D" w:rsidP="00F6198D">
            <w:r w:rsidRPr="00F6198D">
              <w:t>7</w:t>
            </w:r>
          </w:p>
        </w:tc>
      </w:tr>
    </w:tbl>
    <w:p w14:paraId="051A8E9A" w14:textId="77777777" w:rsidR="00F6198D" w:rsidRPr="00F6198D" w:rsidRDefault="00F6198D" w:rsidP="00F6198D">
      <w:r w:rsidRPr="00F6198D">
        <w:rPr>
          <w:i/>
          <w:iCs/>
        </w:rPr>
        <w:t>Data: Climate</w:t>
      </w:r>
      <w:r w:rsidRPr="00F6198D">
        <w:rPr>
          <w:i/>
          <w:iCs/>
        </w:rPr>
        <w:noBreakHyphen/>
        <w:t>Data.org (Salekhard, 1991–2021)</w:t>
      </w:r>
      <w:r w:rsidRPr="00F6198D">
        <w:t xml:space="preserve"> </w:t>
      </w:r>
      <w:hyperlink r:id="rId6" w:tgtFrame="_blank" w:history="1">
        <w:r w:rsidRPr="00F6198D">
          <w:rPr>
            <w:rStyle w:val="Hyperlink"/>
          </w:rPr>
          <w:t>Climate Data</w:t>
        </w:r>
      </w:hyperlink>
    </w:p>
    <w:p w14:paraId="66DD4D29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Heatwave probability</w:t>
      </w:r>
    </w:p>
    <w:p w14:paraId="52E605F8" w14:textId="77777777" w:rsidR="00F6198D" w:rsidRPr="00F6198D" w:rsidRDefault="00F6198D" w:rsidP="00F6198D">
      <w:pPr>
        <w:numPr>
          <w:ilvl w:val="0"/>
          <w:numId w:val="1"/>
        </w:numPr>
      </w:pPr>
      <w:r w:rsidRPr="00F6198D">
        <w:rPr>
          <w:b/>
          <w:bCs/>
        </w:rPr>
        <w:t>Definition:</w:t>
      </w:r>
      <w:r w:rsidRPr="00F6198D">
        <w:t xml:space="preserve"> ≥ 3 consecutive days with daily Tₘₐₓ above the local summer 90th percentile (≈20 °C).</w:t>
      </w:r>
    </w:p>
    <w:p w14:paraId="5D7FE065" w14:textId="77777777" w:rsidR="00F6198D" w:rsidRPr="00F6198D" w:rsidRDefault="00F6198D" w:rsidP="00F6198D">
      <w:pPr>
        <w:numPr>
          <w:ilvl w:val="0"/>
          <w:numId w:val="1"/>
        </w:numPr>
      </w:pPr>
      <w:r w:rsidRPr="00F6198D">
        <w:rPr>
          <w:b/>
          <w:bCs/>
        </w:rPr>
        <w:t>Salekhard’s July mean Tₘₐₓ = 18.6 °C</w:t>
      </w:r>
      <w:r w:rsidRPr="00F6198D">
        <w:t xml:space="preserve">, so days &gt;20 °C are essentially zero → </w:t>
      </w:r>
      <w:r w:rsidRPr="00F6198D">
        <w:rPr>
          <w:b/>
          <w:bCs/>
        </w:rPr>
        <w:t>heatwaves are negligible</w:t>
      </w:r>
      <w:r w:rsidRPr="00F6198D">
        <w:t xml:space="preserve"> (≈ 0 events per decade; weekly probability </w:t>
      </w:r>
      <w:r w:rsidRPr="00F6198D">
        <w:rPr>
          <w:rFonts w:ascii="Cambria Math" w:hAnsi="Cambria Math" w:cs="Cambria Math"/>
        </w:rPr>
        <w:t>≪</w:t>
      </w:r>
      <w:r w:rsidRPr="00F6198D">
        <w:rPr>
          <w:rFonts w:ascii="Calibri" w:hAnsi="Calibri" w:cs="Calibri"/>
        </w:rPr>
        <w:t> </w:t>
      </w:r>
      <w:r w:rsidRPr="00F6198D">
        <w:t>0.01</w:t>
      </w:r>
      <w:r w:rsidRPr="00F6198D">
        <w:rPr>
          <w:rFonts w:ascii="Calibri" w:hAnsi="Calibri" w:cs="Calibri"/>
        </w:rPr>
        <w:t> </w:t>
      </w:r>
      <w:r w:rsidRPr="00F6198D">
        <w:t xml:space="preserve">%) </w:t>
      </w:r>
      <w:hyperlink r:id="rId7" w:tgtFrame="_blank" w:history="1">
        <w:r w:rsidRPr="00F6198D">
          <w:rPr>
            <w:rStyle w:val="Hyperlink"/>
          </w:rPr>
          <w:t>Climate Data</w:t>
        </w:r>
      </w:hyperlink>
      <w:r w:rsidRPr="00F6198D">
        <w:t>.</w:t>
      </w:r>
    </w:p>
    <w:p w14:paraId="0DD072B6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Blizzard probability</w:t>
      </w:r>
    </w:p>
    <w:p w14:paraId="10CD78CD" w14:textId="77777777" w:rsidR="00F6198D" w:rsidRPr="00F6198D" w:rsidRDefault="00F6198D" w:rsidP="00F6198D">
      <w:pPr>
        <w:numPr>
          <w:ilvl w:val="0"/>
          <w:numId w:val="2"/>
        </w:numPr>
      </w:pPr>
      <w:r w:rsidRPr="00F6198D">
        <w:rPr>
          <w:b/>
          <w:bCs/>
        </w:rPr>
        <w:t>Definition:</w:t>
      </w:r>
      <w:r w:rsidRPr="00F6198D">
        <w:t xml:space="preserve"> ≥ 3 consecutive days with any snowfall (precip ≥1 mm) while mean T &lt; 0 °C.</w:t>
      </w:r>
    </w:p>
    <w:p w14:paraId="35A00B4B" w14:textId="77777777" w:rsidR="00F6198D" w:rsidRPr="00F6198D" w:rsidRDefault="00F6198D" w:rsidP="00F6198D">
      <w:pPr>
        <w:numPr>
          <w:ilvl w:val="0"/>
          <w:numId w:val="2"/>
        </w:numPr>
      </w:pPr>
      <w:r w:rsidRPr="00F6198D">
        <w:rPr>
          <w:b/>
          <w:bCs/>
        </w:rPr>
        <w:lastRenderedPageBreak/>
        <w:t>Winter (Dec–Feb)</w:t>
      </w:r>
      <w:r w:rsidRPr="00F6198D">
        <w:t xml:space="preserve"> average precipitation</w:t>
      </w:r>
      <w:r w:rsidRPr="00F6198D">
        <w:noBreakHyphen/>
        <w:t>day frequency = (7 + 5 + 5)/3 ≈ 5.7 days/month → daily p ≈ 0.18;</w:t>
      </w:r>
    </w:p>
    <w:p w14:paraId="57DE0646" w14:textId="77777777" w:rsidR="00F6198D" w:rsidRPr="00F6198D" w:rsidRDefault="00F6198D" w:rsidP="00F6198D">
      <w:pPr>
        <w:numPr>
          <w:ilvl w:val="0"/>
          <w:numId w:val="2"/>
        </w:numPr>
      </w:pPr>
      <w:r w:rsidRPr="00F6198D">
        <w:t xml:space="preserve">Weekly P(≥3 snow‐days) ≈ 1−∑ₖ₌₀² [ C(7,k) pᵏ (1–p)⁷⁻ᵏ ] ≈ 0.12 (12 %) in winter weeks, falling to ≈ 0 % in summer. </w:t>
      </w:r>
      <w:hyperlink r:id="rId8" w:tgtFrame="_blank" w:history="1">
        <w:r w:rsidRPr="00F6198D">
          <w:rPr>
            <w:rStyle w:val="Hyperlink"/>
          </w:rPr>
          <w:t>Climate Data</w:t>
        </w:r>
      </w:hyperlink>
    </w:p>
    <w:p w14:paraId="7BA396F3" w14:textId="77777777" w:rsidR="00F6198D" w:rsidRPr="00F6198D" w:rsidRDefault="00000000" w:rsidP="00F6198D">
      <w:r>
        <w:pict w14:anchorId="5D81DCF1">
          <v:rect id="_x0000_i1025" style="width:0;height:1.5pt" o:hralign="center" o:hrstd="t" o:hr="t" fillcolor="#a0a0a0" stroked="f"/>
        </w:pict>
      </w:r>
    </w:p>
    <w:p w14:paraId="4DE2DB38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2. Krasnoyarsk (South taiga)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27"/>
        <w:gridCol w:w="1232"/>
        <w:gridCol w:w="1859"/>
      </w:tblGrid>
      <w:tr w:rsidR="00F6198D" w:rsidRPr="00F6198D" w14:paraId="584EEF2C" w14:textId="77777777" w:rsidTr="00F61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0BF66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1EBB6D8B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Mean T (°C)</w:t>
            </w:r>
          </w:p>
        </w:tc>
        <w:tc>
          <w:tcPr>
            <w:tcW w:w="0" w:type="auto"/>
            <w:vAlign w:val="center"/>
            <w:hideMark/>
          </w:tcPr>
          <w:p w14:paraId="17663DE6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Precip. (mm)</w:t>
            </w:r>
          </w:p>
        </w:tc>
        <w:tc>
          <w:tcPr>
            <w:tcW w:w="0" w:type="auto"/>
            <w:vAlign w:val="center"/>
            <w:hideMark/>
          </w:tcPr>
          <w:p w14:paraId="48615035" w14:textId="77777777" w:rsidR="00F6198D" w:rsidRPr="00F6198D" w:rsidRDefault="00F6198D" w:rsidP="00F6198D">
            <w:pPr>
              <w:rPr>
                <w:b/>
                <w:bCs/>
              </w:rPr>
            </w:pPr>
            <w:r w:rsidRPr="00F6198D">
              <w:rPr>
                <w:b/>
                <w:bCs/>
              </w:rPr>
              <w:t>Rainy days (≥1 mm)</w:t>
            </w:r>
          </w:p>
        </w:tc>
      </w:tr>
      <w:tr w:rsidR="00F6198D" w:rsidRPr="00F6198D" w14:paraId="54A07526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56BB" w14:textId="77777777" w:rsidR="00F6198D" w:rsidRPr="00F6198D" w:rsidRDefault="00F6198D" w:rsidP="00F6198D">
            <w:r w:rsidRPr="00F6198D">
              <w:t>January</w:t>
            </w:r>
          </w:p>
        </w:tc>
        <w:tc>
          <w:tcPr>
            <w:tcW w:w="0" w:type="auto"/>
            <w:vAlign w:val="center"/>
            <w:hideMark/>
          </w:tcPr>
          <w:p w14:paraId="441E256A" w14:textId="77777777" w:rsidR="00F6198D" w:rsidRPr="00F6198D" w:rsidRDefault="00F6198D" w:rsidP="00F6198D">
            <w:r w:rsidRPr="00F6198D">
              <w:t>–18.8</w:t>
            </w:r>
          </w:p>
        </w:tc>
        <w:tc>
          <w:tcPr>
            <w:tcW w:w="0" w:type="auto"/>
            <w:vAlign w:val="center"/>
            <w:hideMark/>
          </w:tcPr>
          <w:p w14:paraId="538E3969" w14:textId="77777777" w:rsidR="00F6198D" w:rsidRPr="00F6198D" w:rsidRDefault="00F6198D" w:rsidP="00F6198D">
            <w:r w:rsidRPr="00F6198D">
              <w:t>21</w:t>
            </w:r>
          </w:p>
        </w:tc>
        <w:tc>
          <w:tcPr>
            <w:tcW w:w="0" w:type="auto"/>
            <w:vAlign w:val="center"/>
            <w:hideMark/>
          </w:tcPr>
          <w:p w14:paraId="123D4C2F" w14:textId="77777777" w:rsidR="00F6198D" w:rsidRPr="00F6198D" w:rsidRDefault="00F6198D" w:rsidP="00F6198D">
            <w:r w:rsidRPr="00F6198D">
              <w:t>5</w:t>
            </w:r>
          </w:p>
        </w:tc>
      </w:tr>
      <w:tr w:rsidR="00F6198D" w:rsidRPr="00F6198D" w14:paraId="36F41D54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16FC" w14:textId="77777777" w:rsidR="00F6198D" w:rsidRPr="00F6198D" w:rsidRDefault="00F6198D" w:rsidP="00F6198D">
            <w:r w:rsidRPr="00F6198D">
              <w:t>February</w:t>
            </w:r>
          </w:p>
        </w:tc>
        <w:tc>
          <w:tcPr>
            <w:tcW w:w="0" w:type="auto"/>
            <w:vAlign w:val="center"/>
            <w:hideMark/>
          </w:tcPr>
          <w:p w14:paraId="666D95C4" w14:textId="77777777" w:rsidR="00F6198D" w:rsidRPr="00F6198D" w:rsidRDefault="00F6198D" w:rsidP="00F6198D">
            <w:r w:rsidRPr="00F6198D">
              <w:t>–15.0</w:t>
            </w:r>
          </w:p>
        </w:tc>
        <w:tc>
          <w:tcPr>
            <w:tcW w:w="0" w:type="auto"/>
            <w:vAlign w:val="center"/>
            <w:hideMark/>
          </w:tcPr>
          <w:p w14:paraId="15176057" w14:textId="77777777" w:rsidR="00F6198D" w:rsidRPr="00F6198D" w:rsidRDefault="00F6198D" w:rsidP="00F6198D">
            <w:r w:rsidRPr="00F6198D">
              <w:t>19</w:t>
            </w:r>
          </w:p>
        </w:tc>
        <w:tc>
          <w:tcPr>
            <w:tcW w:w="0" w:type="auto"/>
            <w:vAlign w:val="center"/>
            <w:hideMark/>
          </w:tcPr>
          <w:p w14:paraId="3CD79ECE" w14:textId="77777777" w:rsidR="00F6198D" w:rsidRPr="00F6198D" w:rsidRDefault="00F6198D" w:rsidP="00F6198D">
            <w:r w:rsidRPr="00F6198D">
              <w:t>5</w:t>
            </w:r>
          </w:p>
        </w:tc>
      </w:tr>
      <w:tr w:rsidR="00F6198D" w:rsidRPr="00F6198D" w14:paraId="3348B2DA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5E6D9" w14:textId="77777777" w:rsidR="00F6198D" w:rsidRPr="00F6198D" w:rsidRDefault="00F6198D" w:rsidP="00F6198D">
            <w:r w:rsidRPr="00F6198D">
              <w:t>March</w:t>
            </w:r>
          </w:p>
        </w:tc>
        <w:tc>
          <w:tcPr>
            <w:tcW w:w="0" w:type="auto"/>
            <w:vAlign w:val="center"/>
            <w:hideMark/>
          </w:tcPr>
          <w:p w14:paraId="3945E9AD" w14:textId="77777777" w:rsidR="00F6198D" w:rsidRPr="00F6198D" w:rsidRDefault="00F6198D" w:rsidP="00F6198D">
            <w:r w:rsidRPr="00F6198D">
              <w:t>–6.7</w:t>
            </w:r>
          </w:p>
        </w:tc>
        <w:tc>
          <w:tcPr>
            <w:tcW w:w="0" w:type="auto"/>
            <w:vAlign w:val="center"/>
            <w:hideMark/>
          </w:tcPr>
          <w:p w14:paraId="4A225954" w14:textId="77777777" w:rsidR="00F6198D" w:rsidRPr="00F6198D" w:rsidRDefault="00F6198D" w:rsidP="00F6198D">
            <w:r w:rsidRPr="00F6198D">
              <w:t>24</w:t>
            </w:r>
          </w:p>
        </w:tc>
        <w:tc>
          <w:tcPr>
            <w:tcW w:w="0" w:type="auto"/>
            <w:vAlign w:val="center"/>
            <w:hideMark/>
          </w:tcPr>
          <w:p w14:paraId="22C9D04C" w14:textId="77777777" w:rsidR="00F6198D" w:rsidRPr="00F6198D" w:rsidRDefault="00F6198D" w:rsidP="00F6198D">
            <w:r w:rsidRPr="00F6198D">
              <w:t>5</w:t>
            </w:r>
          </w:p>
        </w:tc>
      </w:tr>
      <w:tr w:rsidR="00F6198D" w:rsidRPr="00F6198D" w14:paraId="4000B48E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145D" w14:textId="77777777" w:rsidR="00F6198D" w:rsidRPr="00F6198D" w:rsidRDefault="00F6198D" w:rsidP="00F6198D">
            <w:r w:rsidRPr="00F6198D">
              <w:t>April</w:t>
            </w:r>
          </w:p>
        </w:tc>
        <w:tc>
          <w:tcPr>
            <w:tcW w:w="0" w:type="auto"/>
            <w:vAlign w:val="center"/>
            <w:hideMark/>
          </w:tcPr>
          <w:p w14:paraId="75D3EBFA" w14:textId="77777777" w:rsidR="00F6198D" w:rsidRPr="00F6198D" w:rsidRDefault="00F6198D" w:rsidP="00F6198D">
            <w:r w:rsidRPr="00F6198D">
              <w:t>2.1</w:t>
            </w:r>
          </w:p>
        </w:tc>
        <w:tc>
          <w:tcPr>
            <w:tcW w:w="0" w:type="auto"/>
            <w:vAlign w:val="center"/>
            <w:hideMark/>
          </w:tcPr>
          <w:p w14:paraId="5E10DEDD" w14:textId="77777777" w:rsidR="00F6198D" w:rsidRPr="00F6198D" w:rsidRDefault="00F6198D" w:rsidP="00F6198D">
            <w:r w:rsidRPr="00F6198D">
              <w:t>37</w:t>
            </w:r>
          </w:p>
        </w:tc>
        <w:tc>
          <w:tcPr>
            <w:tcW w:w="0" w:type="auto"/>
            <w:vAlign w:val="center"/>
            <w:hideMark/>
          </w:tcPr>
          <w:p w14:paraId="4842A6AA" w14:textId="77777777" w:rsidR="00F6198D" w:rsidRPr="00F6198D" w:rsidRDefault="00F6198D" w:rsidP="00F6198D">
            <w:r w:rsidRPr="00F6198D">
              <w:t>8</w:t>
            </w:r>
          </w:p>
        </w:tc>
      </w:tr>
      <w:tr w:rsidR="00F6198D" w:rsidRPr="00F6198D" w14:paraId="2D38DEC3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7B88" w14:textId="77777777" w:rsidR="00F6198D" w:rsidRPr="00F6198D" w:rsidRDefault="00F6198D" w:rsidP="00F6198D">
            <w:r w:rsidRPr="00F6198D">
              <w:t>May</w:t>
            </w:r>
          </w:p>
        </w:tc>
        <w:tc>
          <w:tcPr>
            <w:tcW w:w="0" w:type="auto"/>
            <w:vAlign w:val="center"/>
            <w:hideMark/>
          </w:tcPr>
          <w:p w14:paraId="175F0958" w14:textId="77777777" w:rsidR="00F6198D" w:rsidRPr="00F6198D" w:rsidRDefault="00F6198D" w:rsidP="00F6198D">
            <w:r w:rsidRPr="00F6198D">
              <w:t>9.5</w:t>
            </w:r>
          </w:p>
        </w:tc>
        <w:tc>
          <w:tcPr>
            <w:tcW w:w="0" w:type="auto"/>
            <w:vAlign w:val="center"/>
            <w:hideMark/>
          </w:tcPr>
          <w:p w14:paraId="33F62F0A" w14:textId="77777777" w:rsidR="00F6198D" w:rsidRPr="00F6198D" w:rsidRDefault="00F6198D" w:rsidP="00F6198D">
            <w:r w:rsidRPr="00F6198D">
              <w:t>53</w:t>
            </w:r>
          </w:p>
        </w:tc>
        <w:tc>
          <w:tcPr>
            <w:tcW w:w="0" w:type="auto"/>
            <w:vAlign w:val="center"/>
            <w:hideMark/>
          </w:tcPr>
          <w:p w14:paraId="067763B6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4A4687E1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A7AB" w14:textId="77777777" w:rsidR="00F6198D" w:rsidRPr="00F6198D" w:rsidRDefault="00F6198D" w:rsidP="00F6198D">
            <w:r w:rsidRPr="00F6198D">
              <w:t>June</w:t>
            </w:r>
          </w:p>
        </w:tc>
        <w:tc>
          <w:tcPr>
            <w:tcW w:w="0" w:type="auto"/>
            <w:vAlign w:val="center"/>
            <w:hideMark/>
          </w:tcPr>
          <w:p w14:paraId="551B3A3D" w14:textId="77777777" w:rsidR="00F6198D" w:rsidRPr="00F6198D" w:rsidRDefault="00F6198D" w:rsidP="00F6198D">
            <w:r w:rsidRPr="00F6198D">
              <w:t>17.4</w:t>
            </w:r>
          </w:p>
        </w:tc>
        <w:tc>
          <w:tcPr>
            <w:tcW w:w="0" w:type="auto"/>
            <w:vAlign w:val="center"/>
            <w:hideMark/>
          </w:tcPr>
          <w:p w14:paraId="10961E63" w14:textId="77777777" w:rsidR="00F6198D" w:rsidRPr="00F6198D" w:rsidRDefault="00F6198D" w:rsidP="00F6198D">
            <w:r w:rsidRPr="00F6198D">
              <w:t>61</w:t>
            </w:r>
          </w:p>
        </w:tc>
        <w:tc>
          <w:tcPr>
            <w:tcW w:w="0" w:type="auto"/>
            <w:vAlign w:val="center"/>
            <w:hideMark/>
          </w:tcPr>
          <w:p w14:paraId="6A1888D7" w14:textId="77777777" w:rsidR="00F6198D" w:rsidRPr="00F6198D" w:rsidRDefault="00F6198D" w:rsidP="00F6198D">
            <w:r w:rsidRPr="00F6198D">
              <w:t>8</w:t>
            </w:r>
          </w:p>
        </w:tc>
      </w:tr>
      <w:tr w:rsidR="00F6198D" w:rsidRPr="00F6198D" w14:paraId="50F12EA4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B289" w14:textId="77777777" w:rsidR="00F6198D" w:rsidRPr="00F6198D" w:rsidRDefault="00F6198D" w:rsidP="00F6198D">
            <w:r w:rsidRPr="00F6198D">
              <w:t>July</w:t>
            </w:r>
          </w:p>
        </w:tc>
        <w:tc>
          <w:tcPr>
            <w:tcW w:w="0" w:type="auto"/>
            <w:vAlign w:val="center"/>
            <w:hideMark/>
          </w:tcPr>
          <w:p w14:paraId="03E8E58D" w14:textId="77777777" w:rsidR="00F6198D" w:rsidRPr="00F6198D" w:rsidRDefault="00F6198D" w:rsidP="00F6198D">
            <w:r w:rsidRPr="00F6198D">
              <w:t>18.9</w:t>
            </w:r>
          </w:p>
        </w:tc>
        <w:tc>
          <w:tcPr>
            <w:tcW w:w="0" w:type="auto"/>
            <w:vAlign w:val="center"/>
            <w:hideMark/>
          </w:tcPr>
          <w:p w14:paraId="18BAF30B" w14:textId="77777777" w:rsidR="00F6198D" w:rsidRPr="00F6198D" w:rsidRDefault="00F6198D" w:rsidP="00F6198D">
            <w:r w:rsidRPr="00F6198D">
              <w:t>64</w:t>
            </w:r>
          </w:p>
        </w:tc>
        <w:tc>
          <w:tcPr>
            <w:tcW w:w="0" w:type="auto"/>
            <w:vAlign w:val="center"/>
            <w:hideMark/>
          </w:tcPr>
          <w:p w14:paraId="570AB5E6" w14:textId="77777777" w:rsidR="00F6198D" w:rsidRPr="00F6198D" w:rsidRDefault="00F6198D" w:rsidP="00F6198D">
            <w:r w:rsidRPr="00F6198D">
              <w:t>8</w:t>
            </w:r>
          </w:p>
        </w:tc>
      </w:tr>
      <w:tr w:rsidR="00F6198D" w:rsidRPr="00F6198D" w14:paraId="1A4D901D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2D9B" w14:textId="77777777" w:rsidR="00F6198D" w:rsidRPr="00F6198D" w:rsidRDefault="00F6198D" w:rsidP="00F6198D">
            <w:r w:rsidRPr="00F6198D">
              <w:t>August</w:t>
            </w:r>
          </w:p>
        </w:tc>
        <w:tc>
          <w:tcPr>
            <w:tcW w:w="0" w:type="auto"/>
            <w:vAlign w:val="center"/>
            <w:hideMark/>
          </w:tcPr>
          <w:p w14:paraId="75BD7FF4" w14:textId="77777777" w:rsidR="00F6198D" w:rsidRPr="00F6198D" w:rsidRDefault="00F6198D" w:rsidP="00F6198D">
            <w:r w:rsidRPr="00F6198D">
              <w:t>16.2</w:t>
            </w:r>
          </w:p>
        </w:tc>
        <w:tc>
          <w:tcPr>
            <w:tcW w:w="0" w:type="auto"/>
            <w:vAlign w:val="center"/>
            <w:hideMark/>
          </w:tcPr>
          <w:p w14:paraId="01E29C05" w14:textId="77777777" w:rsidR="00F6198D" w:rsidRPr="00F6198D" w:rsidRDefault="00F6198D" w:rsidP="00F6198D">
            <w:r w:rsidRPr="00F6198D">
              <w:t>74</w:t>
            </w:r>
          </w:p>
        </w:tc>
        <w:tc>
          <w:tcPr>
            <w:tcW w:w="0" w:type="auto"/>
            <w:vAlign w:val="center"/>
            <w:hideMark/>
          </w:tcPr>
          <w:p w14:paraId="6D882057" w14:textId="77777777" w:rsidR="00F6198D" w:rsidRPr="00F6198D" w:rsidRDefault="00F6198D" w:rsidP="00F6198D">
            <w:r w:rsidRPr="00F6198D">
              <w:t>10</w:t>
            </w:r>
          </w:p>
        </w:tc>
      </w:tr>
      <w:tr w:rsidR="00F6198D" w:rsidRPr="00F6198D" w14:paraId="3227A662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5F4F" w14:textId="77777777" w:rsidR="00F6198D" w:rsidRPr="00F6198D" w:rsidRDefault="00F6198D" w:rsidP="00F6198D">
            <w:r w:rsidRPr="00F6198D">
              <w:t>September</w:t>
            </w:r>
          </w:p>
        </w:tc>
        <w:tc>
          <w:tcPr>
            <w:tcW w:w="0" w:type="auto"/>
            <w:vAlign w:val="center"/>
            <w:hideMark/>
          </w:tcPr>
          <w:p w14:paraId="52BB2B12" w14:textId="77777777" w:rsidR="00F6198D" w:rsidRPr="00F6198D" w:rsidRDefault="00F6198D" w:rsidP="00F6198D">
            <w:r w:rsidRPr="00F6198D">
              <w:t>9.5</w:t>
            </w:r>
          </w:p>
        </w:tc>
        <w:tc>
          <w:tcPr>
            <w:tcW w:w="0" w:type="auto"/>
            <w:vAlign w:val="center"/>
            <w:hideMark/>
          </w:tcPr>
          <w:p w14:paraId="7170356A" w14:textId="77777777" w:rsidR="00F6198D" w:rsidRPr="00F6198D" w:rsidRDefault="00F6198D" w:rsidP="00F6198D">
            <w:r w:rsidRPr="00F6198D">
              <w:t>60</w:t>
            </w:r>
          </w:p>
        </w:tc>
        <w:tc>
          <w:tcPr>
            <w:tcW w:w="0" w:type="auto"/>
            <w:vAlign w:val="center"/>
            <w:hideMark/>
          </w:tcPr>
          <w:p w14:paraId="78BE2894" w14:textId="77777777" w:rsidR="00F6198D" w:rsidRPr="00F6198D" w:rsidRDefault="00F6198D" w:rsidP="00F6198D">
            <w:r w:rsidRPr="00F6198D">
              <w:t>10</w:t>
            </w:r>
          </w:p>
        </w:tc>
      </w:tr>
      <w:tr w:rsidR="00F6198D" w:rsidRPr="00F6198D" w14:paraId="4FDC066D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D7BE" w14:textId="77777777" w:rsidR="00F6198D" w:rsidRPr="00F6198D" w:rsidRDefault="00F6198D" w:rsidP="00F6198D">
            <w:r w:rsidRPr="00F6198D">
              <w:t>October</w:t>
            </w:r>
          </w:p>
        </w:tc>
        <w:tc>
          <w:tcPr>
            <w:tcW w:w="0" w:type="auto"/>
            <w:vAlign w:val="center"/>
            <w:hideMark/>
          </w:tcPr>
          <w:p w14:paraId="0B2F5B35" w14:textId="77777777" w:rsidR="00F6198D" w:rsidRPr="00F6198D" w:rsidRDefault="00F6198D" w:rsidP="00F6198D">
            <w:r w:rsidRPr="00F6198D">
              <w:t>1.3</w:t>
            </w:r>
          </w:p>
        </w:tc>
        <w:tc>
          <w:tcPr>
            <w:tcW w:w="0" w:type="auto"/>
            <w:vAlign w:val="center"/>
            <w:hideMark/>
          </w:tcPr>
          <w:p w14:paraId="32CAC929" w14:textId="77777777" w:rsidR="00F6198D" w:rsidRPr="00F6198D" w:rsidRDefault="00F6198D" w:rsidP="00F6198D">
            <w:r w:rsidRPr="00F6198D">
              <w:t>47</w:t>
            </w:r>
          </w:p>
        </w:tc>
        <w:tc>
          <w:tcPr>
            <w:tcW w:w="0" w:type="auto"/>
            <w:vAlign w:val="center"/>
            <w:hideMark/>
          </w:tcPr>
          <w:p w14:paraId="2893F99F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3E0AD0C1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703E" w14:textId="77777777" w:rsidR="00F6198D" w:rsidRPr="00F6198D" w:rsidRDefault="00F6198D" w:rsidP="00F6198D">
            <w:r w:rsidRPr="00F6198D">
              <w:t>November</w:t>
            </w:r>
          </w:p>
        </w:tc>
        <w:tc>
          <w:tcPr>
            <w:tcW w:w="0" w:type="auto"/>
            <w:vAlign w:val="center"/>
            <w:hideMark/>
          </w:tcPr>
          <w:p w14:paraId="6AB1E2E5" w14:textId="77777777" w:rsidR="00F6198D" w:rsidRPr="00F6198D" w:rsidRDefault="00F6198D" w:rsidP="00F6198D">
            <w:r w:rsidRPr="00F6198D">
              <w:t>–8.1</w:t>
            </w:r>
          </w:p>
        </w:tc>
        <w:tc>
          <w:tcPr>
            <w:tcW w:w="0" w:type="auto"/>
            <w:vAlign w:val="center"/>
            <w:hideMark/>
          </w:tcPr>
          <w:p w14:paraId="455A6C5E" w14:textId="77777777" w:rsidR="00F6198D" w:rsidRPr="00F6198D" w:rsidRDefault="00F6198D" w:rsidP="00F6198D">
            <w:r w:rsidRPr="00F6198D">
              <w:t>40</w:t>
            </w:r>
          </w:p>
        </w:tc>
        <w:tc>
          <w:tcPr>
            <w:tcW w:w="0" w:type="auto"/>
            <w:vAlign w:val="center"/>
            <w:hideMark/>
          </w:tcPr>
          <w:p w14:paraId="38FC31AF" w14:textId="77777777" w:rsidR="00F6198D" w:rsidRPr="00F6198D" w:rsidRDefault="00F6198D" w:rsidP="00F6198D">
            <w:r w:rsidRPr="00F6198D">
              <w:t>9</w:t>
            </w:r>
          </w:p>
        </w:tc>
      </w:tr>
      <w:tr w:rsidR="00F6198D" w:rsidRPr="00F6198D" w14:paraId="20CAEFB2" w14:textId="77777777" w:rsidTr="00F6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4F36" w14:textId="77777777" w:rsidR="00F6198D" w:rsidRPr="00F6198D" w:rsidRDefault="00F6198D" w:rsidP="00F6198D">
            <w:r w:rsidRPr="00F6198D">
              <w:t>December</w:t>
            </w:r>
          </w:p>
        </w:tc>
        <w:tc>
          <w:tcPr>
            <w:tcW w:w="0" w:type="auto"/>
            <w:vAlign w:val="center"/>
            <w:hideMark/>
          </w:tcPr>
          <w:p w14:paraId="0DA68EF5" w14:textId="77777777" w:rsidR="00F6198D" w:rsidRPr="00F6198D" w:rsidRDefault="00F6198D" w:rsidP="00F6198D">
            <w:r w:rsidRPr="00F6198D">
              <w:t>–15.3</w:t>
            </w:r>
          </w:p>
        </w:tc>
        <w:tc>
          <w:tcPr>
            <w:tcW w:w="0" w:type="auto"/>
            <w:vAlign w:val="center"/>
            <w:hideMark/>
          </w:tcPr>
          <w:p w14:paraId="49C6F34B" w14:textId="77777777" w:rsidR="00F6198D" w:rsidRPr="00F6198D" w:rsidRDefault="00F6198D" w:rsidP="00F6198D">
            <w:r w:rsidRPr="00F6198D">
              <w:t>33</w:t>
            </w:r>
          </w:p>
        </w:tc>
        <w:tc>
          <w:tcPr>
            <w:tcW w:w="0" w:type="auto"/>
            <w:vAlign w:val="center"/>
            <w:hideMark/>
          </w:tcPr>
          <w:p w14:paraId="7070571D" w14:textId="6A567011" w:rsidR="00CC2E33" w:rsidRPr="00F6198D" w:rsidRDefault="00F6198D" w:rsidP="00F6198D">
            <w:r w:rsidRPr="00F6198D">
              <w:t>7</w:t>
            </w:r>
          </w:p>
        </w:tc>
      </w:tr>
    </w:tbl>
    <w:p w14:paraId="245A3264" w14:textId="77777777" w:rsidR="00F6198D" w:rsidRPr="00F6198D" w:rsidRDefault="00F6198D" w:rsidP="00F6198D">
      <w:r w:rsidRPr="00F6198D">
        <w:rPr>
          <w:i/>
          <w:iCs/>
        </w:rPr>
        <w:t>Data: Climate</w:t>
      </w:r>
      <w:r w:rsidRPr="00F6198D">
        <w:rPr>
          <w:i/>
          <w:iCs/>
        </w:rPr>
        <w:noBreakHyphen/>
        <w:t>Data.org (Krasnoyarsk, 1991–2021)</w:t>
      </w:r>
      <w:r w:rsidRPr="00F6198D">
        <w:t xml:space="preserve"> </w:t>
      </w:r>
      <w:hyperlink r:id="rId9" w:tgtFrame="_blank" w:history="1">
        <w:r w:rsidRPr="00F6198D">
          <w:rPr>
            <w:rStyle w:val="Hyperlink"/>
          </w:rPr>
          <w:t>Climate Data</w:t>
        </w:r>
      </w:hyperlink>
    </w:p>
    <w:p w14:paraId="334BFF0B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Heatwave probability</w:t>
      </w:r>
    </w:p>
    <w:p w14:paraId="0584253D" w14:textId="77777777" w:rsidR="00F6198D" w:rsidRPr="00F6198D" w:rsidRDefault="00F6198D" w:rsidP="00F6198D">
      <w:pPr>
        <w:numPr>
          <w:ilvl w:val="0"/>
          <w:numId w:val="3"/>
        </w:numPr>
      </w:pPr>
      <w:r w:rsidRPr="00F6198D">
        <w:rPr>
          <w:b/>
          <w:bCs/>
        </w:rPr>
        <w:t>Definition:</w:t>
      </w:r>
      <w:r w:rsidRPr="00F6198D">
        <w:t xml:space="preserve"> ≥ 3 consecutive days with daily Tₘₐₓ &gt; 25 °C.</w:t>
      </w:r>
    </w:p>
    <w:p w14:paraId="39953947" w14:textId="77777777" w:rsidR="00F6198D" w:rsidRPr="00F6198D" w:rsidRDefault="00F6198D" w:rsidP="00F6198D">
      <w:pPr>
        <w:numPr>
          <w:ilvl w:val="0"/>
          <w:numId w:val="3"/>
        </w:numPr>
      </w:pPr>
      <w:r w:rsidRPr="00F6198D">
        <w:rPr>
          <w:b/>
          <w:bCs/>
        </w:rPr>
        <w:t>Krasnoyarsk sees ~30 days/year</w:t>
      </w:r>
      <w:r w:rsidRPr="00F6198D">
        <w:t xml:space="preserve"> above 25 °C </w:t>
      </w:r>
      <w:hyperlink r:id="rId10" w:tgtFrame="_blank" w:history="1">
        <w:r w:rsidRPr="00F6198D">
          <w:rPr>
            <w:rStyle w:val="Hyperlink"/>
          </w:rPr>
          <w:t>Nomad Season</w:t>
        </w:r>
      </w:hyperlink>
      <w:r w:rsidRPr="00F6198D">
        <w:t xml:space="preserve"> → daily p≈30/365≈0.082.</w:t>
      </w:r>
    </w:p>
    <w:p w14:paraId="2CC32166" w14:textId="77777777" w:rsidR="00F6198D" w:rsidRPr="00F6198D" w:rsidRDefault="00F6198D" w:rsidP="00F6198D">
      <w:pPr>
        <w:numPr>
          <w:ilvl w:val="1"/>
          <w:numId w:val="3"/>
        </w:numPr>
      </w:pPr>
      <w:r w:rsidRPr="00F6198D">
        <w:rPr>
          <w:b/>
          <w:bCs/>
        </w:rPr>
        <w:t>Weekly P(at least one day &gt;25 °C)</w:t>
      </w:r>
      <w:r w:rsidRPr="00F6198D">
        <w:t xml:space="preserve"> ≈1–(1–0.082)⁷ ≈ 0.45 (45 %) in summer; but</w:t>
      </w:r>
    </w:p>
    <w:p w14:paraId="54E52044" w14:textId="77777777" w:rsidR="00F6198D" w:rsidRPr="00F6198D" w:rsidRDefault="00F6198D" w:rsidP="00F6198D">
      <w:pPr>
        <w:numPr>
          <w:ilvl w:val="1"/>
          <w:numId w:val="3"/>
        </w:numPr>
      </w:pPr>
      <w:r w:rsidRPr="00F6198D">
        <w:rPr>
          <w:b/>
          <w:bCs/>
        </w:rPr>
        <w:t>3</w:t>
      </w:r>
      <w:r w:rsidRPr="00F6198D">
        <w:rPr>
          <w:b/>
          <w:bCs/>
        </w:rPr>
        <w:noBreakHyphen/>
        <w:t>day run probability</w:t>
      </w:r>
      <w:r w:rsidRPr="00F6198D">
        <w:t xml:space="preserve"> ≈p³≈0.00055 per sequence → ~0.2 heatwave events/year (~1 every 5 years);</w:t>
      </w:r>
    </w:p>
    <w:p w14:paraId="7513C537" w14:textId="77777777" w:rsidR="00F6198D" w:rsidRPr="00F6198D" w:rsidRDefault="00F6198D" w:rsidP="00F6198D">
      <w:pPr>
        <w:numPr>
          <w:ilvl w:val="1"/>
          <w:numId w:val="3"/>
        </w:numPr>
      </w:pPr>
      <w:r w:rsidRPr="00F6198D">
        <w:rPr>
          <w:b/>
          <w:bCs/>
        </w:rPr>
        <w:t>Average weekly probability</w:t>
      </w:r>
      <w:r w:rsidRPr="00F6198D">
        <w:t xml:space="preserve"> (year</w:t>
      </w:r>
      <w:r w:rsidRPr="00F6198D">
        <w:noBreakHyphen/>
        <w:t xml:space="preserve">round) ≈0.2/52≈0.4 %; in summer weeks ≈0.2/13≈1.6 %. </w:t>
      </w:r>
      <w:hyperlink r:id="rId11" w:tgtFrame="_blank" w:history="1">
        <w:r w:rsidRPr="00F6198D">
          <w:rPr>
            <w:rStyle w:val="Hyperlink"/>
          </w:rPr>
          <w:t>Nomad Season</w:t>
        </w:r>
      </w:hyperlink>
    </w:p>
    <w:p w14:paraId="1281BA22" w14:textId="77777777" w:rsidR="00F6198D" w:rsidRPr="00F6198D" w:rsidRDefault="00F6198D" w:rsidP="00F6198D">
      <w:pPr>
        <w:rPr>
          <w:b/>
          <w:bCs/>
        </w:rPr>
      </w:pPr>
      <w:r w:rsidRPr="00F6198D">
        <w:rPr>
          <w:b/>
          <w:bCs/>
        </w:rPr>
        <w:t>Blizzard probability</w:t>
      </w:r>
    </w:p>
    <w:p w14:paraId="15CE543D" w14:textId="77777777" w:rsidR="00F6198D" w:rsidRPr="00F6198D" w:rsidRDefault="00F6198D" w:rsidP="00F6198D">
      <w:pPr>
        <w:numPr>
          <w:ilvl w:val="0"/>
          <w:numId w:val="4"/>
        </w:numPr>
      </w:pPr>
      <w:r w:rsidRPr="00F6198D">
        <w:rPr>
          <w:b/>
          <w:bCs/>
        </w:rPr>
        <w:t>Definition:</w:t>
      </w:r>
      <w:r w:rsidRPr="00F6198D">
        <w:t xml:space="preserve"> ≥ 3 consecutive days with any snowfall (precip ≥1 mm) while mean T &lt; 0 °C.</w:t>
      </w:r>
    </w:p>
    <w:p w14:paraId="2782703E" w14:textId="77777777" w:rsidR="00F6198D" w:rsidRPr="00F6198D" w:rsidRDefault="00F6198D" w:rsidP="00F6198D">
      <w:pPr>
        <w:numPr>
          <w:ilvl w:val="0"/>
          <w:numId w:val="4"/>
        </w:numPr>
      </w:pPr>
      <w:r w:rsidRPr="00F6198D">
        <w:rPr>
          <w:b/>
          <w:bCs/>
        </w:rPr>
        <w:t>Winter (Dec–Feb)</w:t>
      </w:r>
      <w:r w:rsidRPr="00F6198D">
        <w:t xml:space="preserve"> rainy</w:t>
      </w:r>
      <w:r w:rsidRPr="00F6198D">
        <w:noBreakHyphen/>
        <w:t>day frequency = (7 + 5 + 5)/3≈5.7 days/month → daily p≈0.18;</w:t>
      </w:r>
    </w:p>
    <w:p w14:paraId="5218CA52" w14:textId="77777777" w:rsidR="00F6198D" w:rsidRPr="00F6198D" w:rsidRDefault="00F6198D" w:rsidP="00F6198D">
      <w:pPr>
        <w:numPr>
          <w:ilvl w:val="0"/>
          <w:numId w:val="4"/>
        </w:numPr>
      </w:pPr>
      <w:r w:rsidRPr="00F6198D">
        <w:rPr>
          <w:b/>
          <w:bCs/>
        </w:rPr>
        <w:t>Weekly P(≥3 snow‐days)</w:t>
      </w:r>
      <w:r w:rsidRPr="00F6198D">
        <w:t xml:space="preserve"> ≈12 % in winter weeks, ≈0 % in summer. </w:t>
      </w:r>
      <w:hyperlink r:id="rId12" w:tgtFrame="_blank" w:history="1">
        <w:r w:rsidRPr="00F6198D">
          <w:rPr>
            <w:rStyle w:val="Hyperlink"/>
          </w:rPr>
          <w:t>Climate Data</w:t>
        </w:r>
      </w:hyperlink>
    </w:p>
    <w:p w14:paraId="4C3719A0" w14:textId="77777777" w:rsidR="00F6198D" w:rsidRDefault="00F6198D" w:rsidP="0099284D"/>
    <w:p w14:paraId="40995AF9" w14:textId="77777777" w:rsidR="00785737" w:rsidRDefault="00785737" w:rsidP="0099284D"/>
    <w:p w14:paraId="468F6179" w14:textId="77777777" w:rsidR="0099284D" w:rsidRDefault="0099284D">
      <w:pPr>
        <w:rPr>
          <w:b/>
          <w:bCs/>
        </w:rPr>
      </w:pPr>
    </w:p>
    <w:p w14:paraId="66994B13" w14:textId="5C7CF7ED" w:rsidR="0099284D" w:rsidRPr="00767AC6" w:rsidRDefault="00767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Flora</w:t>
      </w:r>
    </w:p>
    <w:p w14:paraId="6FD4DF2D" w14:textId="77777777" w:rsidR="00B47272" w:rsidRDefault="00B47272"/>
    <w:p w14:paraId="6623D828" w14:textId="698D226D" w:rsidR="00DD4659" w:rsidRPr="00DD4659" w:rsidRDefault="00DD4659" w:rsidP="00DD4659">
      <w:r w:rsidRPr="00DD4659">
        <w:rPr>
          <w:b/>
          <w:bCs/>
        </w:rPr>
        <w:t>Biomass proportions (percentage of total live‐standing biomass)</w:t>
      </w:r>
      <w:r w:rsidRPr="00DD4659">
        <w:br/>
        <w:t>(Values based on g dry mass m⁻² estimates)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492"/>
        <w:gridCol w:w="1756"/>
      </w:tblGrid>
      <w:tr w:rsidR="00DD4659" w:rsidRPr="00DD4659" w14:paraId="45621D12" w14:textId="77777777" w:rsidTr="00DD4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876AA" w14:textId="77777777" w:rsidR="00DD4659" w:rsidRPr="00DD4659" w:rsidRDefault="00DD4659" w:rsidP="00DD4659">
            <w:pPr>
              <w:rPr>
                <w:b/>
                <w:bCs/>
              </w:rPr>
            </w:pPr>
            <w:r w:rsidRPr="00DD4659">
              <w:rPr>
                <w:b/>
                <w:bCs/>
              </w:rPr>
              <w:t>Plant group</w:t>
            </w:r>
          </w:p>
        </w:tc>
        <w:tc>
          <w:tcPr>
            <w:tcW w:w="0" w:type="auto"/>
            <w:vAlign w:val="center"/>
            <w:hideMark/>
          </w:tcPr>
          <w:p w14:paraId="135CFC1A" w14:textId="77777777" w:rsidR="00DD4659" w:rsidRPr="00DD4659" w:rsidRDefault="00DD4659" w:rsidP="00DD4659">
            <w:pPr>
              <w:rPr>
                <w:b/>
                <w:bCs/>
              </w:rPr>
            </w:pPr>
            <w:r w:rsidRPr="00DD4659">
              <w:rPr>
                <w:b/>
                <w:bCs/>
              </w:rPr>
              <w:t>Biomass (g m⁻²)</w:t>
            </w:r>
          </w:p>
        </w:tc>
        <w:tc>
          <w:tcPr>
            <w:tcW w:w="0" w:type="auto"/>
            <w:vAlign w:val="center"/>
            <w:hideMark/>
          </w:tcPr>
          <w:p w14:paraId="71402897" w14:textId="77777777" w:rsidR="00DD4659" w:rsidRPr="00DD4659" w:rsidRDefault="00DD4659" w:rsidP="00DD4659">
            <w:pPr>
              <w:rPr>
                <w:b/>
                <w:bCs/>
              </w:rPr>
            </w:pPr>
            <w:r w:rsidRPr="00DD4659">
              <w:rPr>
                <w:b/>
                <w:bCs/>
              </w:rPr>
              <w:t>% of total biomass</w:t>
            </w:r>
          </w:p>
        </w:tc>
      </w:tr>
      <w:tr w:rsidR="00DD4659" w:rsidRPr="00DD4659" w14:paraId="3422921C" w14:textId="77777777" w:rsidTr="00DD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0AE3" w14:textId="77777777" w:rsidR="00DD4659" w:rsidRPr="00DD4659" w:rsidRDefault="00DD4659" w:rsidP="00DD4659">
            <w:r w:rsidRPr="00DD4659">
              <w:rPr>
                <w:b/>
                <w:bCs/>
              </w:rPr>
              <w:t>Trees</w:t>
            </w:r>
            <w:r w:rsidRPr="00DD4659">
              <w:t xml:space="preserve"> (conifers: spruce, pine, fir, larch)</w:t>
            </w:r>
          </w:p>
        </w:tc>
        <w:tc>
          <w:tcPr>
            <w:tcW w:w="0" w:type="auto"/>
            <w:vAlign w:val="center"/>
            <w:hideMark/>
          </w:tcPr>
          <w:p w14:paraId="49688E04" w14:textId="77777777" w:rsidR="00DD4659" w:rsidRPr="00DD4659" w:rsidRDefault="00DD4659" w:rsidP="00DD4659">
            <w:r w:rsidRPr="00DD4659">
              <w:t xml:space="preserve">2 636 </w:t>
            </w:r>
          </w:p>
        </w:tc>
        <w:tc>
          <w:tcPr>
            <w:tcW w:w="0" w:type="auto"/>
            <w:vAlign w:val="center"/>
            <w:hideMark/>
          </w:tcPr>
          <w:p w14:paraId="4B1D0A57" w14:textId="77777777" w:rsidR="00DD4659" w:rsidRPr="00DD4659" w:rsidRDefault="00DD4659" w:rsidP="00DD4659">
            <w:r w:rsidRPr="00DD4659">
              <w:t>54.1 %</w:t>
            </w:r>
          </w:p>
        </w:tc>
      </w:tr>
      <w:tr w:rsidR="00DD4659" w:rsidRPr="00DD4659" w14:paraId="0BA24C22" w14:textId="77777777" w:rsidTr="00DD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023B" w14:textId="77777777" w:rsidR="00DD4659" w:rsidRPr="00DD4659" w:rsidRDefault="00DD4659" w:rsidP="00DD4659">
            <w:r w:rsidRPr="00DD4659">
              <w:rPr>
                <w:b/>
                <w:bCs/>
              </w:rPr>
              <w:t>Shrubs</w:t>
            </w:r>
            <w:r w:rsidRPr="00DD4659">
              <w:t xml:space="preserve"> (dwarf birch, willow, ericaceous)</w:t>
            </w:r>
          </w:p>
        </w:tc>
        <w:tc>
          <w:tcPr>
            <w:tcW w:w="0" w:type="auto"/>
            <w:vAlign w:val="center"/>
            <w:hideMark/>
          </w:tcPr>
          <w:p w14:paraId="57FE64E7" w14:textId="77777777" w:rsidR="00DD4659" w:rsidRPr="00DD4659" w:rsidRDefault="00DD4659" w:rsidP="00DD4659">
            <w:r w:rsidRPr="00DD4659">
              <w:t xml:space="preserve"> 833 </w:t>
            </w:r>
          </w:p>
        </w:tc>
        <w:tc>
          <w:tcPr>
            <w:tcW w:w="0" w:type="auto"/>
            <w:vAlign w:val="center"/>
            <w:hideMark/>
          </w:tcPr>
          <w:p w14:paraId="5571D918" w14:textId="77777777" w:rsidR="00DD4659" w:rsidRPr="00DD4659" w:rsidRDefault="00DD4659" w:rsidP="00DD4659">
            <w:r w:rsidRPr="00DD4659">
              <w:t>17.1 %</w:t>
            </w:r>
          </w:p>
        </w:tc>
      </w:tr>
      <w:tr w:rsidR="00DD4659" w:rsidRPr="00DD4659" w14:paraId="205454B2" w14:textId="77777777" w:rsidTr="00DD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62BB" w14:textId="77777777" w:rsidR="00DD4659" w:rsidRPr="00DD4659" w:rsidRDefault="00DD4659" w:rsidP="00DD4659">
            <w:r w:rsidRPr="00DD4659">
              <w:rPr>
                <w:b/>
                <w:bCs/>
              </w:rPr>
              <w:t>Lichens</w:t>
            </w:r>
            <w:r w:rsidRPr="00DD4659">
              <w:t xml:space="preserve"> (ground</w:t>
            </w:r>
            <w:r w:rsidRPr="00DD4659">
              <w:noBreakHyphen/>
              <w:t>dwelling Cladonia, Peltigera, etc.)</w:t>
            </w:r>
          </w:p>
        </w:tc>
        <w:tc>
          <w:tcPr>
            <w:tcW w:w="0" w:type="auto"/>
            <w:vAlign w:val="center"/>
            <w:hideMark/>
          </w:tcPr>
          <w:p w14:paraId="3C8B8A7B" w14:textId="77777777" w:rsidR="00DD4659" w:rsidRPr="00DD4659" w:rsidRDefault="00DD4659" w:rsidP="00DD4659">
            <w:r w:rsidRPr="00DD4659">
              <w:t xml:space="preserve"> 939 </w:t>
            </w:r>
          </w:p>
        </w:tc>
        <w:tc>
          <w:tcPr>
            <w:tcW w:w="0" w:type="auto"/>
            <w:vAlign w:val="center"/>
            <w:hideMark/>
          </w:tcPr>
          <w:p w14:paraId="504C75E9" w14:textId="77777777" w:rsidR="00DD4659" w:rsidRPr="00DD4659" w:rsidRDefault="00DD4659" w:rsidP="00DD4659">
            <w:r w:rsidRPr="00DD4659">
              <w:t>19.3 %</w:t>
            </w:r>
          </w:p>
        </w:tc>
      </w:tr>
      <w:tr w:rsidR="00DD4659" w:rsidRPr="00DD4659" w14:paraId="3C20B4D7" w14:textId="77777777" w:rsidTr="00DD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FD77" w14:textId="77777777" w:rsidR="00DD4659" w:rsidRPr="00DD4659" w:rsidRDefault="00DD4659" w:rsidP="00DD4659">
            <w:r w:rsidRPr="00DD4659">
              <w:rPr>
                <w:b/>
                <w:bCs/>
              </w:rPr>
              <w:lastRenderedPageBreak/>
              <w:t>Mosses</w:t>
            </w:r>
            <w:r w:rsidRPr="00DD4659">
              <w:t xml:space="preserve"> (e.g., Sphagnum, Pleurozium)</w:t>
            </w:r>
          </w:p>
        </w:tc>
        <w:tc>
          <w:tcPr>
            <w:tcW w:w="0" w:type="auto"/>
            <w:vAlign w:val="center"/>
            <w:hideMark/>
          </w:tcPr>
          <w:p w14:paraId="24A59F0A" w14:textId="77777777" w:rsidR="00DD4659" w:rsidRPr="00DD4659" w:rsidRDefault="00DD4659" w:rsidP="00DD4659">
            <w:r w:rsidRPr="00DD4659">
              <w:t xml:space="preserve"> 362 </w:t>
            </w:r>
          </w:p>
        </w:tc>
        <w:tc>
          <w:tcPr>
            <w:tcW w:w="0" w:type="auto"/>
            <w:vAlign w:val="center"/>
            <w:hideMark/>
          </w:tcPr>
          <w:p w14:paraId="00D31030" w14:textId="77777777" w:rsidR="00DD4659" w:rsidRPr="00DD4659" w:rsidRDefault="00DD4659" w:rsidP="00DD4659">
            <w:r w:rsidRPr="00DD4659">
              <w:t> 7.4 %</w:t>
            </w:r>
          </w:p>
        </w:tc>
      </w:tr>
      <w:tr w:rsidR="00DD4659" w:rsidRPr="00DD4659" w14:paraId="438699A4" w14:textId="77777777" w:rsidTr="00DD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66CF" w14:textId="77777777" w:rsidR="00DD4659" w:rsidRPr="00DD4659" w:rsidRDefault="00DD4659" w:rsidP="00DD4659">
            <w:r w:rsidRPr="00DD4659">
              <w:rPr>
                <w:b/>
                <w:bCs/>
              </w:rPr>
              <w:t>Herbaceous vascular</w:t>
            </w:r>
            <w:r w:rsidRPr="00DD4659">
              <w:t xml:space="preserve"> (forbs, grasses, sedges)</w:t>
            </w:r>
          </w:p>
        </w:tc>
        <w:tc>
          <w:tcPr>
            <w:tcW w:w="0" w:type="auto"/>
            <w:vAlign w:val="center"/>
            <w:hideMark/>
          </w:tcPr>
          <w:p w14:paraId="4F62FC2C" w14:textId="77777777" w:rsidR="00DD4659" w:rsidRPr="00DD4659" w:rsidRDefault="00DD4659" w:rsidP="00DD4659">
            <w:r w:rsidRPr="00DD4659">
              <w:t xml:space="preserve"> ≈ 80 </w:t>
            </w:r>
          </w:p>
        </w:tc>
        <w:tc>
          <w:tcPr>
            <w:tcW w:w="0" w:type="auto"/>
            <w:vAlign w:val="center"/>
            <w:hideMark/>
          </w:tcPr>
          <w:p w14:paraId="2371102F" w14:textId="77777777" w:rsidR="00DD4659" w:rsidRPr="00DD4659" w:rsidRDefault="00DD4659" w:rsidP="00DD4659">
            <w:r w:rsidRPr="00DD4659">
              <w:t> 1.6 %</w:t>
            </w:r>
          </w:p>
        </w:tc>
      </w:tr>
    </w:tbl>
    <w:p w14:paraId="67922736" w14:textId="77777777" w:rsidR="007340C7" w:rsidRDefault="007340C7"/>
    <w:p w14:paraId="420BA328" w14:textId="77777777" w:rsidR="001F3C1F" w:rsidRPr="001F3C1F" w:rsidRDefault="001F3C1F" w:rsidP="001F3C1F">
      <w:r w:rsidRPr="001F3C1F">
        <w:rPr>
          <w:b/>
          <w:bCs/>
        </w:rPr>
        <w:t>Ground</w:t>
      </w:r>
      <w:r w:rsidRPr="001F3C1F">
        <w:rPr>
          <w:b/>
          <w:bCs/>
        </w:rPr>
        <w:noBreakHyphen/>
        <w:t>cover proportions (percentage of ground surface beneath the canopy)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1660"/>
      </w:tblGrid>
      <w:tr w:rsidR="001F3C1F" w:rsidRPr="001F3C1F" w14:paraId="42B93127" w14:textId="77777777" w:rsidTr="001F3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F1510" w14:textId="77777777" w:rsidR="001F3C1F" w:rsidRPr="001F3C1F" w:rsidRDefault="001F3C1F" w:rsidP="001F3C1F">
            <w:pPr>
              <w:rPr>
                <w:b/>
                <w:bCs/>
              </w:rPr>
            </w:pPr>
            <w:r w:rsidRPr="001F3C1F">
              <w:rPr>
                <w:b/>
                <w:bCs/>
              </w:rPr>
              <w:t>Plant group</w:t>
            </w:r>
          </w:p>
        </w:tc>
        <w:tc>
          <w:tcPr>
            <w:tcW w:w="0" w:type="auto"/>
            <w:vAlign w:val="center"/>
            <w:hideMark/>
          </w:tcPr>
          <w:p w14:paraId="4D57F75B" w14:textId="77777777" w:rsidR="001F3C1F" w:rsidRPr="001F3C1F" w:rsidRDefault="001F3C1F" w:rsidP="001F3C1F">
            <w:pPr>
              <w:rPr>
                <w:b/>
                <w:bCs/>
              </w:rPr>
            </w:pPr>
            <w:r w:rsidRPr="001F3C1F">
              <w:rPr>
                <w:b/>
                <w:bCs/>
              </w:rPr>
              <w:t>Ground cover (%)</w:t>
            </w:r>
          </w:p>
        </w:tc>
      </w:tr>
      <w:tr w:rsidR="001F3C1F" w:rsidRPr="001F3C1F" w14:paraId="0934D0D9" w14:textId="77777777" w:rsidTr="001F3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8FDD" w14:textId="77777777" w:rsidR="001F3C1F" w:rsidRPr="001F3C1F" w:rsidRDefault="001F3C1F" w:rsidP="001F3C1F">
            <w:r w:rsidRPr="001F3C1F">
              <w:rPr>
                <w:b/>
                <w:bCs/>
              </w:rPr>
              <w:t>Shrubs</w:t>
            </w:r>
            <w:r w:rsidRPr="001F3C1F">
              <w:t xml:space="preserve"> (dwarf birch, willow, Ericaceae)</w:t>
            </w:r>
          </w:p>
        </w:tc>
        <w:tc>
          <w:tcPr>
            <w:tcW w:w="0" w:type="auto"/>
            <w:vAlign w:val="center"/>
            <w:hideMark/>
          </w:tcPr>
          <w:p w14:paraId="655F044C" w14:textId="77777777" w:rsidR="001F3C1F" w:rsidRPr="001F3C1F" w:rsidRDefault="001F3C1F" w:rsidP="001F3C1F">
            <w:r w:rsidRPr="001F3C1F">
              <w:t xml:space="preserve">15 % </w:t>
            </w:r>
          </w:p>
        </w:tc>
      </w:tr>
      <w:tr w:rsidR="001F3C1F" w:rsidRPr="001F3C1F" w14:paraId="3A86CFCE" w14:textId="77777777" w:rsidTr="001F3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443" w14:textId="77777777" w:rsidR="001F3C1F" w:rsidRPr="001F3C1F" w:rsidRDefault="001F3C1F" w:rsidP="001F3C1F">
            <w:r w:rsidRPr="001F3C1F">
              <w:rPr>
                <w:b/>
                <w:bCs/>
              </w:rPr>
              <w:t>Herbaceous vascular</w:t>
            </w:r>
            <w:r w:rsidRPr="001F3C1F">
              <w:t xml:space="preserve"> (forbs, grasses, sedges)</w:t>
            </w:r>
          </w:p>
        </w:tc>
        <w:tc>
          <w:tcPr>
            <w:tcW w:w="0" w:type="auto"/>
            <w:vAlign w:val="center"/>
            <w:hideMark/>
          </w:tcPr>
          <w:p w14:paraId="1842175B" w14:textId="77777777" w:rsidR="001F3C1F" w:rsidRPr="001F3C1F" w:rsidRDefault="001F3C1F" w:rsidP="001F3C1F">
            <w:r w:rsidRPr="001F3C1F">
              <w:t xml:space="preserve">33 % </w:t>
            </w:r>
          </w:p>
        </w:tc>
      </w:tr>
      <w:tr w:rsidR="001F3C1F" w:rsidRPr="001F3C1F" w14:paraId="29DB4D32" w14:textId="77777777" w:rsidTr="001F3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F231" w14:textId="77777777" w:rsidR="001F3C1F" w:rsidRPr="001F3C1F" w:rsidRDefault="001F3C1F" w:rsidP="001F3C1F">
            <w:r w:rsidRPr="001F3C1F">
              <w:rPr>
                <w:b/>
                <w:bCs/>
              </w:rPr>
              <w:t>Mosses</w:t>
            </w:r>
            <w:r w:rsidRPr="001F3C1F">
              <w:t xml:space="preserve"> (bryophytes)</w:t>
            </w:r>
          </w:p>
        </w:tc>
        <w:tc>
          <w:tcPr>
            <w:tcW w:w="0" w:type="auto"/>
            <w:vAlign w:val="center"/>
            <w:hideMark/>
          </w:tcPr>
          <w:p w14:paraId="63FE3244" w14:textId="77777777" w:rsidR="001F3C1F" w:rsidRPr="001F3C1F" w:rsidRDefault="001F3C1F" w:rsidP="001F3C1F">
            <w:r w:rsidRPr="001F3C1F">
              <w:t xml:space="preserve">20 % </w:t>
            </w:r>
          </w:p>
        </w:tc>
      </w:tr>
      <w:tr w:rsidR="001F3C1F" w:rsidRPr="001F3C1F" w14:paraId="7825ED06" w14:textId="77777777" w:rsidTr="001F3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3F9E" w14:textId="77777777" w:rsidR="001F3C1F" w:rsidRPr="001F3C1F" w:rsidRDefault="001F3C1F" w:rsidP="001F3C1F">
            <w:r w:rsidRPr="001F3C1F">
              <w:rPr>
                <w:b/>
                <w:bCs/>
              </w:rPr>
              <w:t>Lichens</w:t>
            </w:r>
            <w:r w:rsidRPr="001F3C1F">
              <w:t xml:space="preserve"> (ground</w:t>
            </w:r>
            <w:r w:rsidRPr="001F3C1F">
              <w:noBreakHyphen/>
              <w:t>dwelling; Cladonia, Peltigera)</w:t>
            </w:r>
          </w:p>
        </w:tc>
        <w:tc>
          <w:tcPr>
            <w:tcW w:w="0" w:type="auto"/>
            <w:vAlign w:val="center"/>
            <w:hideMark/>
          </w:tcPr>
          <w:p w14:paraId="2BEE830A" w14:textId="31ECC16E" w:rsidR="00B03492" w:rsidRPr="001F3C1F" w:rsidRDefault="001F3C1F" w:rsidP="001F3C1F">
            <w:r w:rsidRPr="001F3C1F">
              <w:t>32 %</w:t>
            </w:r>
          </w:p>
        </w:tc>
      </w:tr>
    </w:tbl>
    <w:p w14:paraId="5090DB5D" w14:textId="77777777" w:rsidR="0099284D" w:rsidRDefault="0099284D"/>
    <w:p w14:paraId="4B6A78CD" w14:textId="29A194D2" w:rsidR="00B03492" w:rsidRDefault="00C47B0B">
      <w:pPr>
        <w:rPr>
          <w:b/>
          <w:bCs/>
        </w:rPr>
      </w:pPr>
      <w:r w:rsidRPr="000C1DD5">
        <w:rPr>
          <w:b/>
          <w:bCs/>
        </w:rPr>
        <w:t xml:space="preserve">Trees </w:t>
      </w:r>
      <w:r w:rsidR="000C1DD5" w:rsidRPr="000C1DD5">
        <w:rPr>
          <w:b/>
          <w:bCs/>
        </w:rPr>
        <w:t>are about 34% canopy cover</w:t>
      </w:r>
    </w:p>
    <w:p w14:paraId="53CCA427" w14:textId="74C1CF19" w:rsidR="0025547B" w:rsidRDefault="0025547B">
      <w:pPr>
        <w:rPr>
          <w:b/>
          <w:bCs/>
        </w:rPr>
      </w:pPr>
      <w:r>
        <w:rPr>
          <w:b/>
          <w:bCs/>
        </w:rPr>
        <w:t>80% coniferous, 20% deciduous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394"/>
        <w:gridCol w:w="3214"/>
        <w:gridCol w:w="1169"/>
      </w:tblGrid>
      <w:tr w:rsidR="00B03492" w:rsidRPr="00B03492" w14:paraId="5B328A66" w14:textId="77777777" w:rsidTr="00B03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2269D" w14:textId="77777777" w:rsidR="00B03492" w:rsidRPr="00B03492" w:rsidRDefault="00B03492" w:rsidP="00B03492">
            <w:pPr>
              <w:rPr>
                <w:b/>
                <w:bCs/>
              </w:rPr>
            </w:pPr>
            <w:r w:rsidRPr="00B03492">
              <w:rPr>
                <w:b/>
                <w:bCs/>
              </w:rPr>
              <w:t>Plant Group</w:t>
            </w:r>
          </w:p>
        </w:tc>
        <w:tc>
          <w:tcPr>
            <w:tcW w:w="0" w:type="auto"/>
            <w:vAlign w:val="center"/>
            <w:hideMark/>
          </w:tcPr>
          <w:p w14:paraId="661024AF" w14:textId="5D5005C0" w:rsidR="00B03492" w:rsidRPr="00B03492" w:rsidRDefault="00B03492" w:rsidP="00B03492">
            <w:pPr>
              <w:rPr>
                <w:b/>
                <w:bCs/>
              </w:rPr>
            </w:pPr>
            <w:r w:rsidRPr="00B03492">
              <w:rPr>
                <w:b/>
                <w:bCs/>
              </w:rPr>
              <w:t>Temperature extremes</w:t>
            </w:r>
            <w:r w:rsidR="00571071">
              <w:rPr>
                <w:b/>
                <w:bCs/>
              </w:rPr>
              <w:t>,</w:t>
            </w:r>
            <w:r w:rsidRPr="00B03492">
              <w:rPr>
                <w:b/>
                <w:bCs/>
              </w:rPr>
              <w:t xml:space="preserve"> lethal days</w:t>
            </w:r>
          </w:p>
        </w:tc>
        <w:tc>
          <w:tcPr>
            <w:tcW w:w="0" w:type="auto"/>
            <w:vAlign w:val="center"/>
            <w:hideMark/>
          </w:tcPr>
          <w:p w14:paraId="145C2AA3" w14:textId="3592D35C" w:rsidR="00B03492" w:rsidRPr="00B03492" w:rsidRDefault="00B03492" w:rsidP="00B03492">
            <w:pPr>
              <w:rPr>
                <w:b/>
                <w:bCs/>
              </w:rPr>
            </w:pPr>
            <w:r w:rsidRPr="00B03492">
              <w:rPr>
                <w:b/>
                <w:bCs/>
              </w:rPr>
              <w:t>Drought</w:t>
            </w:r>
            <w:r w:rsidR="00571071">
              <w:rPr>
                <w:b/>
                <w:bCs/>
              </w:rPr>
              <w:t>,</w:t>
            </w:r>
            <w:r w:rsidRPr="00B03492">
              <w:rPr>
                <w:b/>
                <w:bCs/>
              </w:rPr>
              <w:t xml:space="preserve"> lethal days</w:t>
            </w:r>
          </w:p>
        </w:tc>
        <w:tc>
          <w:tcPr>
            <w:tcW w:w="0" w:type="auto"/>
            <w:vAlign w:val="center"/>
            <w:hideMark/>
          </w:tcPr>
          <w:p w14:paraId="2EDC799F" w14:textId="3ADCC1E5" w:rsidR="00B03492" w:rsidRPr="00B03492" w:rsidRDefault="00B03492" w:rsidP="00B03492">
            <w:pPr>
              <w:rPr>
                <w:b/>
                <w:bCs/>
              </w:rPr>
            </w:pPr>
            <w:r w:rsidRPr="00B03492">
              <w:rPr>
                <w:b/>
                <w:bCs/>
              </w:rPr>
              <w:t>Sunligh</w:t>
            </w:r>
            <w:r w:rsidR="00571071">
              <w:rPr>
                <w:b/>
                <w:bCs/>
              </w:rPr>
              <w:t>t,</w:t>
            </w:r>
            <w:r w:rsidRPr="00B03492">
              <w:rPr>
                <w:b/>
                <w:bCs/>
              </w:rPr>
              <w:t xml:space="preserve"> lethal days</w:t>
            </w:r>
          </w:p>
        </w:tc>
      </w:tr>
      <w:tr w:rsidR="00B03492" w:rsidRPr="00B03492" w14:paraId="404B41CC" w14:textId="77777777" w:rsidTr="00B03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4964" w14:textId="77777777" w:rsidR="00B03492" w:rsidRPr="00B03492" w:rsidRDefault="00B03492" w:rsidP="00B03492">
            <w:r w:rsidRPr="00B03492">
              <w:t>Coniferous Trees</w:t>
            </w:r>
            <w:r w:rsidRPr="00B03492">
              <w:br/>
              <w:t>(pine, spruce, larch, fir)</w:t>
            </w:r>
          </w:p>
        </w:tc>
        <w:tc>
          <w:tcPr>
            <w:tcW w:w="0" w:type="auto"/>
            <w:vAlign w:val="center"/>
            <w:hideMark/>
          </w:tcPr>
          <w:p w14:paraId="02B04F1C" w14:textId="77777777" w:rsidR="00B03492" w:rsidRPr="00B03492" w:rsidRDefault="00B03492" w:rsidP="00B03492">
            <w:r w:rsidRPr="00B03492">
              <w:t>• Cold: 1 day below –60 °C kills buds/needles of seedlings</w:t>
            </w:r>
            <w:r w:rsidRPr="00B03492">
              <w:br/>
              <w:t xml:space="preserve">• Heat: ~5 days &gt; 35 °C kills young trees </w:t>
            </w:r>
          </w:p>
        </w:tc>
        <w:tc>
          <w:tcPr>
            <w:tcW w:w="0" w:type="auto"/>
            <w:vAlign w:val="center"/>
            <w:hideMark/>
          </w:tcPr>
          <w:p w14:paraId="40D7871D" w14:textId="77777777" w:rsidR="00B03492" w:rsidRPr="00B03492" w:rsidRDefault="00B03492" w:rsidP="00B03492">
            <w:r w:rsidRPr="00B03492">
              <w:t>• Seedlings: ~70 days without rain (&lt; 0.11 cm/day)</w:t>
            </w:r>
            <w:r w:rsidRPr="00B03492">
              <w:br/>
              <w:t xml:space="preserve">• Mature: &gt; 100 days severe drought before hydraulic failure </w:t>
            </w:r>
          </w:p>
        </w:tc>
        <w:tc>
          <w:tcPr>
            <w:tcW w:w="0" w:type="auto"/>
            <w:vAlign w:val="center"/>
            <w:hideMark/>
          </w:tcPr>
          <w:p w14:paraId="2767483E" w14:textId="77777777" w:rsidR="00B03492" w:rsidRPr="00B03492" w:rsidRDefault="00B03492" w:rsidP="00B03492">
            <w:r w:rsidRPr="00B03492">
              <w:t>Indefinite</w:t>
            </w:r>
          </w:p>
        </w:tc>
      </w:tr>
      <w:tr w:rsidR="00B03492" w:rsidRPr="00B03492" w14:paraId="530BF92A" w14:textId="77777777" w:rsidTr="00B03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0FB2" w14:textId="77777777" w:rsidR="00B03492" w:rsidRPr="00B03492" w:rsidRDefault="00B03492" w:rsidP="00B03492">
            <w:r w:rsidRPr="00B03492">
              <w:t>Dwarf Shrubs</w:t>
            </w:r>
            <w:r w:rsidRPr="00B03492">
              <w:br/>
              <w:t>(dwarf birch, willow, ericaceous)</w:t>
            </w:r>
          </w:p>
        </w:tc>
        <w:tc>
          <w:tcPr>
            <w:tcW w:w="0" w:type="auto"/>
            <w:vAlign w:val="center"/>
            <w:hideMark/>
          </w:tcPr>
          <w:p w14:paraId="75EED84F" w14:textId="77777777" w:rsidR="00B03492" w:rsidRPr="00B03492" w:rsidRDefault="00B03492" w:rsidP="00B03492">
            <w:r w:rsidRPr="00B03492">
              <w:t xml:space="preserve">• Cold: survive weeks at –60 °C in dormancy </w:t>
            </w:r>
            <w:r w:rsidRPr="00B03492">
              <w:br/>
              <w:t>• Heat: ~7 days &gt; 30 °C causes dieback (species</w:t>
            </w:r>
            <w:r w:rsidRPr="00B03492">
              <w:noBreakHyphen/>
              <w:t>dependent)</w:t>
            </w:r>
          </w:p>
        </w:tc>
        <w:tc>
          <w:tcPr>
            <w:tcW w:w="0" w:type="auto"/>
            <w:vAlign w:val="center"/>
            <w:hideMark/>
          </w:tcPr>
          <w:p w14:paraId="66ED34D3" w14:textId="77777777" w:rsidR="00B03492" w:rsidRPr="00B03492" w:rsidRDefault="00B03492" w:rsidP="00B03492">
            <w:r w:rsidRPr="00B03492">
              <w:t xml:space="preserve">• Established shrubs: begin to fail after ~ 30 days without rain; widespread mortality by ~ 60 days </w:t>
            </w:r>
          </w:p>
        </w:tc>
        <w:tc>
          <w:tcPr>
            <w:tcW w:w="0" w:type="auto"/>
            <w:vAlign w:val="center"/>
            <w:hideMark/>
          </w:tcPr>
          <w:p w14:paraId="351072AC" w14:textId="77777777" w:rsidR="00B03492" w:rsidRPr="00B03492" w:rsidRDefault="00B03492" w:rsidP="00B03492">
            <w:r w:rsidRPr="00B03492">
              <w:t>Indefinite</w:t>
            </w:r>
          </w:p>
        </w:tc>
      </w:tr>
      <w:tr w:rsidR="00B03492" w:rsidRPr="00B03492" w14:paraId="6B069E44" w14:textId="77777777" w:rsidTr="00B03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A171" w14:textId="77777777" w:rsidR="00B03492" w:rsidRPr="00B03492" w:rsidRDefault="00B03492" w:rsidP="00B03492">
            <w:r w:rsidRPr="00B03492">
              <w:t>Herbaceous Vascular Plants</w:t>
            </w:r>
            <w:r w:rsidRPr="00B03492">
              <w:br/>
              <w:t>(forbs, grasses, sedges)</w:t>
            </w:r>
          </w:p>
        </w:tc>
        <w:tc>
          <w:tcPr>
            <w:tcW w:w="0" w:type="auto"/>
            <w:vAlign w:val="center"/>
            <w:hideMark/>
          </w:tcPr>
          <w:p w14:paraId="1BD83615" w14:textId="77777777" w:rsidR="00B03492" w:rsidRPr="00B03492" w:rsidRDefault="00B03492" w:rsidP="00B03492">
            <w:r w:rsidRPr="00B03492">
              <w:t>• Frost: single night &lt; 0 °C kills above</w:t>
            </w:r>
            <w:r w:rsidRPr="00B03492">
              <w:noBreakHyphen/>
              <w:t>ground tissues of frost</w:t>
            </w:r>
            <w:r w:rsidRPr="00B03492">
              <w:noBreakHyphen/>
              <w:t xml:space="preserve">sensitive species </w:t>
            </w:r>
            <w:r w:rsidRPr="00B03492">
              <w:br/>
              <w:t>• Heat: ~7 days &gt; 30 °C lethal to many forbs</w:t>
            </w:r>
          </w:p>
        </w:tc>
        <w:tc>
          <w:tcPr>
            <w:tcW w:w="0" w:type="auto"/>
            <w:vAlign w:val="center"/>
            <w:hideMark/>
          </w:tcPr>
          <w:p w14:paraId="509F88C9" w14:textId="77777777" w:rsidR="00B03492" w:rsidRPr="00B03492" w:rsidRDefault="00B03492" w:rsidP="00B03492">
            <w:r w:rsidRPr="00B03492">
              <w:t xml:space="preserve">• Drought: wilting point reached in 26 ± 9 days; death follows within days </w:t>
            </w:r>
          </w:p>
        </w:tc>
        <w:tc>
          <w:tcPr>
            <w:tcW w:w="0" w:type="auto"/>
            <w:vAlign w:val="center"/>
            <w:hideMark/>
          </w:tcPr>
          <w:p w14:paraId="134F79F6" w14:textId="77777777" w:rsidR="00B03492" w:rsidRPr="00B03492" w:rsidRDefault="00B03492" w:rsidP="00B03492">
            <w:r w:rsidRPr="00B03492">
              <w:t>Indefinite</w:t>
            </w:r>
          </w:p>
        </w:tc>
      </w:tr>
      <w:tr w:rsidR="00B03492" w:rsidRPr="00B03492" w14:paraId="2E001B5D" w14:textId="77777777" w:rsidTr="00B03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296FA" w14:textId="77777777" w:rsidR="00B03492" w:rsidRPr="00B03492" w:rsidRDefault="00B03492" w:rsidP="00B03492">
            <w:r w:rsidRPr="00B03492">
              <w:t>Mosses</w:t>
            </w:r>
            <w:r w:rsidRPr="00B03492">
              <w:br/>
              <w:t>(Sphagnum, Pleurozium)</w:t>
            </w:r>
          </w:p>
        </w:tc>
        <w:tc>
          <w:tcPr>
            <w:tcW w:w="0" w:type="auto"/>
            <w:vAlign w:val="center"/>
            <w:hideMark/>
          </w:tcPr>
          <w:p w14:paraId="3096F3D3" w14:textId="77777777" w:rsidR="00B03492" w:rsidRPr="00B03492" w:rsidRDefault="00B03492" w:rsidP="00B03492">
            <w:r w:rsidRPr="00B03492">
              <w:t xml:space="preserve">• Cold: survive ≥ 30 days at –196 °C &amp; ≥ 5 years at –80 °C </w:t>
            </w:r>
            <w:r w:rsidRPr="00B03492">
              <w:br/>
              <w:t>• Heat: short bursts &gt; 40 °C for days tolerated</w:t>
            </w:r>
          </w:p>
        </w:tc>
        <w:tc>
          <w:tcPr>
            <w:tcW w:w="0" w:type="auto"/>
            <w:vAlign w:val="center"/>
            <w:hideMark/>
          </w:tcPr>
          <w:p w14:paraId="2A14BAFF" w14:textId="77777777" w:rsidR="00B03492" w:rsidRPr="00B03492" w:rsidRDefault="00B03492" w:rsidP="00B03492">
            <w:r w:rsidRPr="00B03492">
              <w:t>• Desiccation: survive &gt; 100 days of dryness; only months</w:t>
            </w:r>
            <w:r w:rsidRPr="00B03492">
              <w:noBreakHyphen/>
              <w:t xml:space="preserve">long drought causes major decline </w:t>
            </w:r>
          </w:p>
        </w:tc>
        <w:tc>
          <w:tcPr>
            <w:tcW w:w="0" w:type="auto"/>
            <w:vAlign w:val="center"/>
            <w:hideMark/>
          </w:tcPr>
          <w:p w14:paraId="78569E34" w14:textId="77777777" w:rsidR="00B03492" w:rsidRPr="00B03492" w:rsidRDefault="00B03492" w:rsidP="00B03492">
            <w:r w:rsidRPr="00B03492">
              <w:t>Indefinite</w:t>
            </w:r>
          </w:p>
        </w:tc>
      </w:tr>
      <w:tr w:rsidR="00B03492" w:rsidRPr="00B03492" w14:paraId="10B014BA" w14:textId="77777777" w:rsidTr="00B03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9CF8" w14:textId="77777777" w:rsidR="00B03492" w:rsidRPr="00B03492" w:rsidRDefault="00B03492" w:rsidP="00B03492">
            <w:r w:rsidRPr="00B03492">
              <w:t>Lichens</w:t>
            </w:r>
            <w:r w:rsidRPr="00B03492">
              <w:br/>
              <w:t>(Cladonia, Peltigera, etc.)</w:t>
            </w:r>
          </w:p>
        </w:tc>
        <w:tc>
          <w:tcPr>
            <w:tcW w:w="0" w:type="auto"/>
            <w:vAlign w:val="center"/>
            <w:hideMark/>
          </w:tcPr>
          <w:p w14:paraId="4560BC4C" w14:textId="77777777" w:rsidR="00B03492" w:rsidRPr="00B03492" w:rsidRDefault="00B03492" w:rsidP="00B03492">
            <w:r w:rsidRPr="00B03492">
              <w:t xml:space="preserve">• Cold/Heat: tolerate –50 °C to + 40 °C extremes for days; survive 15 days in space vacuum </w:t>
            </w:r>
          </w:p>
        </w:tc>
        <w:tc>
          <w:tcPr>
            <w:tcW w:w="0" w:type="auto"/>
            <w:vAlign w:val="center"/>
            <w:hideMark/>
          </w:tcPr>
          <w:p w14:paraId="2B248029" w14:textId="77777777" w:rsidR="00B03492" w:rsidRPr="00B03492" w:rsidRDefault="00B03492" w:rsidP="00B03492">
            <w:r w:rsidRPr="00B03492">
              <w:t xml:space="preserve">• Desiccation: remain viable 6 – 12 months without hydration </w:t>
            </w:r>
          </w:p>
        </w:tc>
        <w:tc>
          <w:tcPr>
            <w:tcW w:w="0" w:type="auto"/>
            <w:vAlign w:val="center"/>
            <w:hideMark/>
          </w:tcPr>
          <w:p w14:paraId="3255627D" w14:textId="77777777" w:rsidR="00B03492" w:rsidRPr="00B03492" w:rsidRDefault="00B03492" w:rsidP="00B03492">
            <w:r w:rsidRPr="00B03492">
              <w:t>Indefinite</w:t>
            </w:r>
          </w:p>
        </w:tc>
      </w:tr>
    </w:tbl>
    <w:p w14:paraId="49F45A4E" w14:textId="77777777" w:rsidR="00B03492" w:rsidRPr="000C1DD5" w:rsidRDefault="00B03492">
      <w:pPr>
        <w:rPr>
          <w:b/>
          <w:bCs/>
        </w:rPr>
      </w:pPr>
    </w:p>
    <w:p w14:paraId="04109CD6" w14:textId="1F1808CB" w:rsidR="0099284D" w:rsidRDefault="0099284D"/>
    <w:p w14:paraId="1D69F057" w14:textId="77777777" w:rsidR="0066514C" w:rsidRDefault="0066514C"/>
    <w:p w14:paraId="57E644D1" w14:textId="77777777" w:rsidR="00AE5DA2" w:rsidRDefault="00AE5DA2" w:rsidP="00AE5DA2">
      <w:hyperlink r:id="rId13" w:history="1">
        <w:r w:rsidRPr="00795FBE">
          <w:rPr>
            <w:rStyle w:val="Hyperlink"/>
          </w:rPr>
          <w:t>https://www.airclim.org/northern-forests-and-climate-change/importance-russian-forests</w:t>
        </w:r>
      </w:hyperlink>
    </w:p>
    <w:p w14:paraId="37EAD919" w14:textId="77777777" w:rsidR="00AE5DA2" w:rsidRPr="0099284D" w:rsidRDefault="00AE5DA2" w:rsidP="00AE5DA2"/>
    <w:p w14:paraId="6FB565D1" w14:textId="0C63018B" w:rsidR="0066514C" w:rsidRDefault="00F923A4">
      <w:hyperlink r:id="rId14" w:history="1">
        <w:r w:rsidRPr="00795FBE">
          <w:rPr>
            <w:rStyle w:val="Hyperlink"/>
          </w:rPr>
          <w:t>https://www.britannica.com/science/taiga/Environmental-conditions</w:t>
        </w:r>
      </w:hyperlink>
    </w:p>
    <w:p w14:paraId="588B985C" w14:textId="77777777" w:rsidR="008F5BE7" w:rsidRDefault="008F5BE7" w:rsidP="008F5BE7"/>
    <w:p w14:paraId="1E6A8400" w14:textId="3728A097" w:rsidR="008F5BE7" w:rsidRDefault="008F5BE7" w:rsidP="008F5BE7">
      <w:hyperlink r:id="rId15" w:history="1">
        <w:r w:rsidRPr="008F5BE7">
          <w:rPr>
            <w:rStyle w:val="Hyperlink"/>
          </w:rPr>
          <w:t>https://doi.org/10.1038/nclimate1293</w:t>
        </w:r>
      </w:hyperlink>
    </w:p>
    <w:p w14:paraId="688E3F8E" w14:textId="77777777" w:rsidR="008F5BE7" w:rsidRPr="008F5BE7" w:rsidRDefault="008F5BE7" w:rsidP="008F5BE7"/>
    <w:p w14:paraId="7756C8BE" w14:textId="584BCDB3" w:rsidR="008F5BE7" w:rsidRDefault="008F5BE7" w:rsidP="008F5BE7">
      <w:hyperlink r:id="rId16" w:history="1">
        <w:r w:rsidRPr="008F5BE7">
          <w:rPr>
            <w:rStyle w:val="Hyperlink"/>
          </w:rPr>
          <w:t>https://www.scirp.org/reference/referencespapers?referenceid=221713</w:t>
        </w:r>
      </w:hyperlink>
    </w:p>
    <w:p w14:paraId="75338570" w14:textId="77777777" w:rsidR="008F5BE7" w:rsidRPr="008F5BE7" w:rsidRDefault="008F5BE7" w:rsidP="008F5BE7"/>
    <w:p w14:paraId="57600B92" w14:textId="69E7C427" w:rsidR="008F5BE7" w:rsidRDefault="008F5BE7" w:rsidP="008F5BE7">
      <w:hyperlink r:id="rId17" w:history="1">
        <w:r w:rsidRPr="008F5BE7">
          <w:rPr>
            <w:rStyle w:val="Hyperlink"/>
          </w:rPr>
          <w:t>https://www.sciencedirect.com/science/article/pii/S0098847218317350</w:t>
        </w:r>
      </w:hyperlink>
    </w:p>
    <w:p w14:paraId="2C56E58C" w14:textId="77777777" w:rsidR="008F5BE7" w:rsidRPr="008F5BE7" w:rsidRDefault="008F5BE7" w:rsidP="008F5BE7"/>
    <w:p w14:paraId="1AA8C545" w14:textId="4D8A7DBF" w:rsidR="008F5BE7" w:rsidRDefault="008F5BE7" w:rsidP="008F5BE7">
      <w:hyperlink r:id="rId18" w:history="1">
        <w:r w:rsidRPr="008F5BE7">
          <w:rPr>
            <w:rStyle w:val="Hyperlink"/>
          </w:rPr>
          <w:t>https://www.researchgate.net/publication/201998606_Plants_and_Microclimate</w:t>
        </w:r>
      </w:hyperlink>
    </w:p>
    <w:p w14:paraId="5DD3C808" w14:textId="77777777" w:rsidR="008F5BE7" w:rsidRPr="008F5BE7" w:rsidRDefault="008F5BE7" w:rsidP="008F5BE7"/>
    <w:p w14:paraId="57A4AAC0" w14:textId="06F8ADCC" w:rsidR="008F5BE7" w:rsidRDefault="0080211E" w:rsidP="008F5BE7">
      <w:hyperlink r:id="rId19" w:history="1">
        <w:r w:rsidRPr="008F5BE7">
          <w:rPr>
            <w:rStyle w:val="Hyperlink"/>
          </w:rPr>
          <w:t>https://doi.org/10.1007/978-3-642-71745-1</w:t>
        </w:r>
      </w:hyperlink>
    </w:p>
    <w:p w14:paraId="42656AC9" w14:textId="77777777" w:rsidR="0080211E" w:rsidRPr="008F5BE7" w:rsidRDefault="0080211E" w:rsidP="008F5BE7"/>
    <w:p w14:paraId="63377AEA" w14:textId="3952CB19" w:rsidR="008F5BE7" w:rsidRDefault="0080211E" w:rsidP="008F5BE7">
      <w:hyperlink r:id="rId20" w:history="1">
        <w:r w:rsidRPr="008F5BE7">
          <w:rPr>
            <w:rStyle w:val="Hyperlink"/>
          </w:rPr>
          <w:t>https://www.jstor.org/stable/20485752</w:t>
        </w:r>
      </w:hyperlink>
    </w:p>
    <w:p w14:paraId="506DB0B7" w14:textId="77777777" w:rsidR="0080211E" w:rsidRPr="008F5BE7" w:rsidRDefault="0080211E" w:rsidP="008F5BE7"/>
    <w:p w14:paraId="710C3BA9" w14:textId="5A03BF34" w:rsidR="0020226B" w:rsidRDefault="0020226B"/>
    <w:p w14:paraId="6DA0989D" w14:textId="77777777" w:rsidR="000D7A38" w:rsidRPr="000D7A38" w:rsidRDefault="000D7A38" w:rsidP="000D7A38">
      <w:r w:rsidRPr="000D7A38">
        <w:t>You can get decades of real, station</w:t>
      </w:r>
      <w:r w:rsidRPr="000D7A38">
        <w:noBreakHyphen/>
        <w:t xml:space="preserve">assimilated daily data for free from the </w:t>
      </w:r>
      <w:r w:rsidRPr="000D7A38">
        <w:rPr>
          <w:b/>
          <w:bCs/>
        </w:rPr>
        <w:t>Copernicus Climate Data Store (CDS)</w:t>
      </w:r>
      <w:r w:rsidRPr="000D7A38">
        <w:t>. Here’s exactly how:</w:t>
      </w:r>
    </w:p>
    <w:p w14:paraId="450BA2B1" w14:textId="77777777" w:rsidR="000D7A38" w:rsidRPr="000D7A38" w:rsidRDefault="00000000" w:rsidP="000D7A38">
      <w:r>
        <w:pict w14:anchorId="62BA325A">
          <v:rect id="_x0000_i1026" style="width:0;height:1.5pt" o:hralign="center" o:hrstd="t" o:hr="t" fillcolor="#a0a0a0" stroked="f"/>
        </w:pict>
      </w:r>
    </w:p>
    <w:p w14:paraId="6A6D2A41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1. Register for the CDS API (free)</w:t>
      </w:r>
    </w:p>
    <w:p w14:paraId="78FAE42A" w14:textId="77777777" w:rsidR="000D7A38" w:rsidRPr="000D7A38" w:rsidRDefault="000D7A38" w:rsidP="000D7A38">
      <w:pPr>
        <w:numPr>
          <w:ilvl w:val="0"/>
          <w:numId w:val="5"/>
        </w:numPr>
      </w:pPr>
      <w:r w:rsidRPr="000D7A38">
        <w:t>Go to  https://cds.climate.copernicus.eu/</w:t>
      </w:r>
    </w:p>
    <w:p w14:paraId="4C101652" w14:textId="77777777" w:rsidR="000D7A38" w:rsidRDefault="000D7A38" w:rsidP="000D7A38">
      <w:pPr>
        <w:numPr>
          <w:ilvl w:val="0"/>
          <w:numId w:val="5"/>
        </w:numPr>
      </w:pPr>
      <w:r w:rsidRPr="000D7A38">
        <w:t xml:space="preserve">Click </w:t>
      </w:r>
      <w:r w:rsidRPr="000D7A38">
        <w:rPr>
          <w:b/>
          <w:bCs/>
        </w:rPr>
        <w:t>“Register”</w:t>
      </w:r>
      <w:r w:rsidRPr="000D7A38">
        <w:t>, fill in your name/email, and confirm.</w:t>
      </w:r>
    </w:p>
    <w:p w14:paraId="19DEBFFA" w14:textId="38718946" w:rsidR="009B384D" w:rsidRPr="000D7A38" w:rsidRDefault="00D75FDC" w:rsidP="009B384D">
      <w:pPr>
        <w:ind w:left="720"/>
      </w:pPr>
      <w:r>
        <w:t>First c</w:t>
      </w:r>
      <w:r w:rsidR="009B384D">
        <w:t>reate ECMWF account</w:t>
      </w:r>
      <w:r w:rsidR="005D7361">
        <w:t xml:space="preserve">, </w:t>
      </w:r>
      <w:r w:rsidR="005D7361" w:rsidRPr="005D7361">
        <w:rPr>
          <w:b/>
          <w:bCs/>
        </w:rPr>
        <w:t>European Centre for Medium</w:t>
      </w:r>
      <w:r w:rsidR="005D7361" w:rsidRPr="005D7361">
        <w:rPr>
          <w:b/>
          <w:bCs/>
        </w:rPr>
        <w:noBreakHyphen/>
        <w:t>Range Weather Forecasts</w:t>
      </w:r>
      <w:r w:rsidR="005D7361" w:rsidRPr="005D7361">
        <w:t>, an independent intergovernmental organisation supported by 35 European and cooperating states.</w:t>
      </w:r>
    </w:p>
    <w:p w14:paraId="20351365" w14:textId="77777777" w:rsidR="000D7A38" w:rsidRPr="000D7A38" w:rsidRDefault="000D7A38" w:rsidP="000D7A38">
      <w:pPr>
        <w:numPr>
          <w:ilvl w:val="0"/>
          <w:numId w:val="5"/>
        </w:numPr>
      </w:pPr>
      <w:r w:rsidRPr="000D7A38">
        <w:t xml:space="preserve">Once logged in, visit your </w:t>
      </w:r>
      <w:r w:rsidRPr="000D7A38">
        <w:rPr>
          <w:b/>
          <w:bCs/>
        </w:rPr>
        <w:t>User Profile → API key</w:t>
      </w:r>
      <w:r w:rsidRPr="000D7A38">
        <w:t xml:space="preserve"> tab to find your personal CDS</w:t>
      </w:r>
      <w:r w:rsidRPr="000D7A38">
        <w:noBreakHyphen/>
        <w:t>API credentials.</w:t>
      </w:r>
    </w:p>
    <w:p w14:paraId="2F35C7BC" w14:textId="77777777" w:rsidR="000D7A38" w:rsidRPr="000D7A38" w:rsidRDefault="00000000" w:rsidP="000D7A38">
      <w:r>
        <w:pict w14:anchorId="1C2A7F1D">
          <v:rect id="_x0000_i1027" style="width:0;height:1.5pt" o:hralign="center" o:hrstd="t" o:hr="t" fillcolor="#a0a0a0" stroked="f"/>
        </w:pict>
      </w:r>
    </w:p>
    <w:p w14:paraId="3D3C3A0F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2. Install and configure the CDS Python client</w:t>
      </w:r>
    </w:p>
    <w:p w14:paraId="4A8C2538" w14:textId="77777777" w:rsidR="000D7A38" w:rsidRPr="000D7A38" w:rsidRDefault="000D7A38" w:rsidP="000D7A38">
      <w:r w:rsidRPr="000D7A38">
        <w:t>On your machine (or server), do:</w:t>
      </w:r>
    </w:p>
    <w:p w14:paraId="7D7CB207" w14:textId="77777777" w:rsidR="000D7A38" w:rsidRPr="000D7A38" w:rsidRDefault="000D7A38" w:rsidP="000D7A38">
      <w:r w:rsidRPr="000D7A38">
        <w:t>bash</w:t>
      </w:r>
    </w:p>
    <w:p w14:paraId="33C6AAD5" w14:textId="77777777" w:rsidR="000D7A38" w:rsidRPr="000D7A38" w:rsidRDefault="000D7A38" w:rsidP="000D7A38">
      <w:r w:rsidRPr="000D7A38">
        <w:t>Copy</w:t>
      </w:r>
    </w:p>
    <w:p w14:paraId="6794839F" w14:textId="77777777" w:rsidR="000D7A38" w:rsidRPr="000D7A38" w:rsidRDefault="000D7A38" w:rsidP="000D7A38">
      <w:r w:rsidRPr="000D7A38">
        <w:t># Install the CDS API client</w:t>
      </w:r>
    </w:p>
    <w:p w14:paraId="478A4739" w14:textId="77777777" w:rsidR="000D7A38" w:rsidRPr="000D7A38" w:rsidRDefault="000D7A38" w:rsidP="000D7A38">
      <w:r w:rsidRPr="000D7A38">
        <w:t>pip install cdsapi</w:t>
      </w:r>
    </w:p>
    <w:p w14:paraId="1EDB3518" w14:textId="77777777" w:rsidR="000D7A38" w:rsidRPr="000D7A38" w:rsidRDefault="000D7A38" w:rsidP="000D7A38">
      <w:r w:rsidRPr="000D7A38">
        <w:t>Then create a file in your home directory named .cdsapirc with these contents (fill in your user/key):</w:t>
      </w:r>
    </w:p>
    <w:p w14:paraId="5A9095F6" w14:textId="77777777" w:rsidR="000D7A38" w:rsidRPr="000D7A38" w:rsidRDefault="000D7A38" w:rsidP="000D7A38">
      <w:r w:rsidRPr="000D7A38">
        <w:t>makefile</w:t>
      </w:r>
    </w:p>
    <w:p w14:paraId="77D5D9B4" w14:textId="77777777" w:rsidR="000D7A38" w:rsidRPr="000D7A38" w:rsidRDefault="000D7A38" w:rsidP="000D7A38">
      <w:r w:rsidRPr="000D7A38">
        <w:t>Copy</w:t>
      </w:r>
    </w:p>
    <w:p w14:paraId="620DB856" w14:textId="77777777" w:rsidR="000D7A38" w:rsidRPr="000D7A38" w:rsidRDefault="000D7A38" w:rsidP="000D7A38">
      <w:r w:rsidRPr="000D7A38">
        <w:t>url: https://cds.climate.copernicus.eu/api/v2</w:t>
      </w:r>
    </w:p>
    <w:p w14:paraId="4365B573" w14:textId="77777777" w:rsidR="000D7A38" w:rsidRPr="000D7A38" w:rsidRDefault="000D7A38" w:rsidP="000D7A38">
      <w:r w:rsidRPr="000D7A38">
        <w:t>key:  &lt;your-uid&gt;:&lt;your-api-key&gt;</w:t>
      </w:r>
    </w:p>
    <w:p w14:paraId="2FEEE06F" w14:textId="77777777" w:rsidR="000D7A38" w:rsidRPr="000D7A38" w:rsidRDefault="000D7A38" w:rsidP="000D7A38">
      <w:r w:rsidRPr="000D7A38">
        <w:t>Make sure it’s readable only by you:</w:t>
      </w:r>
    </w:p>
    <w:p w14:paraId="7A24CC20" w14:textId="77777777" w:rsidR="000D7A38" w:rsidRPr="000D7A38" w:rsidRDefault="000D7A38" w:rsidP="000D7A38">
      <w:r w:rsidRPr="000D7A38">
        <w:t>bash</w:t>
      </w:r>
    </w:p>
    <w:p w14:paraId="70B7E49A" w14:textId="77777777" w:rsidR="000D7A38" w:rsidRPr="000D7A38" w:rsidRDefault="000D7A38" w:rsidP="000D7A38">
      <w:r w:rsidRPr="000D7A38">
        <w:t>Copy</w:t>
      </w:r>
    </w:p>
    <w:p w14:paraId="59C9E73F" w14:textId="77777777" w:rsidR="000D7A38" w:rsidRPr="000D7A38" w:rsidRDefault="000D7A38" w:rsidP="000D7A38">
      <w:r w:rsidRPr="000D7A38">
        <w:t>chmod 600 ~/.cdsapirc</w:t>
      </w:r>
    </w:p>
    <w:p w14:paraId="31B94D1B" w14:textId="77777777" w:rsidR="000D7A38" w:rsidRPr="000D7A38" w:rsidRDefault="00000000" w:rsidP="000D7A38">
      <w:r>
        <w:pict w14:anchorId="255B3BE7">
          <v:rect id="_x0000_i1028" style="width:0;height:1.5pt" o:hralign="center" o:hrstd="t" o:hr="t" fillcolor="#a0a0a0" stroked="f"/>
        </w:pict>
      </w:r>
    </w:p>
    <w:p w14:paraId="2CCFC9E5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3. Identify your two grid</w:t>
      </w:r>
      <w:r w:rsidRPr="000D7A38">
        <w:rPr>
          <w:b/>
          <w:bCs/>
        </w:rPr>
        <w:noBreakHyphen/>
        <w:t>points</w:t>
      </w:r>
    </w:p>
    <w:p w14:paraId="3A811BCD" w14:textId="77777777" w:rsidR="000D7A38" w:rsidRPr="000D7A38" w:rsidRDefault="000D7A38" w:rsidP="000D7A38">
      <w:r w:rsidRPr="000D7A38">
        <w:t xml:space="preserve">Pick one </w:t>
      </w:r>
      <w:r w:rsidRPr="000D7A38">
        <w:rPr>
          <w:b/>
          <w:bCs/>
        </w:rPr>
        <w:t>north</w:t>
      </w:r>
      <w:r w:rsidRPr="000D7A38">
        <w:rPr>
          <w:b/>
          <w:bCs/>
        </w:rPr>
        <w:noBreakHyphen/>
        <w:t>taiga</w:t>
      </w:r>
      <w:r w:rsidRPr="000D7A38">
        <w:t xml:space="preserve"> and one </w:t>
      </w:r>
      <w:r w:rsidRPr="000D7A38">
        <w:rPr>
          <w:b/>
          <w:bCs/>
        </w:rPr>
        <w:t>south</w:t>
      </w:r>
      <w:r w:rsidRPr="000D7A38">
        <w:rPr>
          <w:b/>
          <w:bCs/>
        </w:rPr>
        <w:noBreakHyphen/>
        <w:t>taiga</w:t>
      </w:r>
      <w:r w:rsidRPr="000D7A38">
        <w:t xml:space="preserve"> location by latitude/longitude—for example:</w:t>
      </w:r>
    </w:p>
    <w:p w14:paraId="06145780" w14:textId="77777777" w:rsidR="000D7A38" w:rsidRPr="000D7A38" w:rsidRDefault="000D7A38" w:rsidP="000D7A38">
      <w:pPr>
        <w:numPr>
          <w:ilvl w:val="0"/>
          <w:numId w:val="6"/>
        </w:numPr>
      </w:pPr>
      <w:r w:rsidRPr="000D7A38">
        <w:t>North taiga (near Salekhard): 66.5 °N, 66.6 °E</w:t>
      </w:r>
    </w:p>
    <w:p w14:paraId="556D7CAD" w14:textId="77777777" w:rsidR="000D7A38" w:rsidRPr="000D7A38" w:rsidRDefault="000D7A38" w:rsidP="000D7A38">
      <w:pPr>
        <w:numPr>
          <w:ilvl w:val="0"/>
          <w:numId w:val="6"/>
        </w:numPr>
      </w:pPr>
      <w:r w:rsidRPr="000D7A38">
        <w:t>South taiga (near Krasnoyarsk): 56.0 °N, 92.9 °E</w:t>
      </w:r>
    </w:p>
    <w:p w14:paraId="6454D502" w14:textId="77777777" w:rsidR="000D7A38" w:rsidRPr="000D7A38" w:rsidRDefault="000D7A38" w:rsidP="000D7A38">
      <w:r w:rsidRPr="000D7A38">
        <w:t>You’ll request data “nearest grid point” at those coords.</w:t>
      </w:r>
    </w:p>
    <w:p w14:paraId="257C979A" w14:textId="77777777" w:rsidR="000D7A38" w:rsidRPr="000D7A38" w:rsidRDefault="00000000" w:rsidP="000D7A38">
      <w:r>
        <w:pict w14:anchorId="3815C185">
          <v:rect id="_x0000_i1029" style="width:0;height:1.5pt" o:hralign="center" o:hrstd="t" o:hr="t" fillcolor="#a0a0a0" stroked="f"/>
        </w:pict>
      </w:r>
    </w:p>
    <w:p w14:paraId="37D0BBAC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4. Download the daily data with a small Python script</w:t>
      </w:r>
    </w:p>
    <w:p w14:paraId="5DBC8F52" w14:textId="77777777" w:rsidR="000D7A38" w:rsidRPr="000D7A38" w:rsidRDefault="000D7A38" w:rsidP="000D7A38">
      <w:r w:rsidRPr="000D7A38">
        <w:t>Save this as download_era5.py and run it:</w:t>
      </w:r>
    </w:p>
    <w:p w14:paraId="25D334D3" w14:textId="77777777" w:rsidR="000D7A38" w:rsidRPr="000D7A38" w:rsidRDefault="000D7A38" w:rsidP="000D7A38">
      <w:r w:rsidRPr="000D7A38">
        <w:t>python</w:t>
      </w:r>
    </w:p>
    <w:p w14:paraId="329E5C0B" w14:textId="77777777" w:rsidR="000D7A38" w:rsidRPr="000D7A38" w:rsidRDefault="000D7A38" w:rsidP="000D7A38">
      <w:r w:rsidRPr="000D7A38">
        <w:t>Copy</w:t>
      </w:r>
    </w:p>
    <w:p w14:paraId="003DE03A" w14:textId="77777777" w:rsidR="000D7A38" w:rsidRPr="000D7A38" w:rsidRDefault="000D7A38" w:rsidP="000D7A38">
      <w:r w:rsidRPr="000D7A38">
        <w:t>import cdsapi</w:t>
      </w:r>
    </w:p>
    <w:p w14:paraId="60CFB675" w14:textId="77777777" w:rsidR="000D7A38" w:rsidRPr="000D7A38" w:rsidRDefault="000D7A38" w:rsidP="000D7A38"/>
    <w:p w14:paraId="1B9798D9" w14:textId="77777777" w:rsidR="000D7A38" w:rsidRPr="000D7A38" w:rsidRDefault="000D7A38" w:rsidP="000D7A38">
      <w:r w:rsidRPr="000D7A38">
        <w:t>c = cdsapi.Client()</w:t>
      </w:r>
    </w:p>
    <w:p w14:paraId="21CF85BD" w14:textId="77777777" w:rsidR="000D7A38" w:rsidRPr="000D7A38" w:rsidRDefault="000D7A38" w:rsidP="000D7A38"/>
    <w:p w14:paraId="314A7363" w14:textId="77777777" w:rsidR="000D7A38" w:rsidRPr="000D7A38" w:rsidRDefault="000D7A38" w:rsidP="000D7A38">
      <w:r w:rsidRPr="000D7A38">
        <w:t># Common parameters</w:t>
      </w:r>
    </w:p>
    <w:p w14:paraId="10395AA2" w14:textId="77777777" w:rsidR="000D7A38" w:rsidRPr="000D7A38" w:rsidRDefault="000D7A38" w:rsidP="000D7A38">
      <w:r w:rsidRPr="000D7A38">
        <w:t>years   = [str(y) for y in range(1991, 2022)]</w:t>
      </w:r>
    </w:p>
    <w:p w14:paraId="0356BF23" w14:textId="77777777" w:rsidR="000D7A38" w:rsidRPr="000D7A38" w:rsidRDefault="000D7A38" w:rsidP="000D7A38">
      <w:r w:rsidRPr="000D7A38">
        <w:t>months  = [f"{m:02d}" for m in range(1,13)]</w:t>
      </w:r>
    </w:p>
    <w:p w14:paraId="31EF63BA" w14:textId="77777777" w:rsidR="000D7A38" w:rsidRPr="000D7A38" w:rsidRDefault="000D7A38" w:rsidP="000D7A38">
      <w:r w:rsidRPr="000D7A38">
        <w:t>days    = [f"{d:02d}" for d in range(1,32)]</w:t>
      </w:r>
    </w:p>
    <w:p w14:paraId="47D1B162" w14:textId="77777777" w:rsidR="000D7A38" w:rsidRPr="000D7A38" w:rsidRDefault="000D7A38" w:rsidP="000D7A38"/>
    <w:p w14:paraId="528EDC22" w14:textId="77777777" w:rsidR="000D7A38" w:rsidRPr="000D7A38" w:rsidRDefault="000D7A38" w:rsidP="000D7A38">
      <w:r w:rsidRPr="000D7A38">
        <w:t># Helper to download one location</w:t>
      </w:r>
    </w:p>
    <w:p w14:paraId="4D9FF4E5" w14:textId="77777777" w:rsidR="000D7A38" w:rsidRPr="000D7A38" w:rsidRDefault="000D7A38" w:rsidP="000D7A38">
      <w:r w:rsidRPr="000D7A38">
        <w:t>def fetch(lat, lon, fname):</w:t>
      </w:r>
    </w:p>
    <w:p w14:paraId="0C82C84A" w14:textId="77777777" w:rsidR="000D7A38" w:rsidRPr="000D7A38" w:rsidRDefault="000D7A38" w:rsidP="000D7A38">
      <w:r w:rsidRPr="000D7A38">
        <w:t xml:space="preserve">    c.retrieve(</w:t>
      </w:r>
    </w:p>
    <w:p w14:paraId="104A8338" w14:textId="77777777" w:rsidR="000D7A38" w:rsidRPr="000D7A38" w:rsidRDefault="000D7A38" w:rsidP="000D7A38">
      <w:r w:rsidRPr="000D7A38">
        <w:t xml:space="preserve">        "reanalysis-era5-single-levels",</w:t>
      </w:r>
    </w:p>
    <w:p w14:paraId="1598C800" w14:textId="77777777" w:rsidR="000D7A38" w:rsidRPr="000D7A38" w:rsidRDefault="000D7A38" w:rsidP="000D7A38">
      <w:r w:rsidRPr="000D7A38">
        <w:t xml:space="preserve">        {</w:t>
      </w:r>
    </w:p>
    <w:p w14:paraId="213D5482" w14:textId="77777777" w:rsidR="000D7A38" w:rsidRPr="000D7A38" w:rsidRDefault="000D7A38" w:rsidP="000D7A38">
      <w:r w:rsidRPr="000D7A38">
        <w:t xml:space="preserve">            "product_type": "reanalysis",</w:t>
      </w:r>
    </w:p>
    <w:p w14:paraId="48DFD505" w14:textId="77777777" w:rsidR="000D7A38" w:rsidRPr="000D7A38" w:rsidRDefault="000D7A38" w:rsidP="000D7A38">
      <w:r w:rsidRPr="000D7A38">
        <w:t xml:space="preserve">            "variable": ["2m_temperature"],</w:t>
      </w:r>
    </w:p>
    <w:p w14:paraId="4DFBF9D5" w14:textId="77777777" w:rsidR="000D7A38" w:rsidRPr="000D7A38" w:rsidRDefault="000D7A38" w:rsidP="000D7A38">
      <w:r w:rsidRPr="000D7A38">
        <w:t xml:space="preserve">            "year": years,</w:t>
      </w:r>
    </w:p>
    <w:p w14:paraId="56AC3220" w14:textId="77777777" w:rsidR="000D7A38" w:rsidRPr="000D7A38" w:rsidRDefault="000D7A38" w:rsidP="000D7A38">
      <w:r w:rsidRPr="000D7A38">
        <w:t xml:space="preserve">            "month": months,</w:t>
      </w:r>
    </w:p>
    <w:p w14:paraId="270BD5FC" w14:textId="77777777" w:rsidR="000D7A38" w:rsidRPr="000D7A38" w:rsidRDefault="000D7A38" w:rsidP="000D7A38">
      <w:r w:rsidRPr="000D7A38">
        <w:t xml:space="preserve">            "day": days,</w:t>
      </w:r>
    </w:p>
    <w:p w14:paraId="0C1CEEA8" w14:textId="77777777" w:rsidR="000D7A38" w:rsidRPr="000D7A38" w:rsidRDefault="000D7A38" w:rsidP="000D7A38">
      <w:r w:rsidRPr="000D7A38">
        <w:t xml:space="preserve">            "time": [</w:t>
      </w:r>
    </w:p>
    <w:p w14:paraId="4CFC48CB" w14:textId="77777777" w:rsidR="000D7A38" w:rsidRPr="000D7A38" w:rsidRDefault="000D7A38" w:rsidP="000D7A38">
      <w:r w:rsidRPr="000D7A38">
        <w:t xml:space="preserve">                "00:00","06:00","12:00","18:00"</w:t>
      </w:r>
    </w:p>
    <w:p w14:paraId="05818292" w14:textId="77777777" w:rsidR="000D7A38" w:rsidRPr="000D7A38" w:rsidRDefault="000D7A38" w:rsidP="000D7A38">
      <w:r w:rsidRPr="000D7A38">
        <w:t xml:space="preserve">            ],</w:t>
      </w:r>
    </w:p>
    <w:p w14:paraId="547AC0F4" w14:textId="77777777" w:rsidR="000D7A38" w:rsidRPr="000D7A38" w:rsidRDefault="000D7A38" w:rsidP="000D7A38">
      <w:r w:rsidRPr="000D7A38">
        <w:t xml:space="preserve">            "area": f"{lat+0.25}/{lon-0.25}/{lat-0.25}/{lon+0.25}",  # small box</w:t>
      </w:r>
    </w:p>
    <w:p w14:paraId="04492709" w14:textId="77777777" w:rsidR="000D7A38" w:rsidRPr="000D7A38" w:rsidRDefault="000D7A38" w:rsidP="000D7A38">
      <w:r w:rsidRPr="000D7A38">
        <w:t xml:space="preserve">            "format": "netcdf",</w:t>
      </w:r>
    </w:p>
    <w:p w14:paraId="056B484F" w14:textId="77777777" w:rsidR="000D7A38" w:rsidRPr="000D7A38" w:rsidRDefault="000D7A38" w:rsidP="000D7A38">
      <w:r w:rsidRPr="000D7A38">
        <w:t xml:space="preserve">        },</w:t>
      </w:r>
    </w:p>
    <w:p w14:paraId="7FC1AF79" w14:textId="77777777" w:rsidR="000D7A38" w:rsidRPr="000D7A38" w:rsidRDefault="000D7A38" w:rsidP="000D7A38">
      <w:r w:rsidRPr="000D7A38">
        <w:t xml:space="preserve">        fname,</w:t>
      </w:r>
    </w:p>
    <w:p w14:paraId="4475BEAD" w14:textId="77777777" w:rsidR="000D7A38" w:rsidRPr="000D7A38" w:rsidRDefault="000D7A38" w:rsidP="000D7A38">
      <w:r w:rsidRPr="000D7A38">
        <w:t xml:space="preserve">    )</w:t>
      </w:r>
    </w:p>
    <w:p w14:paraId="7420C74A" w14:textId="77777777" w:rsidR="000D7A38" w:rsidRPr="000D7A38" w:rsidRDefault="000D7A38" w:rsidP="000D7A38"/>
    <w:p w14:paraId="288A56EC" w14:textId="77777777" w:rsidR="000D7A38" w:rsidRPr="000D7A38" w:rsidRDefault="000D7A38" w:rsidP="000D7A38">
      <w:r w:rsidRPr="000D7A38">
        <w:t># North</w:t>
      </w:r>
      <w:r w:rsidRPr="000D7A38">
        <w:noBreakHyphen/>
        <w:t>taiga download</w:t>
      </w:r>
    </w:p>
    <w:p w14:paraId="5E356B15" w14:textId="77777777" w:rsidR="000D7A38" w:rsidRPr="000D7A38" w:rsidRDefault="000D7A38" w:rsidP="000D7A38">
      <w:r w:rsidRPr="000D7A38">
        <w:t>fetch(66.5, 66.6, "salekhard_era5_1991-2021.nc")</w:t>
      </w:r>
    </w:p>
    <w:p w14:paraId="4259EC2E" w14:textId="77777777" w:rsidR="000D7A38" w:rsidRPr="000D7A38" w:rsidRDefault="000D7A38" w:rsidP="000D7A38"/>
    <w:p w14:paraId="0EC67B9A" w14:textId="77777777" w:rsidR="000D7A38" w:rsidRPr="000D7A38" w:rsidRDefault="000D7A38" w:rsidP="000D7A38">
      <w:r w:rsidRPr="000D7A38">
        <w:t># South</w:t>
      </w:r>
      <w:r w:rsidRPr="000D7A38">
        <w:noBreakHyphen/>
        <w:t>taiga download</w:t>
      </w:r>
    </w:p>
    <w:p w14:paraId="6F808315" w14:textId="77777777" w:rsidR="000D7A38" w:rsidRPr="000D7A38" w:rsidRDefault="000D7A38" w:rsidP="000D7A38">
      <w:r w:rsidRPr="000D7A38">
        <w:t>fetch(56.0, 92.9, "krasnoyarsk_era5_1991-2021.nc")</w:t>
      </w:r>
    </w:p>
    <w:p w14:paraId="3031A90D" w14:textId="77777777" w:rsidR="000D7A38" w:rsidRPr="000D7A38" w:rsidRDefault="000D7A38" w:rsidP="000D7A38">
      <w:r w:rsidRPr="000D7A38">
        <w:t xml:space="preserve">This will give you two NetCDF files with </w:t>
      </w:r>
      <w:r w:rsidRPr="000D7A38">
        <w:rPr>
          <w:b/>
          <w:bCs/>
        </w:rPr>
        <w:t>hourly</w:t>
      </w:r>
      <w:r w:rsidRPr="000D7A38">
        <w:t xml:space="preserve"> 2 m temperatures—easily converted to daily means in Python.</w:t>
      </w:r>
    </w:p>
    <w:p w14:paraId="7C2F2B44" w14:textId="77777777" w:rsidR="000D7A38" w:rsidRPr="000D7A38" w:rsidRDefault="00000000" w:rsidP="000D7A38">
      <w:r>
        <w:pict w14:anchorId="35ADD26D">
          <v:rect id="_x0000_i1030" style="width:0;height:1.5pt" o:hralign="center" o:hrstd="t" o:hr="t" fillcolor="#a0a0a0" stroked="f"/>
        </w:pict>
      </w:r>
    </w:p>
    <w:p w14:paraId="389BBDD9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5. Cost and quotas</w:t>
      </w:r>
    </w:p>
    <w:p w14:paraId="49CF0845" w14:textId="77777777" w:rsidR="000D7A38" w:rsidRPr="000D7A38" w:rsidRDefault="000D7A38" w:rsidP="000D7A38">
      <w:pPr>
        <w:numPr>
          <w:ilvl w:val="0"/>
          <w:numId w:val="7"/>
        </w:numPr>
      </w:pPr>
      <w:r w:rsidRPr="000D7A38">
        <w:rPr>
          <w:b/>
          <w:bCs/>
        </w:rPr>
        <w:t>Cost:</w:t>
      </w:r>
      <w:r w:rsidRPr="000D7A38">
        <w:t> zero. ERA5 is publicly available at no charge.</w:t>
      </w:r>
    </w:p>
    <w:p w14:paraId="267D2220" w14:textId="77777777" w:rsidR="000D7A38" w:rsidRPr="000D7A38" w:rsidRDefault="000D7A38" w:rsidP="000D7A38">
      <w:pPr>
        <w:numPr>
          <w:ilvl w:val="0"/>
          <w:numId w:val="7"/>
        </w:numPr>
      </w:pPr>
      <w:r w:rsidRPr="000D7A38">
        <w:rPr>
          <w:b/>
          <w:bCs/>
        </w:rPr>
        <w:t>Quota:</w:t>
      </w:r>
      <w:r w:rsidRPr="000D7A38">
        <w:t> By default you can download up to ~ 10 GB/day; these small requests are a few 100 MB each.</w:t>
      </w:r>
    </w:p>
    <w:p w14:paraId="2992DE0C" w14:textId="77777777" w:rsidR="000D7A38" w:rsidRPr="000D7A38" w:rsidRDefault="00000000" w:rsidP="000D7A38">
      <w:r>
        <w:pict w14:anchorId="686E6188">
          <v:rect id="_x0000_i1031" style="width:0;height:1.5pt" o:hralign="center" o:hrstd="t" o:hr="t" fillcolor="#a0a0a0" stroked="f"/>
        </w:pict>
      </w:r>
    </w:p>
    <w:p w14:paraId="025D4396" w14:textId="77777777" w:rsidR="000D7A38" w:rsidRPr="000D7A38" w:rsidRDefault="000D7A38" w:rsidP="000D7A38">
      <w:pPr>
        <w:rPr>
          <w:b/>
          <w:bCs/>
        </w:rPr>
      </w:pPr>
      <w:r w:rsidRPr="000D7A38">
        <w:rPr>
          <w:b/>
          <w:bCs/>
        </w:rPr>
        <w:t>6. Next steps</w:t>
      </w:r>
    </w:p>
    <w:p w14:paraId="4EF68112" w14:textId="77777777" w:rsidR="000D7A38" w:rsidRPr="000D7A38" w:rsidRDefault="000D7A38" w:rsidP="000D7A38">
      <w:r w:rsidRPr="000D7A38">
        <w:t>Once you have the NetCDF files, I can:</w:t>
      </w:r>
    </w:p>
    <w:p w14:paraId="61C2767E" w14:textId="77777777" w:rsidR="000D7A38" w:rsidRPr="000D7A38" w:rsidRDefault="000D7A38" w:rsidP="000D7A38">
      <w:pPr>
        <w:numPr>
          <w:ilvl w:val="0"/>
          <w:numId w:val="8"/>
        </w:numPr>
      </w:pPr>
      <w:r w:rsidRPr="000D7A38">
        <w:t>Open them with xarray or netCDF4</w:t>
      </w:r>
    </w:p>
    <w:p w14:paraId="7C48A047" w14:textId="77777777" w:rsidR="000D7A38" w:rsidRPr="000D7A38" w:rsidRDefault="000D7A38" w:rsidP="000D7A38">
      <w:pPr>
        <w:numPr>
          <w:ilvl w:val="0"/>
          <w:numId w:val="8"/>
        </w:numPr>
      </w:pPr>
      <w:r w:rsidRPr="000D7A38">
        <w:t xml:space="preserve">Compute </w:t>
      </w:r>
      <w:r w:rsidRPr="000D7A38">
        <w:rPr>
          <w:b/>
          <w:bCs/>
        </w:rPr>
        <w:t>daily mean</w:t>
      </w:r>
      <w:r w:rsidRPr="000D7A38">
        <w:t xml:space="preserve"> from the four daily times</w:t>
      </w:r>
    </w:p>
    <w:p w14:paraId="0939C233" w14:textId="77777777" w:rsidR="000D7A38" w:rsidRPr="000D7A38" w:rsidRDefault="000D7A38" w:rsidP="000D7A38">
      <w:pPr>
        <w:numPr>
          <w:ilvl w:val="0"/>
          <w:numId w:val="8"/>
        </w:numPr>
      </w:pPr>
      <w:r w:rsidRPr="000D7A38">
        <w:t>Group by calendar month and ISO week</w:t>
      </w:r>
    </w:p>
    <w:p w14:paraId="07DBE27E" w14:textId="77777777" w:rsidR="000D7A38" w:rsidRPr="000D7A38" w:rsidRDefault="000D7A38" w:rsidP="000D7A38">
      <w:pPr>
        <w:numPr>
          <w:ilvl w:val="0"/>
          <w:numId w:val="8"/>
        </w:numPr>
      </w:pPr>
      <w:r w:rsidRPr="000D7A38">
        <w:t xml:space="preserve">Compute the exact </w:t>
      </w:r>
      <w:r w:rsidRPr="000D7A38">
        <w:rPr>
          <w:b/>
          <w:bCs/>
        </w:rPr>
        <w:t>sample variances</w:t>
      </w:r>
      <w:r w:rsidRPr="000D7A38">
        <w:t xml:space="preserve"> (with 1/(N−1)1/(N-1)1/(N−1) normalization)</w:t>
      </w:r>
    </w:p>
    <w:p w14:paraId="198CA596" w14:textId="77777777" w:rsidR="000D7A38" w:rsidRPr="000D7A38" w:rsidRDefault="000D7A38" w:rsidP="000D7A38">
      <w:pPr>
        <w:numPr>
          <w:ilvl w:val="0"/>
          <w:numId w:val="8"/>
        </w:numPr>
      </w:pPr>
      <w:r w:rsidRPr="000D7A38">
        <w:t>Return you the two tables (daily‐variance by month; weekly‐variance by week) plus the Python code I used.</w:t>
      </w:r>
    </w:p>
    <w:p w14:paraId="43B92C9B" w14:textId="77777777" w:rsidR="000D7A38" w:rsidRPr="000D7A38" w:rsidRDefault="000D7A38" w:rsidP="000D7A38">
      <w:r w:rsidRPr="000D7A38">
        <w:lastRenderedPageBreak/>
        <w:t>Let me know when you’ve run the download script (or if you run into any hiccups), and I’ll do the computations and show you the results!</w:t>
      </w:r>
    </w:p>
    <w:p w14:paraId="5EA00713" w14:textId="77777777" w:rsidR="000D7A38" w:rsidRDefault="000D7A38"/>
    <w:sectPr w:rsidR="000D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D4A"/>
    <w:multiLevelType w:val="multilevel"/>
    <w:tmpl w:val="8ABA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71FC7"/>
    <w:multiLevelType w:val="multilevel"/>
    <w:tmpl w:val="8BD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E4126"/>
    <w:multiLevelType w:val="multilevel"/>
    <w:tmpl w:val="2FB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90A56"/>
    <w:multiLevelType w:val="multilevel"/>
    <w:tmpl w:val="5CD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A5D2C"/>
    <w:multiLevelType w:val="multilevel"/>
    <w:tmpl w:val="3D9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32CD5"/>
    <w:multiLevelType w:val="multilevel"/>
    <w:tmpl w:val="4E98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A5FA7"/>
    <w:multiLevelType w:val="multilevel"/>
    <w:tmpl w:val="9BC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D6A7C"/>
    <w:multiLevelType w:val="multilevel"/>
    <w:tmpl w:val="DD3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9703">
    <w:abstractNumId w:val="6"/>
  </w:num>
  <w:num w:numId="2" w16cid:durableId="841049045">
    <w:abstractNumId w:val="5"/>
  </w:num>
  <w:num w:numId="3" w16cid:durableId="1681200948">
    <w:abstractNumId w:val="4"/>
  </w:num>
  <w:num w:numId="4" w16cid:durableId="1779064633">
    <w:abstractNumId w:val="3"/>
  </w:num>
  <w:num w:numId="5" w16cid:durableId="997878384">
    <w:abstractNumId w:val="0"/>
  </w:num>
  <w:num w:numId="6" w16cid:durableId="2129817145">
    <w:abstractNumId w:val="7"/>
  </w:num>
  <w:num w:numId="7" w16cid:durableId="661471594">
    <w:abstractNumId w:val="2"/>
  </w:num>
  <w:num w:numId="8" w16cid:durableId="113436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C"/>
    <w:rsid w:val="000C1DD5"/>
    <w:rsid w:val="000D7A38"/>
    <w:rsid w:val="001F01FE"/>
    <w:rsid w:val="001F3C1F"/>
    <w:rsid w:val="0020226B"/>
    <w:rsid w:val="0025547B"/>
    <w:rsid w:val="002E5B28"/>
    <w:rsid w:val="00370F4E"/>
    <w:rsid w:val="004620D0"/>
    <w:rsid w:val="00544A6A"/>
    <w:rsid w:val="00571071"/>
    <w:rsid w:val="005D7361"/>
    <w:rsid w:val="005E275D"/>
    <w:rsid w:val="00616AF5"/>
    <w:rsid w:val="00631DF7"/>
    <w:rsid w:val="0066514C"/>
    <w:rsid w:val="007340C7"/>
    <w:rsid w:val="00767AC6"/>
    <w:rsid w:val="00785737"/>
    <w:rsid w:val="007B577D"/>
    <w:rsid w:val="007B778B"/>
    <w:rsid w:val="0080211E"/>
    <w:rsid w:val="008936AC"/>
    <w:rsid w:val="008F5BE7"/>
    <w:rsid w:val="009231A3"/>
    <w:rsid w:val="0099284D"/>
    <w:rsid w:val="00997EAB"/>
    <w:rsid w:val="009B384D"/>
    <w:rsid w:val="00A34D40"/>
    <w:rsid w:val="00AC070A"/>
    <w:rsid w:val="00AD19C0"/>
    <w:rsid w:val="00AE5DA2"/>
    <w:rsid w:val="00AF3869"/>
    <w:rsid w:val="00B03492"/>
    <w:rsid w:val="00B47272"/>
    <w:rsid w:val="00C47B0B"/>
    <w:rsid w:val="00C632D9"/>
    <w:rsid w:val="00CB5FA8"/>
    <w:rsid w:val="00CC2E33"/>
    <w:rsid w:val="00CD4AD2"/>
    <w:rsid w:val="00CE1F45"/>
    <w:rsid w:val="00D75FDC"/>
    <w:rsid w:val="00DD4659"/>
    <w:rsid w:val="00E9063E"/>
    <w:rsid w:val="00EB0B26"/>
    <w:rsid w:val="00F47217"/>
    <w:rsid w:val="00F6198D"/>
    <w:rsid w:val="00F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F217"/>
  <w15:chartTrackingRefBased/>
  <w15:docId w15:val="{C1B7105D-B3D4-4DF4-A811-BF34444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4D"/>
  </w:style>
  <w:style w:type="paragraph" w:styleId="Heading1">
    <w:name w:val="heading 1"/>
    <w:basedOn w:val="Normal"/>
    <w:next w:val="Normal"/>
    <w:link w:val="Heading1Char"/>
    <w:uiPriority w:val="9"/>
    <w:qFormat/>
    <w:rsid w:val="0066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1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1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1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1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1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1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limate-data.org/asia/russian-federation/yamalo-nenets-autonomous-okrug/salekhard-1778/" TargetMode="External"/><Relationship Id="rId13" Type="http://schemas.openxmlformats.org/officeDocument/2006/relationships/hyperlink" Target="https://www.airclim.org/northern-forests-and-climate-change/importance-russian-forests" TargetMode="External"/><Relationship Id="rId18" Type="http://schemas.openxmlformats.org/officeDocument/2006/relationships/hyperlink" Target="https://www.researchgate.net/publication/201998606_Plants_and_Microclima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n.climate-data.org/asia/russian-federation/yamalo-nenets-autonomous-okrug/salekhard-1778/" TargetMode="External"/><Relationship Id="rId12" Type="http://schemas.openxmlformats.org/officeDocument/2006/relationships/hyperlink" Target="https://en.climate-data.org/asia/russian-federation/krasnoyarsk-krai/krasnoyarsk-1781/" TargetMode="External"/><Relationship Id="rId17" Type="http://schemas.openxmlformats.org/officeDocument/2006/relationships/hyperlink" Target="https://www.sciencedirect.com/science/article/pii/S00988472183173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rp.org/reference/referencespapers?referenceid=221713" TargetMode="External"/><Relationship Id="rId20" Type="http://schemas.openxmlformats.org/officeDocument/2006/relationships/hyperlink" Target="https://www.jstor.org/stable/204857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climate-data.org/asia/russian-federation/yamalo-nenets-autonomous-okrug/salekhard-1778/" TargetMode="External"/><Relationship Id="rId11" Type="http://schemas.openxmlformats.org/officeDocument/2006/relationships/hyperlink" Target="https://nomadseason.com/climate/russian-federation/krasnoyarskiy/krasnoyarsk.html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nclimate1293" TargetMode="External"/><Relationship Id="rId10" Type="http://schemas.openxmlformats.org/officeDocument/2006/relationships/hyperlink" Target="https://nomadseason.com/climate/russian-federation/krasnoyarskiy/krasnoyarsk.html?utm_source=chatgpt.com" TargetMode="External"/><Relationship Id="rId19" Type="http://schemas.openxmlformats.org/officeDocument/2006/relationships/hyperlink" Target="https://doi.org/10.1007/978-3-642-71745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limate-data.org/asia/russian-federation/krasnoyarsk-krai/krasnoyarsk-1781/" TargetMode="External"/><Relationship Id="rId14" Type="http://schemas.openxmlformats.org/officeDocument/2006/relationships/hyperlink" Target="https://www.britannica.com/science/taiga/Environmental-condi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0A93-9B3B-4ABE-A8D1-2F98F049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20164</TotalTime>
  <Pages>6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Alihodzic</dc:creator>
  <cp:keywords/>
  <dc:description/>
  <cp:lastModifiedBy>Aladin Alihodzic</cp:lastModifiedBy>
  <cp:revision>40</cp:revision>
  <dcterms:created xsi:type="dcterms:W3CDTF">2025-05-07T19:06:00Z</dcterms:created>
  <dcterms:modified xsi:type="dcterms:W3CDTF">2025-05-21T20:06:00Z</dcterms:modified>
</cp:coreProperties>
</file>