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C40E4" w14:textId="5F8A2F99" w:rsidR="00232AB0" w:rsidRPr="00CE0E14" w:rsidRDefault="00950948" w:rsidP="00232AB0">
      <w:pPr>
        <w:jc w:val="center"/>
        <w:rPr>
          <w:rFonts w:ascii="Arial" w:hAnsi="Arial" w:cs="Arial"/>
          <w:b/>
          <w:bCs/>
          <w:sz w:val="28"/>
          <w:szCs w:val="28"/>
          <w:u w:val="single"/>
        </w:rPr>
      </w:pPr>
      <w:r w:rsidRPr="00950948">
        <w:rPr>
          <w:rFonts w:ascii="Arial" w:hAnsi="Arial" w:cs="Arial"/>
          <w:b/>
          <w:bCs/>
          <w:noProof/>
          <w:sz w:val="28"/>
          <w:szCs w:val="28"/>
          <w:u w:val="single"/>
        </w:rPr>
        <w:drawing>
          <wp:anchor distT="0" distB="0" distL="114300" distR="114300" simplePos="0" relativeHeight="251669504" behindDoc="1" locked="0" layoutInCell="1" allowOverlap="1" wp14:anchorId="11EAA486" wp14:editId="2686E523">
            <wp:simplePos x="0" y="0"/>
            <wp:positionH relativeFrom="page">
              <wp:posOffset>-15903</wp:posOffset>
            </wp:positionH>
            <wp:positionV relativeFrom="paragraph">
              <wp:posOffset>-3701333</wp:posOffset>
            </wp:positionV>
            <wp:extent cx="7849235" cy="1248144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52222" cy="12486198"/>
                    </a:xfrm>
                    <a:prstGeom prst="rect">
                      <a:avLst/>
                    </a:prstGeom>
                  </pic:spPr>
                </pic:pic>
              </a:graphicData>
            </a:graphic>
            <wp14:sizeRelH relativeFrom="page">
              <wp14:pctWidth>0</wp14:pctWidth>
            </wp14:sizeRelH>
            <wp14:sizeRelV relativeFrom="page">
              <wp14:pctHeight>0</wp14:pctHeight>
            </wp14:sizeRelV>
          </wp:anchor>
        </w:drawing>
      </w:r>
      <w:r w:rsidRPr="00950948">
        <w:rPr>
          <w:rFonts w:ascii="Arial" w:hAnsi="Arial" w:cs="Arial"/>
          <w:b/>
          <w:bCs/>
          <w:noProof/>
          <w:sz w:val="28"/>
          <w:szCs w:val="28"/>
          <w:u w:val="single"/>
        </w:rPr>
        <w:drawing>
          <wp:anchor distT="0" distB="0" distL="114300" distR="114300" simplePos="0" relativeHeight="251671552" behindDoc="1" locked="0" layoutInCell="1" allowOverlap="1" wp14:anchorId="36040D9E" wp14:editId="4FFE9B1B">
            <wp:simplePos x="0" y="0"/>
            <wp:positionH relativeFrom="margin">
              <wp:posOffset>-424815</wp:posOffset>
            </wp:positionH>
            <wp:positionV relativeFrom="paragraph">
              <wp:posOffset>-901700</wp:posOffset>
            </wp:positionV>
            <wp:extent cx="1625600" cy="13017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5600" cy="1301750"/>
                    </a:xfrm>
                    <a:prstGeom prst="rect">
                      <a:avLst/>
                    </a:prstGeom>
                  </pic:spPr>
                </pic:pic>
              </a:graphicData>
            </a:graphic>
            <wp14:sizeRelH relativeFrom="page">
              <wp14:pctWidth>0</wp14:pctWidth>
            </wp14:sizeRelH>
            <wp14:sizeRelV relativeFrom="page">
              <wp14:pctHeight>0</wp14:pctHeight>
            </wp14:sizeRelV>
          </wp:anchor>
        </w:drawing>
      </w:r>
      <w:r w:rsidR="00232AB0" w:rsidRPr="00CE0E14">
        <w:rPr>
          <w:rFonts w:ascii="Arial" w:hAnsi="Arial" w:cs="Arial"/>
          <w:b/>
          <w:bCs/>
          <w:sz w:val="28"/>
          <w:szCs w:val="28"/>
          <w:u w:val="single"/>
        </w:rPr>
        <w:t>INVESTMENT AGREEMENT</w:t>
      </w:r>
    </w:p>
    <w:p w14:paraId="37447740" w14:textId="5ECAE30E" w:rsidR="00C92284" w:rsidRPr="00CE0E14" w:rsidRDefault="00C92284" w:rsidP="00232AB0">
      <w:pPr>
        <w:rPr>
          <w:rFonts w:ascii="Arial" w:hAnsi="Arial" w:cs="Arial"/>
          <w:sz w:val="2"/>
          <w:szCs w:val="2"/>
        </w:rPr>
      </w:pPr>
    </w:p>
    <w:p w14:paraId="31222EB7" w14:textId="64B1A973" w:rsidR="00232AB0" w:rsidRPr="00C92284" w:rsidRDefault="00232AB0" w:rsidP="00232AB0">
      <w:pPr>
        <w:rPr>
          <w:rFonts w:ascii="Arial" w:hAnsi="Arial" w:cs="Arial"/>
        </w:rPr>
      </w:pPr>
      <w:r w:rsidRPr="00C92284">
        <w:rPr>
          <w:rFonts w:ascii="Arial" w:hAnsi="Arial" w:cs="Arial"/>
        </w:rPr>
        <w:t>This Investment Agreement (the "Agreement") is made and entered into at Dhaka on this the 29th Day of April 202</w:t>
      </w:r>
      <w:r w:rsidR="002D48FF">
        <w:rPr>
          <w:rFonts w:ascii="Arial" w:hAnsi="Arial" w:cs="Arial"/>
        </w:rPr>
        <w:t>4</w:t>
      </w:r>
      <w:r w:rsidRPr="00C92284">
        <w:rPr>
          <w:rFonts w:ascii="Arial" w:hAnsi="Arial" w:cs="Arial"/>
        </w:rPr>
        <w:t>.</w:t>
      </w:r>
    </w:p>
    <w:p w14:paraId="0766EBB0" w14:textId="77777777" w:rsidR="00232AB0" w:rsidRPr="00C92284" w:rsidRDefault="00232AB0" w:rsidP="00823660">
      <w:pPr>
        <w:jc w:val="center"/>
        <w:rPr>
          <w:rFonts w:ascii="Arial" w:hAnsi="Arial" w:cs="Arial"/>
        </w:rPr>
      </w:pPr>
      <w:r w:rsidRPr="00C92284">
        <w:rPr>
          <w:rFonts w:ascii="Arial" w:hAnsi="Arial" w:cs="Arial"/>
        </w:rPr>
        <w:t>BETWEEN</w:t>
      </w:r>
    </w:p>
    <w:p w14:paraId="126C842D" w14:textId="21EB8A0D" w:rsidR="00232AB0" w:rsidRPr="00C92284" w:rsidRDefault="00CA5012" w:rsidP="00232AB0">
      <w:pPr>
        <w:jc w:val="both"/>
        <w:rPr>
          <w:rFonts w:ascii="Arial" w:hAnsi="Arial" w:cs="Arial"/>
        </w:rPr>
      </w:pPr>
      <w:r w:rsidRPr="00CA5012">
        <w:rPr>
          <w:rFonts w:ascii="Arial" w:hAnsi="Arial" w:cs="Arial"/>
          <w:b/>
          <w:bCs/>
        </w:rPr>
        <w:t>MEHERUN NESSA</w:t>
      </w:r>
      <w:r w:rsidR="00232AB0" w:rsidRPr="00C92284">
        <w:rPr>
          <w:rFonts w:ascii="Arial" w:hAnsi="Arial" w:cs="Arial"/>
        </w:rPr>
        <w:t xml:space="preserve">, NID: </w:t>
      </w:r>
      <w:r w:rsidRPr="00CA5012">
        <w:rPr>
          <w:rFonts w:ascii="Arial" w:hAnsi="Arial" w:cs="Arial"/>
        </w:rPr>
        <w:t>4194662419</w:t>
      </w:r>
      <w:r w:rsidR="00232AB0" w:rsidRPr="00C92284">
        <w:rPr>
          <w:rFonts w:ascii="Arial" w:hAnsi="Arial" w:cs="Arial"/>
        </w:rPr>
        <w:t xml:space="preserve">, </w:t>
      </w:r>
      <w:r w:rsidRPr="00CA5012">
        <w:rPr>
          <w:rFonts w:ascii="Arial" w:hAnsi="Arial" w:cs="Arial"/>
        </w:rPr>
        <w:t xml:space="preserve">Daughter of Md Ibrahim </w:t>
      </w:r>
      <w:proofErr w:type="spellStart"/>
      <w:r w:rsidRPr="00CA5012">
        <w:rPr>
          <w:rFonts w:ascii="Arial" w:hAnsi="Arial" w:cs="Arial"/>
        </w:rPr>
        <w:t>Pramanik</w:t>
      </w:r>
      <w:proofErr w:type="spellEnd"/>
      <w:r w:rsidRPr="00CA5012">
        <w:rPr>
          <w:rFonts w:ascii="Arial" w:hAnsi="Arial" w:cs="Arial"/>
        </w:rPr>
        <w:t xml:space="preserve"> &amp; </w:t>
      </w:r>
      <w:proofErr w:type="spellStart"/>
      <w:r w:rsidRPr="00CA5012">
        <w:rPr>
          <w:rFonts w:ascii="Arial" w:hAnsi="Arial" w:cs="Arial"/>
        </w:rPr>
        <w:t>Zinnatun</w:t>
      </w:r>
      <w:proofErr w:type="spellEnd"/>
      <w:r w:rsidRPr="00CA5012">
        <w:rPr>
          <w:rFonts w:ascii="Arial" w:hAnsi="Arial" w:cs="Arial"/>
        </w:rPr>
        <w:t xml:space="preserve"> </w:t>
      </w:r>
      <w:proofErr w:type="gramStart"/>
      <w:r w:rsidRPr="00CA5012">
        <w:rPr>
          <w:rFonts w:ascii="Arial" w:hAnsi="Arial" w:cs="Arial"/>
        </w:rPr>
        <w:t>Nessa</w:t>
      </w:r>
      <w:r>
        <w:rPr>
          <w:rFonts w:ascii="Arial" w:hAnsi="Arial" w:cs="Arial"/>
        </w:rPr>
        <w:t xml:space="preserve"> </w:t>
      </w:r>
      <w:r w:rsidR="00232AB0" w:rsidRPr="00C92284">
        <w:rPr>
          <w:rFonts w:ascii="Arial" w:hAnsi="Arial" w:cs="Arial"/>
        </w:rPr>
        <w:t xml:space="preserve"> having</w:t>
      </w:r>
      <w:proofErr w:type="gramEnd"/>
      <w:r w:rsidR="00232AB0" w:rsidRPr="00C92284">
        <w:rPr>
          <w:rFonts w:ascii="Arial" w:hAnsi="Arial" w:cs="Arial"/>
        </w:rPr>
        <w:t xml:space="preserve"> address at </w:t>
      </w:r>
      <w:r w:rsidRPr="00CA5012">
        <w:rPr>
          <w:rFonts w:ascii="Arial" w:hAnsi="Arial" w:cs="Arial"/>
        </w:rPr>
        <w:t xml:space="preserve">34,35,35/1, </w:t>
      </w:r>
      <w:proofErr w:type="spellStart"/>
      <w:r w:rsidRPr="00CA5012">
        <w:rPr>
          <w:rFonts w:ascii="Arial" w:hAnsi="Arial" w:cs="Arial"/>
        </w:rPr>
        <w:t>Shantinagar</w:t>
      </w:r>
      <w:proofErr w:type="spellEnd"/>
      <w:r w:rsidRPr="00CA5012">
        <w:rPr>
          <w:rFonts w:ascii="Arial" w:hAnsi="Arial" w:cs="Arial"/>
        </w:rPr>
        <w:t xml:space="preserve">, Peer </w:t>
      </w:r>
      <w:proofErr w:type="spellStart"/>
      <w:r w:rsidRPr="00CA5012">
        <w:rPr>
          <w:rFonts w:ascii="Arial" w:hAnsi="Arial" w:cs="Arial"/>
        </w:rPr>
        <w:t>Sheb</w:t>
      </w:r>
      <w:proofErr w:type="spellEnd"/>
      <w:r w:rsidRPr="00CA5012">
        <w:rPr>
          <w:rFonts w:ascii="Arial" w:hAnsi="Arial" w:cs="Arial"/>
        </w:rPr>
        <w:t xml:space="preserve"> Er </w:t>
      </w:r>
      <w:proofErr w:type="spellStart"/>
      <w:r w:rsidRPr="00CA5012">
        <w:rPr>
          <w:rFonts w:ascii="Arial" w:hAnsi="Arial" w:cs="Arial"/>
        </w:rPr>
        <w:t>Goli</w:t>
      </w:r>
      <w:proofErr w:type="spellEnd"/>
      <w:r w:rsidRPr="00CA5012">
        <w:rPr>
          <w:rFonts w:ascii="Arial" w:hAnsi="Arial" w:cs="Arial"/>
        </w:rPr>
        <w:t>, Paltan Model, Shantinagar-1217, Dhaka</w:t>
      </w:r>
      <w:r w:rsidR="00232AB0" w:rsidRPr="00C92284">
        <w:rPr>
          <w:rFonts w:ascii="Arial" w:hAnsi="Arial" w:cs="Arial"/>
        </w:rPr>
        <w:t>, Bangladesh (hereinafter referred to as 'First Party" which term shall unless repugnant to the context and contrary to the meaning thereof include its successors-in-interest legal representative, administrates and an assigns)</w:t>
      </w:r>
    </w:p>
    <w:p w14:paraId="68175F87" w14:textId="6BB07AB8" w:rsidR="00232AB0" w:rsidRPr="00C92284" w:rsidRDefault="00232AB0" w:rsidP="00232AB0">
      <w:pPr>
        <w:jc w:val="right"/>
        <w:rPr>
          <w:rFonts w:ascii="Arial" w:hAnsi="Arial" w:cs="Arial"/>
        </w:rPr>
      </w:pPr>
      <w:r w:rsidRPr="00C92284">
        <w:rPr>
          <w:rFonts w:ascii="Arial" w:hAnsi="Arial" w:cs="Arial"/>
        </w:rPr>
        <w:t>……………………</w:t>
      </w:r>
      <w:proofErr w:type="gramStart"/>
      <w:r w:rsidRPr="00C92284">
        <w:rPr>
          <w:rFonts w:ascii="Arial" w:hAnsi="Arial" w:cs="Arial"/>
        </w:rPr>
        <w:t>.....</w:t>
      </w:r>
      <w:proofErr w:type="gramEnd"/>
      <w:r w:rsidRPr="00C92284">
        <w:rPr>
          <w:rFonts w:ascii="Arial" w:hAnsi="Arial" w:cs="Arial"/>
        </w:rPr>
        <w:t>ONE PART</w:t>
      </w:r>
    </w:p>
    <w:p w14:paraId="63B8AC30" w14:textId="77777777" w:rsidR="00232AB0" w:rsidRPr="00C92284" w:rsidRDefault="00232AB0" w:rsidP="00232AB0">
      <w:pPr>
        <w:jc w:val="center"/>
        <w:rPr>
          <w:rFonts w:ascii="Arial" w:hAnsi="Arial" w:cs="Arial"/>
        </w:rPr>
      </w:pPr>
      <w:r w:rsidRPr="00C92284">
        <w:rPr>
          <w:rFonts w:ascii="Arial" w:hAnsi="Arial" w:cs="Arial"/>
        </w:rPr>
        <w:t>AND</w:t>
      </w:r>
    </w:p>
    <w:p w14:paraId="3EB287BA" w14:textId="56922BFF" w:rsidR="00232AB0" w:rsidRPr="00C92284" w:rsidRDefault="00232AB0" w:rsidP="00232AB0">
      <w:pPr>
        <w:jc w:val="both"/>
        <w:rPr>
          <w:rFonts w:ascii="Arial" w:hAnsi="Arial" w:cs="Arial"/>
        </w:rPr>
      </w:pPr>
      <w:r w:rsidRPr="0085133E">
        <w:rPr>
          <w:rFonts w:ascii="Arial" w:hAnsi="Arial" w:cs="Arial"/>
          <w:b/>
          <w:bCs/>
        </w:rPr>
        <w:t>CARNIVAL CARE LIMITED</w:t>
      </w:r>
      <w:r w:rsidRPr="00C92284">
        <w:rPr>
          <w:rFonts w:ascii="Arial" w:hAnsi="Arial" w:cs="Arial"/>
        </w:rPr>
        <w:t xml:space="preserve">, a company duly incorporated under the laws of Bangladesh, having its registered office at Uday Tower (Level 12), 57 &amp; 57A. </w:t>
      </w:r>
      <w:proofErr w:type="spellStart"/>
      <w:r w:rsidRPr="00C92284">
        <w:rPr>
          <w:rFonts w:ascii="Arial" w:hAnsi="Arial" w:cs="Arial"/>
        </w:rPr>
        <w:t>Gulsion</w:t>
      </w:r>
      <w:proofErr w:type="spellEnd"/>
      <w:r w:rsidRPr="00C92284">
        <w:rPr>
          <w:rFonts w:ascii="Arial" w:hAnsi="Arial" w:cs="Arial"/>
        </w:rPr>
        <w:t xml:space="preserve"> Avenue, Gulshan-2. Dhaka, Bangladesh, represented by its Managing Director. Dr. </w:t>
      </w:r>
      <w:proofErr w:type="spellStart"/>
      <w:r w:rsidRPr="00C92284">
        <w:rPr>
          <w:rFonts w:ascii="Arial" w:hAnsi="Arial" w:cs="Arial"/>
        </w:rPr>
        <w:t>Farshid</w:t>
      </w:r>
      <w:proofErr w:type="spellEnd"/>
      <w:r w:rsidRPr="00C92284">
        <w:rPr>
          <w:rFonts w:ascii="Arial" w:hAnsi="Arial" w:cs="Arial"/>
        </w:rPr>
        <w:t xml:space="preserve"> Bhuiyan, (hereinafter referred to as ‘Second Party” and/or “Carnival Care”, which term shall unless repugnant to the context and contrary to the meaning thereof include its successors-in-interest legal representative, administrates and an assigns)</w:t>
      </w:r>
    </w:p>
    <w:p w14:paraId="620DBFB0" w14:textId="6E6E6297" w:rsidR="00232AB0" w:rsidRPr="00C92284" w:rsidRDefault="00232AB0" w:rsidP="00232AB0">
      <w:pPr>
        <w:jc w:val="right"/>
        <w:rPr>
          <w:rFonts w:ascii="Arial" w:hAnsi="Arial" w:cs="Arial"/>
        </w:rPr>
      </w:pPr>
      <w:r w:rsidRPr="00C92284">
        <w:rPr>
          <w:rFonts w:ascii="Arial" w:hAnsi="Arial" w:cs="Arial"/>
        </w:rPr>
        <w:t>……………….......OTHER PART</w:t>
      </w:r>
    </w:p>
    <w:p w14:paraId="447FA9F7" w14:textId="77777777" w:rsidR="00232AB0" w:rsidRPr="00C92284" w:rsidRDefault="00232AB0" w:rsidP="0085133E">
      <w:pPr>
        <w:jc w:val="both"/>
        <w:rPr>
          <w:rFonts w:ascii="Arial" w:hAnsi="Arial" w:cs="Arial"/>
        </w:rPr>
      </w:pPr>
      <w:r w:rsidRPr="00C92284">
        <w:rPr>
          <w:rFonts w:ascii="Arial" w:hAnsi="Arial" w:cs="Arial"/>
        </w:rPr>
        <w:t>(The participants of the Agreement are hereinafter collectively referred to as 'Parties' and individually as Party)</w:t>
      </w:r>
    </w:p>
    <w:p w14:paraId="70A83933" w14:textId="77777777" w:rsidR="00232AB0" w:rsidRPr="00C92284" w:rsidRDefault="00232AB0" w:rsidP="0085133E">
      <w:pPr>
        <w:jc w:val="both"/>
        <w:rPr>
          <w:rFonts w:ascii="Arial" w:hAnsi="Arial" w:cs="Arial"/>
        </w:rPr>
      </w:pPr>
      <w:r w:rsidRPr="00C92284">
        <w:rPr>
          <w:rFonts w:ascii="Arial" w:hAnsi="Arial" w:cs="Arial"/>
        </w:rPr>
        <w:t>Whereas First Party wishes to invest fund in the business of Second Party under the terms and conditions mentioned in this Agreement.</w:t>
      </w:r>
    </w:p>
    <w:p w14:paraId="00A75CE1" w14:textId="77777777" w:rsidR="00232AB0" w:rsidRPr="00C92284" w:rsidRDefault="00232AB0" w:rsidP="0085133E">
      <w:pPr>
        <w:jc w:val="both"/>
        <w:rPr>
          <w:rFonts w:ascii="Arial" w:hAnsi="Arial" w:cs="Arial"/>
        </w:rPr>
      </w:pPr>
      <w:r w:rsidRPr="002D48FF">
        <w:rPr>
          <w:rFonts w:ascii="Arial" w:hAnsi="Arial" w:cs="Arial"/>
        </w:rPr>
        <w:t>NOW IT IS HEREBY AGREED</w:t>
      </w:r>
      <w:r w:rsidRPr="00C92284">
        <w:rPr>
          <w:rFonts w:ascii="Arial" w:hAnsi="Arial" w:cs="Arial"/>
        </w:rPr>
        <w:t xml:space="preserve"> as follows:</w:t>
      </w:r>
    </w:p>
    <w:p w14:paraId="2FA2E740" w14:textId="77777777" w:rsidR="00232AB0" w:rsidRPr="002D48FF" w:rsidRDefault="00232AB0" w:rsidP="0085133E">
      <w:pPr>
        <w:jc w:val="both"/>
        <w:rPr>
          <w:rFonts w:ascii="Arial" w:hAnsi="Arial" w:cs="Arial"/>
          <w:b/>
          <w:bCs/>
        </w:rPr>
      </w:pPr>
      <w:r w:rsidRPr="002D48FF">
        <w:rPr>
          <w:rFonts w:ascii="Arial" w:hAnsi="Arial" w:cs="Arial"/>
          <w:b/>
          <w:bCs/>
        </w:rPr>
        <w:t>1. SCOPE</w:t>
      </w:r>
    </w:p>
    <w:p w14:paraId="178E4EFB" w14:textId="77777777" w:rsidR="00232AB0" w:rsidRPr="00C92284" w:rsidRDefault="00232AB0" w:rsidP="0085133E">
      <w:pPr>
        <w:jc w:val="both"/>
        <w:rPr>
          <w:rFonts w:ascii="Arial" w:hAnsi="Arial" w:cs="Arial"/>
        </w:rPr>
      </w:pPr>
      <w:r w:rsidRPr="00C92284">
        <w:rPr>
          <w:rFonts w:ascii="Arial" w:hAnsi="Arial" w:cs="Arial"/>
        </w:rPr>
        <w:t>The Scope of this Agreement is to set the terms and conditions under which the First Party shall invest in Second Party.</w:t>
      </w:r>
    </w:p>
    <w:p w14:paraId="4978B229" w14:textId="77777777" w:rsidR="00232AB0" w:rsidRPr="0085133E" w:rsidRDefault="00232AB0" w:rsidP="0085133E">
      <w:pPr>
        <w:jc w:val="both"/>
        <w:rPr>
          <w:rFonts w:ascii="Arial" w:hAnsi="Arial" w:cs="Arial"/>
          <w:b/>
          <w:bCs/>
        </w:rPr>
      </w:pPr>
      <w:r w:rsidRPr="0085133E">
        <w:rPr>
          <w:rFonts w:ascii="Arial" w:hAnsi="Arial" w:cs="Arial"/>
          <w:b/>
          <w:bCs/>
        </w:rPr>
        <w:t>2. TERMS &amp; CONDITIONS:</w:t>
      </w:r>
    </w:p>
    <w:p w14:paraId="3657AF37" w14:textId="3572C6B8" w:rsidR="00232AB0" w:rsidRPr="00CE0E14" w:rsidRDefault="00232AB0" w:rsidP="00CE0E14">
      <w:pPr>
        <w:pStyle w:val="ListParagraph"/>
        <w:numPr>
          <w:ilvl w:val="0"/>
          <w:numId w:val="6"/>
        </w:numPr>
        <w:spacing w:after="0"/>
        <w:jc w:val="both"/>
        <w:rPr>
          <w:rFonts w:ascii="Arial" w:hAnsi="Arial" w:cs="Arial"/>
        </w:rPr>
      </w:pPr>
      <w:r w:rsidRPr="00CE0E14">
        <w:rPr>
          <w:rFonts w:ascii="Arial" w:hAnsi="Arial" w:cs="Arial"/>
        </w:rPr>
        <w:t xml:space="preserve">First Party invested BDT </w:t>
      </w:r>
      <w:r w:rsidR="00FD1123" w:rsidRPr="00CE0E14">
        <w:rPr>
          <w:rFonts w:ascii="Arial" w:hAnsi="Arial" w:cs="Arial"/>
        </w:rPr>
        <w:t>59</w:t>
      </w:r>
      <w:r w:rsidRPr="00CE0E14">
        <w:rPr>
          <w:rFonts w:ascii="Arial" w:hAnsi="Arial" w:cs="Arial"/>
        </w:rPr>
        <w:t>,</w:t>
      </w:r>
      <w:r w:rsidR="00FD1123" w:rsidRPr="00CE0E14">
        <w:rPr>
          <w:rFonts w:ascii="Arial" w:hAnsi="Arial" w:cs="Arial"/>
        </w:rPr>
        <w:t>0</w:t>
      </w:r>
      <w:r w:rsidRPr="00CE0E14">
        <w:rPr>
          <w:rFonts w:ascii="Arial" w:hAnsi="Arial" w:cs="Arial"/>
        </w:rPr>
        <w:t xml:space="preserve">0,000.00 (Taka </w:t>
      </w:r>
      <w:r w:rsidR="00FA3D53" w:rsidRPr="00CE0E14">
        <w:rPr>
          <w:rFonts w:ascii="Arial" w:hAnsi="Arial" w:cs="Arial"/>
        </w:rPr>
        <w:t>Fifty-Nine</w:t>
      </w:r>
      <w:r w:rsidR="00FD1123" w:rsidRPr="00CE0E14">
        <w:rPr>
          <w:rFonts w:ascii="Arial" w:hAnsi="Arial" w:cs="Arial"/>
        </w:rPr>
        <w:t xml:space="preserve"> </w:t>
      </w:r>
      <w:r w:rsidRPr="00CE0E14">
        <w:rPr>
          <w:rFonts w:ascii="Arial" w:hAnsi="Arial" w:cs="Arial"/>
        </w:rPr>
        <w:t>Lacs Only), (the "Investment") to Second Party on 28 April 202</w:t>
      </w:r>
      <w:r w:rsidR="00FA3D53" w:rsidRPr="00CE0E14">
        <w:rPr>
          <w:rFonts w:ascii="Arial" w:hAnsi="Arial" w:cs="Arial"/>
        </w:rPr>
        <w:t>4</w:t>
      </w:r>
      <w:r w:rsidRPr="00CE0E14">
        <w:rPr>
          <w:rFonts w:ascii="Arial" w:hAnsi="Arial" w:cs="Arial"/>
        </w:rPr>
        <w:t>.</w:t>
      </w:r>
    </w:p>
    <w:p w14:paraId="5CE9AABE" w14:textId="0F3E548B" w:rsidR="00232AB0" w:rsidRPr="00CE0E14" w:rsidRDefault="00232AB0" w:rsidP="00CE0E14">
      <w:pPr>
        <w:pStyle w:val="ListParagraph"/>
        <w:numPr>
          <w:ilvl w:val="0"/>
          <w:numId w:val="6"/>
        </w:numPr>
        <w:spacing w:after="0"/>
        <w:jc w:val="both"/>
        <w:rPr>
          <w:rFonts w:ascii="Arial" w:hAnsi="Arial" w:cs="Arial"/>
        </w:rPr>
      </w:pPr>
      <w:r w:rsidRPr="00CE0E14">
        <w:rPr>
          <w:rFonts w:ascii="Arial" w:hAnsi="Arial" w:cs="Arial"/>
        </w:rPr>
        <w:t>Second Party will pay a return of 1</w:t>
      </w:r>
      <w:r w:rsidR="00FA3D53" w:rsidRPr="00CE0E14">
        <w:rPr>
          <w:rFonts w:ascii="Arial" w:hAnsi="Arial" w:cs="Arial"/>
        </w:rPr>
        <w:t>.7</w:t>
      </w:r>
      <w:r w:rsidRPr="00CE0E14">
        <w:rPr>
          <w:rFonts w:ascii="Arial" w:hAnsi="Arial" w:cs="Arial"/>
        </w:rPr>
        <w:t xml:space="preserve">% (One </w:t>
      </w:r>
      <w:r w:rsidR="00FA3D53" w:rsidRPr="00CE0E14">
        <w:rPr>
          <w:rFonts w:ascii="Arial" w:hAnsi="Arial" w:cs="Arial"/>
        </w:rPr>
        <w:t xml:space="preserve">Point Seven </w:t>
      </w:r>
      <w:r w:rsidRPr="00CE0E14">
        <w:rPr>
          <w:rFonts w:ascii="Arial" w:hAnsi="Arial" w:cs="Arial"/>
        </w:rPr>
        <w:t>Percent) per month ("Profit Return") to the First Party until the repayment of the Investment by Second Party to the First Party.</w:t>
      </w:r>
    </w:p>
    <w:p w14:paraId="6EF94223" w14:textId="774E0B8F" w:rsidR="00A50322" w:rsidRPr="00CE0E14" w:rsidRDefault="00950948" w:rsidP="00CE0E14">
      <w:pPr>
        <w:pStyle w:val="ListParagraph"/>
        <w:numPr>
          <w:ilvl w:val="0"/>
          <w:numId w:val="6"/>
        </w:numPr>
        <w:spacing w:after="0"/>
        <w:jc w:val="both"/>
        <w:rPr>
          <w:rFonts w:ascii="Arial" w:hAnsi="Arial" w:cs="Arial"/>
        </w:rPr>
      </w:pPr>
      <w:r w:rsidRPr="00950948">
        <w:rPr>
          <w:rFonts w:ascii="Arial" w:hAnsi="Arial" w:cs="Arial"/>
          <w:b/>
          <w:bCs/>
          <w:noProof/>
          <w:sz w:val="28"/>
          <w:szCs w:val="28"/>
          <w:u w:val="single"/>
        </w:rPr>
        <w:drawing>
          <wp:anchor distT="0" distB="0" distL="114300" distR="114300" simplePos="0" relativeHeight="251670528" behindDoc="1" locked="0" layoutInCell="1" allowOverlap="1" wp14:anchorId="7D280E9F" wp14:editId="2BD528EA">
            <wp:simplePos x="0" y="0"/>
            <wp:positionH relativeFrom="column">
              <wp:posOffset>2195554</wp:posOffset>
            </wp:positionH>
            <wp:positionV relativeFrom="paragraph">
              <wp:posOffset>260184</wp:posOffset>
            </wp:positionV>
            <wp:extent cx="1816100" cy="138967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6100" cy="1389672"/>
                    </a:xfrm>
                    <a:prstGeom prst="rect">
                      <a:avLst/>
                    </a:prstGeom>
                  </pic:spPr>
                </pic:pic>
              </a:graphicData>
            </a:graphic>
            <wp14:sizeRelH relativeFrom="page">
              <wp14:pctWidth>0</wp14:pctWidth>
            </wp14:sizeRelH>
            <wp14:sizeRelV relativeFrom="page">
              <wp14:pctHeight>0</wp14:pctHeight>
            </wp14:sizeRelV>
          </wp:anchor>
        </w:drawing>
      </w:r>
      <w:r w:rsidR="00232AB0" w:rsidRPr="00CE0E14">
        <w:rPr>
          <w:rFonts w:ascii="Arial" w:hAnsi="Arial" w:cs="Arial"/>
        </w:rPr>
        <w:t xml:space="preserve">The first payment on the investment will be made on 1 </w:t>
      </w:r>
      <w:r w:rsidR="00FA3D53" w:rsidRPr="00CE0E14">
        <w:rPr>
          <w:rFonts w:ascii="Arial" w:hAnsi="Arial" w:cs="Arial"/>
        </w:rPr>
        <w:t>week</w:t>
      </w:r>
      <w:r w:rsidR="00232AB0" w:rsidRPr="00CE0E14">
        <w:rPr>
          <w:rFonts w:ascii="Arial" w:hAnsi="Arial" w:cs="Arial"/>
        </w:rPr>
        <w:t xml:space="preserve"> of June 202</w:t>
      </w:r>
      <w:r w:rsidR="00FA3D53" w:rsidRPr="00CE0E14">
        <w:rPr>
          <w:rFonts w:ascii="Arial" w:hAnsi="Arial" w:cs="Arial"/>
        </w:rPr>
        <w:t>4</w:t>
      </w:r>
      <w:r w:rsidR="00232AB0" w:rsidRPr="00CE0E14">
        <w:rPr>
          <w:rFonts w:ascii="Arial" w:hAnsi="Arial" w:cs="Arial"/>
        </w:rPr>
        <w:t>. After that, Profit payment will be made within 7% working day of each month on the Investment Amount for the entire period.</w:t>
      </w:r>
    </w:p>
    <w:p w14:paraId="615BE50B" w14:textId="7983E050" w:rsidR="00CB7747" w:rsidRPr="00C92284" w:rsidRDefault="00BE2339" w:rsidP="00CB7747">
      <w:pPr>
        <w:jc w:val="center"/>
        <w:rPr>
          <w:rFonts w:ascii="Arial" w:hAnsi="Arial" w:cs="Arial"/>
        </w:rPr>
      </w:pPr>
      <w:r>
        <w:rPr>
          <w:rFonts w:ascii="Times New Roman" w:hAnsi="Times New Roman" w:cs="Times New Roman"/>
          <w:noProof/>
          <w:color w:val="000000" w:themeColor="text1"/>
          <w:sz w:val="24"/>
          <w:szCs w:val="24"/>
        </w:rPr>
        <w:lastRenderedPageBreak/>
        <w:drawing>
          <wp:anchor distT="0" distB="0" distL="114300" distR="114300" simplePos="0" relativeHeight="251673600" behindDoc="1" locked="0" layoutInCell="1" allowOverlap="1" wp14:anchorId="2A0B623A" wp14:editId="58F2EC35">
            <wp:simplePos x="0" y="0"/>
            <wp:positionH relativeFrom="margin">
              <wp:align>center</wp:align>
            </wp:positionH>
            <wp:positionV relativeFrom="paragraph">
              <wp:posOffset>-3644900</wp:posOffset>
            </wp:positionV>
            <wp:extent cx="7959090" cy="12483548"/>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9678" cy="12484470"/>
                    </a:xfrm>
                    <a:prstGeom prst="rect">
                      <a:avLst/>
                    </a:prstGeom>
                  </pic:spPr>
                </pic:pic>
              </a:graphicData>
            </a:graphic>
            <wp14:sizeRelH relativeFrom="page">
              <wp14:pctWidth>0</wp14:pctWidth>
            </wp14:sizeRelH>
            <wp14:sizeRelV relativeFrom="page">
              <wp14:pctHeight>0</wp14:pctHeight>
            </wp14:sizeRelV>
          </wp:anchor>
        </w:drawing>
      </w:r>
      <w:r w:rsidR="00950948" w:rsidRPr="00950948">
        <w:rPr>
          <w:rFonts w:ascii="Arial" w:hAnsi="Arial" w:cs="Arial"/>
          <w:noProof/>
        </w:rPr>
        <w:drawing>
          <wp:anchor distT="0" distB="0" distL="114300" distR="114300" simplePos="0" relativeHeight="251676672" behindDoc="1" locked="0" layoutInCell="1" allowOverlap="1" wp14:anchorId="5F71995D" wp14:editId="7E99F678">
            <wp:simplePos x="0" y="0"/>
            <wp:positionH relativeFrom="margin">
              <wp:posOffset>0</wp:posOffset>
            </wp:positionH>
            <wp:positionV relativeFrom="paragraph">
              <wp:posOffset>-1002030</wp:posOffset>
            </wp:positionV>
            <wp:extent cx="1625600" cy="13017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5600" cy="1301750"/>
                    </a:xfrm>
                    <a:prstGeom prst="rect">
                      <a:avLst/>
                    </a:prstGeom>
                  </pic:spPr>
                </pic:pic>
              </a:graphicData>
            </a:graphic>
            <wp14:sizeRelH relativeFrom="page">
              <wp14:pctWidth>0</wp14:pctWidth>
            </wp14:sizeRelH>
            <wp14:sizeRelV relativeFrom="page">
              <wp14:pctHeight>0</wp14:pctHeight>
            </wp14:sizeRelV>
          </wp:anchor>
        </w:drawing>
      </w:r>
      <w:r w:rsidR="00CB7747" w:rsidRPr="00C92284">
        <w:rPr>
          <w:rFonts w:ascii="Arial" w:hAnsi="Arial" w:cs="Arial"/>
        </w:rPr>
        <w:t>Page-02</w:t>
      </w:r>
    </w:p>
    <w:p w14:paraId="5A361B99" w14:textId="3A98E497" w:rsidR="002569F5" w:rsidRPr="00443F6B" w:rsidRDefault="002569F5" w:rsidP="002569F5">
      <w:pPr>
        <w:rPr>
          <w:rFonts w:ascii="Arial" w:hAnsi="Arial" w:cs="Arial"/>
          <w:b/>
          <w:bCs/>
        </w:rPr>
      </w:pPr>
      <w:r w:rsidRPr="00443F6B">
        <w:rPr>
          <w:rFonts w:ascii="Arial" w:hAnsi="Arial" w:cs="Arial"/>
          <w:b/>
          <w:bCs/>
        </w:rPr>
        <w:t>3. WITHDRAWAL/ADJUSTMENT</w:t>
      </w:r>
    </w:p>
    <w:p w14:paraId="68CDAFF8" w14:textId="1117D8CA" w:rsidR="002569F5" w:rsidRPr="00CE0E14" w:rsidRDefault="002569F5" w:rsidP="002D48FF">
      <w:pPr>
        <w:pStyle w:val="ListParagraph"/>
        <w:numPr>
          <w:ilvl w:val="0"/>
          <w:numId w:val="5"/>
        </w:numPr>
        <w:spacing w:line="276" w:lineRule="auto"/>
        <w:jc w:val="both"/>
        <w:rPr>
          <w:rFonts w:ascii="Arial" w:hAnsi="Arial" w:cs="Arial"/>
        </w:rPr>
      </w:pPr>
      <w:r w:rsidRPr="00CE0E14">
        <w:rPr>
          <w:rFonts w:ascii="Arial" w:hAnsi="Arial" w:cs="Arial"/>
        </w:rPr>
        <w:t xml:space="preserve">The investment will be for 2 years. During this period the Profit Return will remain the same. After the completion of 2 years if both </w:t>
      </w:r>
      <w:r w:rsidR="00443F6B" w:rsidRPr="00CE0E14">
        <w:rPr>
          <w:rFonts w:ascii="Arial" w:hAnsi="Arial" w:cs="Arial"/>
        </w:rPr>
        <w:t>parties</w:t>
      </w:r>
      <w:r w:rsidRPr="00CE0E14">
        <w:rPr>
          <w:rFonts w:ascii="Arial" w:hAnsi="Arial" w:cs="Arial"/>
        </w:rPr>
        <w:t xml:space="preserve"> agree to continue then the Profit rate may be changed.</w:t>
      </w:r>
    </w:p>
    <w:p w14:paraId="35E4B2CF" w14:textId="5AE4682A" w:rsidR="002569F5" w:rsidRPr="00CE0E14" w:rsidRDefault="002569F5" w:rsidP="002D48FF">
      <w:pPr>
        <w:pStyle w:val="ListParagraph"/>
        <w:numPr>
          <w:ilvl w:val="0"/>
          <w:numId w:val="5"/>
        </w:numPr>
        <w:spacing w:line="276" w:lineRule="auto"/>
        <w:jc w:val="both"/>
        <w:rPr>
          <w:rFonts w:ascii="Arial" w:hAnsi="Arial" w:cs="Arial"/>
        </w:rPr>
      </w:pPr>
      <w:r w:rsidRPr="00CE0E14">
        <w:rPr>
          <w:rFonts w:ascii="Arial" w:hAnsi="Arial" w:cs="Arial"/>
        </w:rPr>
        <w:t>Second Party will not adjust or First Party will not withdraw the Investment amount for at least 12 (twelve) months.</w:t>
      </w:r>
    </w:p>
    <w:p w14:paraId="21AC7064" w14:textId="077D0899" w:rsidR="002569F5" w:rsidRPr="00CE0E14" w:rsidRDefault="002569F5" w:rsidP="002D48FF">
      <w:pPr>
        <w:pStyle w:val="ListParagraph"/>
        <w:numPr>
          <w:ilvl w:val="0"/>
          <w:numId w:val="5"/>
        </w:numPr>
        <w:spacing w:line="276" w:lineRule="auto"/>
        <w:jc w:val="both"/>
        <w:rPr>
          <w:rFonts w:ascii="Arial" w:hAnsi="Arial" w:cs="Arial"/>
        </w:rPr>
      </w:pPr>
      <w:r w:rsidRPr="00CE0E14">
        <w:rPr>
          <w:rFonts w:ascii="Arial" w:hAnsi="Arial" w:cs="Arial"/>
        </w:rPr>
        <w:t xml:space="preserve">After 12 months each party may make partial or full adjustment/withdrawal of the Investment by giving 3 (three) months' </w:t>
      </w:r>
      <w:proofErr w:type="gramStart"/>
      <w:r w:rsidRPr="00CE0E14">
        <w:rPr>
          <w:rFonts w:ascii="Arial" w:hAnsi="Arial" w:cs="Arial"/>
        </w:rPr>
        <w:t>notice</w:t>
      </w:r>
      <w:proofErr w:type="gramEnd"/>
      <w:r w:rsidRPr="00CE0E14">
        <w:rPr>
          <w:rFonts w:ascii="Arial" w:hAnsi="Arial" w:cs="Arial"/>
        </w:rPr>
        <w:t xml:space="preserve"> to the other party.</w:t>
      </w:r>
    </w:p>
    <w:p w14:paraId="6F6060DA" w14:textId="715C0C18" w:rsidR="002569F5" w:rsidRPr="00CE0E14" w:rsidRDefault="002569F5" w:rsidP="002D48FF">
      <w:pPr>
        <w:pStyle w:val="ListParagraph"/>
        <w:numPr>
          <w:ilvl w:val="0"/>
          <w:numId w:val="5"/>
        </w:numPr>
        <w:spacing w:line="276" w:lineRule="auto"/>
        <w:jc w:val="both"/>
        <w:rPr>
          <w:rFonts w:ascii="Arial" w:hAnsi="Arial" w:cs="Arial"/>
        </w:rPr>
      </w:pPr>
      <w:r w:rsidRPr="00CE0E14">
        <w:rPr>
          <w:rFonts w:ascii="Arial" w:hAnsi="Arial" w:cs="Arial"/>
        </w:rPr>
        <w:t>In case of partial withdrawal of the Investment amount, Second Party will pay the Profit to First Party on pro-rata basis of the remaining Investment amount.</w:t>
      </w:r>
    </w:p>
    <w:p w14:paraId="5F7071B2" w14:textId="4C954598" w:rsidR="002569F5" w:rsidRPr="00443F6B" w:rsidRDefault="00443F6B" w:rsidP="002D48FF">
      <w:pPr>
        <w:spacing w:line="276" w:lineRule="auto"/>
        <w:jc w:val="both"/>
        <w:rPr>
          <w:rFonts w:ascii="Arial" w:hAnsi="Arial" w:cs="Arial"/>
          <w:b/>
          <w:bCs/>
        </w:rPr>
      </w:pPr>
      <w:r w:rsidRPr="00443F6B">
        <w:rPr>
          <w:rFonts w:ascii="Arial" w:hAnsi="Arial" w:cs="Arial"/>
          <w:b/>
          <w:bCs/>
        </w:rPr>
        <w:t xml:space="preserve">4. </w:t>
      </w:r>
      <w:r w:rsidR="002569F5" w:rsidRPr="00443F6B">
        <w:rPr>
          <w:rFonts w:ascii="Arial" w:hAnsi="Arial" w:cs="Arial"/>
          <w:b/>
          <w:bCs/>
        </w:rPr>
        <w:t>TERMINATION</w:t>
      </w:r>
    </w:p>
    <w:p w14:paraId="77C6A615" w14:textId="2C3708C1" w:rsidR="002569F5" w:rsidRPr="00CE0E14" w:rsidRDefault="002569F5" w:rsidP="002D48FF">
      <w:pPr>
        <w:pStyle w:val="ListParagraph"/>
        <w:numPr>
          <w:ilvl w:val="0"/>
          <w:numId w:val="7"/>
        </w:numPr>
        <w:spacing w:line="276" w:lineRule="auto"/>
        <w:jc w:val="both"/>
        <w:rPr>
          <w:rFonts w:ascii="Arial" w:hAnsi="Arial" w:cs="Arial"/>
        </w:rPr>
      </w:pPr>
      <w:r w:rsidRPr="00CE0E14">
        <w:rPr>
          <w:rFonts w:ascii="Arial" w:hAnsi="Arial" w:cs="Arial"/>
        </w:rPr>
        <w:t xml:space="preserve">Each Party may terminate this Agreement by giving 3 (Three) months' </w:t>
      </w:r>
      <w:proofErr w:type="gramStart"/>
      <w:r w:rsidRPr="00CE0E14">
        <w:rPr>
          <w:rFonts w:ascii="Arial" w:hAnsi="Arial" w:cs="Arial"/>
        </w:rPr>
        <w:t>notice</w:t>
      </w:r>
      <w:proofErr w:type="gramEnd"/>
      <w:r w:rsidRPr="00CE0E14">
        <w:rPr>
          <w:rFonts w:ascii="Arial" w:hAnsi="Arial" w:cs="Arial"/>
        </w:rPr>
        <w:t xml:space="preserve"> to the other after completion of 12 months from the date of Investment.</w:t>
      </w:r>
    </w:p>
    <w:p w14:paraId="1ADE6D77" w14:textId="5657ABDA" w:rsidR="002569F5" w:rsidRPr="00CE0E14" w:rsidRDefault="002569F5" w:rsidP="002D48FF">
      <w:pPr>
        <w:pStyle w:val="ListParagraph"/>
        <w:numPr>
          <w:ilvl w:val="0"/>
          <w:numId w:val="7"/>
        </w:numPr>
        <w:spacing w:line="276" w:lineRule="auto"/>
        <w:jc w:val="both"/>
        <w:rPr>
          <w:rFonts w:ascii="Arial" w:hAnsi="Arial" w:cs="Arial"/>
        </w:rPr>
      </w:pPr>
      <w:r w:rsidRPr="00CE0E14">
        <w:rPr>
          <w:rFonts w:ascii="Arial" w:hAnsi="Arial" w:cs="Arial"/>
        </w:rPr>
        <w:t>At the end of the notice period Second Party will pay the Investment amount back to First Party.</w:t>
      </w:r>
    </w:p>
    <w:p w14:paraId="621A2F31" w14:textId="7C68BEEE" w:rsidR="002569F5" w:rsidRPr="00CE0E14" w:rsidRDefault="002569F5" w:rsidP="002D48FF">
      <w:pPr>
        <w:pStyle w:val="ListParagraph"/>
        <w:numPr>
          <w:ilvl w:val="0"/>
          <w:numId w:val="7"/>
        </w:numPr>
        <w:spacing w:line="276" w:lineRule="auto"/>
        <w:jc w:val="both"/>
        <w:rPr>
          <w:rFonts w:ascii="Arial" w:hAnsi="Arial" w:cs="Arial"/>
        </w:rPr>
      </w:pPr>
      <w:r w:rsidRPr="00CE0E14">
        <w:rPr>
          <w:rFonts w:ascii="Arial" w:hAnsi="Arial" w:cs="Arial"/>
        </w:rPr>
        <w:t>Repayment of the Investment amount by Second Party will be considered as termination of the Agreement.</w:t>
      </w:r>
    </w:p>
    <w:p w14:paraId="21915726" w14:textId="77777777" w:rsidR="002569F5" w:rsidRPr="00443F6B" w:rsidRDefault="002569F5" w:rsidP="002D48FF">
      <w:pPr>
        <w:spacing w:line="276" w:lineRule="auto"/>
        <w:rPr>
          <w:rFonts w:ascii="Arial" w:hAnsi="Arial" w:cs="Arial"/>
          <w:b/>
          <w:bCs/>
        </w:rPr>
      </w:pPr>
      <w:r w:rsidRPr="00443F6B">
        <w:rPr>
          <w:rFonts w:ascii="Arial" w:hAnsi="Arial" w:cs="Arial"/>
          <w:b/>
          <w:bCs/>
        </w:rPr>
        <w:t>5. DISPUTE RESOLUTION</w:t>
      </w:r>
    </w:p>
    <w:p w14:paraId="5FC9194E" w14:textId="7BF16F22" w:rsidR="002569F5" w:rsidRPr="00C92284" w:rsidRDefault="002569F5" w:rsidP="002D48FF">
      <w:pPr>
        <w:spacing w:line="276" w:lineRule="auto"/>
        <w:jc w:val="both"/>
        <w:rPr>
          <w:rFonts w:ascii="Arial" w:hAnsi="Arial" w:cs="Arial"/>
        </w:rPr>
      </w:pPr>
      <w:r w:rsidRPr="00C92284">
        <w:rPr>
          <w:rFonts w:ascii="Arial" w:hAnsi="Arial" w:cs="Arial"/>
        </w:rPr>
        <w:t>It is hereby agreed that the dispute will be resolved amicably between the Parties. However, if the Parties are unable to resolve the dispute amicably within 15 (Fifteen) days from either Party's notice of dispute, the same shall be referred to in arbitration and finally settled in accordance with Arbitration Act, 2001 of Bangladesh. The place of arbitration shall be Dhaka, Bangladesh and each Party shall nominate his respective arbitrator and arbitrators will select the umpire of the tribunal. The arbitral award shall be binding for both Parties.</w:t>
      </w:r>
    </w:p>
    <w:p w14:paraId="40DCB0A2" w14:textId="77777777" w:rsidR="002569F5" w:rsidRPr="00F273BA" w:rsidRDefault="002569F5" w:rsidP="002D48FF">
      <w:pPr>
        <w:spacing w:line="276" w:lineRule="auto"/>
        <w:jc w:val="both"/>
        <w:rPr>
          <w:rFonts w:ascii="Arial" w:hAnsi="Arial" w:cs="Arial"/>
          <w:b/>
          <w:bCs/>
        </w:rPr>
      </w:pPr>
      <w:r w:rsidRPr="00F273BA">
        <w:rPr>
          <w:rFonts w:ascii="Arial" w:hAnsi="Arial" w:cs="Arial"/>
          <w:b/>
          <w:bCs/>
        </w:rPr>
        <w:t>6. GOVERNING LAW</w:t>
      </w:r>
    </w:p>
    <w:p w14:paraId="514FBB47" w14:textId="5D8FA808" w:rsidR="002569F5" w:rsidRPr="00C92284" w:rsidRDefault="002569F5" w:rsidP="002D48FF">
      <w:pPr>
        <w:spacing w:line="276" w:lineRule="auto"/>
        <w:jc w:val="both"/>
        <w:rPr>
          <w:rFonts w:ascii="Arial" w:hAnsi="Arial" w:cs="Arial"/>
        </w:rPr>
      </w:pPr>
      <w:r w:rsidRPr="00C92284">
        <w:rPr>
          <w:rFonts w:ascii="Arial" w:hAnsi="Arial" w:cs="Arial"/>
        </w:rPr>
        <w:t>The Agreement shall be governed by and construed in accordance with the laws of Bangladesh and shall be subject to the jurisdiction of the court of Bangladesh</w:t>
      </w:r>
    </w:p>
    <w:p w14:paraId="6B2E30EA" w14:textId="6617846E" w:rsidR="00064DB5" w:rsidRPr="00C92284" w:rsidRDefault="00064DB5" w:rsidP="002569F5">
      <w:pPr>
        <w:rPr>
          <w:rFonts w:ascii="Arial" w:hAnsi="Arial" w:cs="Arial"/>
        </w:rPr>
      </w:pPr>
    </w:p>
    <w:p w14:paraId="2F4060E1" w14:textId="53D16750" w:rsidR="00064DB5" w:rsidRPr="00C92284" w:rsidRDefault="00064DB5" w:rsidP="002569F5">
      <w:pPr>
        <w:rPr>
          <w:rFonts w:ascii="Arial" w:hAnsi="Arial" w:cs="Arial"/>
        </w:rPr>
      </w:pPr>
    </w:p>
    <w:p w14:paraId="23753E28" w14:textId="657CDF87" w:rsidR="00064DB5" w:rsidRPr="00C92284" w:rsidRDefault="00950948" w:rsidP="002569F5">
      <w:pPr>
        <w:rPr>
          <w:rFonts w:ascii="Arial" w:hAnsi="Arial" w:cs="Arial"/>
        </w:rPr>
      </w:pPr>
      <w:r w:rsidRPr="00950948">
        <w:rPr>
          <w:rFonts w:ascii="Arial" w:hAnsi="Arial" w:cs="Arial"/>
          <w:noProof/>
        </w:rPr>
        <w:drawing>
          <wp:anchor distT="0" distB="0" distL="114300" distR="114300" simplePos="0" relativeHeight="251675648" behindDoc="1" locked="0" layoutInCell="1" allowOverlap="1" wp14:anchorId="12A8A85B" wp14:editId="11C0BA3A">
            <wp:simplePos x="0" y="0"/>
            <wp:positionH relativeFrom="column">
              <wp:posOffset>2240915</wp:posOffset>
            </wp:positionH>
            <wp:positionV relativeFrom="paragraph">
              <wp:posOffset>8890</wp:posOffset>
            </wp:positionV>
            <wp:extent cx="1816100" cy="1389672"/>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6100" cy="1389672"/>
                    </a:xfrm>
                    <a:prstGeom prst="rect">
                      <a:avLst/>
                    </a:prstGeom>
                  </pic:spPr>
                </pic:pic>
              </a:graphicData>
            </a:graphic>
            <wp14:sizeRelH relativeFrom="page">
              <wp14:pctWidth>0</wp14:pctWidth>
            </wp14:sizeRelH>
            <wp14:sizeRelV relativeFrom="page">
              <wp14:pctHeight>0</wp14:pctHeight>
            </wp14:sizeRelV>
          </wp:anchor>
        </w:drawing>
      </w:r>
    </w:p>
    <w:p w14:paraId="632527B6" w14:textId="425F02C3" w:rsidR="00064DB5" w:rsidRPr="00C92284" w:rsidRDefault="00064DB5" w:rsidP="002569F5">
      <w:pPr>
        <w:rPr>
          <w:rFonts w:ascii="Arial" w:hAnsi="Arial" w:cs="Arial"/>
        </w:rPr>
      </w:pPr>
    </w:p>
    <w:p w14:paraId="4D88FCD6" w14:textId="0455AA8F" w:rsidR="00064DB5" w:rsidRPr="00C92284" w:rsidRDefault="00064DB5" w:rsidP="002569F5">
      <w:pPr>
        <w:rPr>
          <w:rFonts w:ascii="Arial" w:hAnsi="Arial" w:cs="Arial"/>
        </w:rPr>
      </w:pPr>
    </w:p>
    <w:p w14:paraId="59AC0562" w14:textId="77777777" w:rsidR="006347DB" w:rsidRDefault="006347DB" w:rsidP="00CB7747">
      <w:pPr>
        <w:jc w:val="center"/>
        <w:rPr>
          <w:rFonts w:ascii="Arial" w:hAnsi="Arial" w:cs="Arial"/>
        </w:rPr>
      </w:pPr>
    </w:p>
    <w:p w14:paraId="00767259" w14:textId="7B78EFFD" w:rsidR="00950948" w:rsidRDefault="00BE2339" w:rsidP="00CB7747">
      <w:pPr>
        <w:jc w:val="center"/>
        <w:rPr>
          <w:rFonts w:ascii="Arial" w:hAnsi="Arial" w:cs="Arial"/>
        </w:rPr>
      </w:pPr>
      <w:r>
        <w:rPr>
          <w:rFonts w:ascii="Times New Roman" w:hAnsi="Times New Roman" w:cs="Times New Roman"/>
          <w:b/>
          <w:noProof/>
          <w:color w:val="000000" w:themeColor="text1"/>
          <w:sz w:val="34"/>
          <w:szCs w:val="28"/>
          <w:u w:val="single"/>
        </w:rPr>
        <w:lastRenderedPageBreak/>
        <w:drawing>
          <wp:anchor distT="0" distB="0" distL="114300" distR="114300" simplePos="0" relativeHeight="251658239" behindDoc="1" locked="0" layoutInCell="1" allowOverlap="1" wp14:anchorId="4FA8C24B" wp14:editId="1A77A16B">
            <wp:simplePos x="0" y="0"/>
            <wp:positionH relativeFrom="page">
              <wp:align>left</wp:align>
            </wp:positionH>
            <wp:positionV relativeFrom="paragraph">
              <wp:posOffset>-3904090</wp:posOffset>
            </wp:positionV>
            <wp:extent cx="7917180" cy="12745941"/>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19360" cy="12749450"/>
                    </a:xfrm>
                    <a:prstGeom prst="rect">
                      <a:avLst/>
                    </a:prstGeom>
                  </pic:spPr>
                </pic:pic>
              </a:graphicData>
            </a:graphic>
            <wp14:sizeRelH relativeFrom="page">
              <wp14:pctWidth>0</wp14:pctWidth>
            </wp14:sizeRelH>
            <wp14:sizeRelV relativeFrom="page">
              <wp14:pctHeight>0</wp14:pctHeight>
            </wp14:sizeRelV>
          </wp:anchor>
        </w:drawing>
      </w:r>
      <w:r w:rsidR="00950948" w:rsidRPr="00950948">
        <w:rPr>
          <w:rFonts w:ascii="Arial" w:hAnsi="Arial" w:cs="Arial"/>
          <w:noProof/>
        </w:rPr>
        <w:drawing>
          <wp:anchor distT="0" distB="0" distL="114300" distR="114300" simplePos="0" relativeHeight="251681792" behindDoc="1" locked="0" layoutInCell="1" allowOverlap="1" wp14:anchorId="6C2AC0AD" wp14:editId="62B0F104">
            <wp:simplePos x="0" y="0"/>
            <wp:positionH relativeFrom="column">
              <wp:posOffset>4156075</wp:posOffset>
            </wp:positionH>
            <wp:positionV relativeFrom="paragraph">
              <wp:posOffset>5466080</wp:posOffset>
            </wp:positionV>
            <wp:extent cx="2280920" cy="17005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0920" cy="1700530"/>
                    </a:xfrm>
                    <a:prstGeom prst="rect">
                      <a:avLst/>
                    </a:prstGeom>
                  </pic:spPr>
                </pic:pic>
              </a:graphicData>
            </a:graphic>
            <wp14:sizeRelH relativeFrom="page">
              <wp14:pctWidth>0</wp14:pctWidth>
            </wp14:sizeRelH>
            <wp14:sizeRelV relativeFrom="page">
              <wp14:pctHeight>0</wp14:pctHeight>
            </wp14:sizeRelV>
          </wp:anchor>
        </w:drawing>
      </w:r>
      <w:r w:rsidR="00950948" w:rsidRPr="00950948">
        <w:rPr>
          <w:rFonts w:ascii="Arial" w:hAnsi="Arial" w:cs="Arial"/>
          <w:noProof/>
        </w:rPr>
        <w:drawing>
          <wp:anchor distT="0" distB="0" distL="114300" distR="114300" simplePos="0" relativeHeight="251680768" behindDoc="1" locked="0" layoutInCell="1" allowOverlap="1" wp14:anchorId="164FDD4D" wp14:editId="238FE780">
            <wp:simplePos x="0" y="0"/>
            <wp:positionH relativeFrom="margin">
              <wp:posOffset>2028825</wp:posOffset>
            </wp:positionH>
            <wp:positionV relativeFrom="paragraph">
              <wp:posOffset>6529070</wp:posOffset>
            </wp:positionV>
            <wp:extent cx="1791970" cy="1834515"/>
            <wp:effectExtent l="152400" t="0" r="55880" b="323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rot="11700000">
                      <a:off x="0" y="0"/>
                      <a:ext cx="1791970" cy="1834515"/>
                    </a:xfrm>
                    <a:prstGeom prst="rect">
                      <a:avLst/>
                    </a:prstGeom>
                  </pic:spPr>
                </pic:pic>
              </a:graphicData>
            </a:graphic>
            <wp14:sizeRelH relativeFrom="page">
              <wp14:pctWidth>0</wp14:pctWidth>
            </wp14:sizeRelH>
            <wp14:sizeRelV relativeFrom="page">
              <wp14:pctHeight>0</wp14:pctHeight>
            </wp14:sizeRelV>
          </wp:anchor>
        </w:drawing>
      </w:r>
      <w:r w:rsidR="00950948" w:rsidRPr="00950948">
        <w:rPr>
          <w:rFonts w:ascii="Arial" w:hAnsi="Arial" w:cs="Arial"/>
          <w:noProof/>
        </w:rPr>
        <w:drawing>
          <wp:anchor distT="0" distB="0" distL="114300" distR="114300" simplePos="0" relativeHeight="251679744" behindDoc="1" locked="0" layoutInCell="1" allowOverlap="1" wp14:anchorId="7DD6BA5F" wp14:editId="4B87608D">
            <wp:simplePos x="0" y="0"/>
            <wp:positionH relativeFrom="margin">
              <wp:posOffset>-81915</wp:posOffset>
            </wp:positionH>
            <wp:positionV relativeFrom="paragraph">
              <wp:posOffset>-935990</wp:posOffset>
            </wp:positionV>
            <wp:extent cx="1625600" cy="13017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5600" cy="1301750"/>
                    </a:xfrm>
                    <a:prstGeom prst="rect">
                      <a:avLst/>
                    </a:prstGeom>
                  </pic:spPr>
                </pic:pic>
              </a:graphicData>
            </a:graphic>
            <wp14:sizeRelH relativeFrom="page">
              <wp14:pctWidth>0</wp14:pctWidth>
            </wp14:sizeRelH>
            <wp14:sizeRelV relativeFrom="page">
              <wp14:pctHeight>0</wp14:pctHeight>
            </wp14:sizeRelV>
          </wp:anchor>
        </w:drawing>
      </w:r>
      <w:r w:rsidR="00950948" w:rsidRPr="00950948">
        <w:rPr>
          <w:rFonts w:ascii="Arial" w:hAnsi="Arial" w:cs="Arial"/>
          <w:noProof/>
        </w:rPr>
        <w:drawing>
          <wp:anchor distT="0" distB="0" distL="114300" distR="114300" simplePos="0" relativeHeight="251678720" behindDoc="1" locked="0" layoutInCell="1" allowOverlap="1" wp14:anchorId="77D00BBE" wp14:editId="2063230C">
            <wp:simplePos x="0" y="0"/>
            <wp:positionH relativeFrom="column">
              <wp:posOffset>-110490</wp:posOffset>
            </wp:positionH>
            <wp:positionV relativeFrom="paragraph">
              <wp:posOffset>5756275</wp:posOffset>
            </wp:positionV>
            <wp:extent cx="2058035" cy="1574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8035" cy="1574800"/>
                    </a:xfrm>
                    <a:prstGeom prst="rect">
                      <a:avLst/>
                    </a:prstGeom>
                  </pic:spPr>
                </pic:pic>
              </a:graphicData>
            </a:graphic>
            <wp14:sizeRelH relativeFrom="page">
              <wp14:pctWidth>0</wp14:pctWidth>
            </wp14:sizeRelH>
            <wp14:sizeRelV relativeFrom="page">
              <wp14:pctHeight>0</wp14:pctHeight>
            </wp14:sizeRelV>
          </wp:anchor>
        </w:drawing>
      </w:r>
    </w:p>
    <w:p w14:paraId="2FC72ADD" w14:textId="77777777" w:rsidR="00950948" w:rsidRDefault="00950948" w:rsidP="00CB7747">
      <w:pPr>
        <w:jc w:val="center"/>
        <w:rPr>
          <w:rFonts w:ascii="Arial" w:hAnsi="Arial" w:cs="Arial"/>
        </w:rPr>
      </w:pPr>
    </w:p>
    <w:p w14:paraId="2EC7A015" w14:textId="612E70FB" w:rsidR="00064DB5" w:rsidRPr="00C92284" w:rsidRDefault="00CB7747" w:rsidP="00CB7747">
      <w:pPr>
        <w:jc w:val="center"/>
        <w:rPr>
          <w:rFonts w:ascii="Arial" w:hAnsi="Arial" w:cs="Arial"/>
        </w:rPr>
      </w:pPr>
      <w:r w:rsidRPr="00C92284">
        <w:rPr>
          <w:rFonts w:ascii="Arial" w:hAnsi="Arial" w:cs="Arial"/>
        </w:rPr>
        <w:t>Page-03</w:t>
      </w:r>
    </w:p>
    <w:p w14:paraId="4740581A" w14:textId="77777777" w:rsidR="00064DB5" w:rsidRPr="00C92284" w:rsidRDefault="00064DB5" w:rsidP="006347DB">
      <w:pPr>
        <w:jc w:val="both"/>
        <w:rPr>
          <w:rFonts w:ascii="Arial" w:hAnsi="Arial" w:cs="Arial"/>
        </w:rPr>
      </w:pPr>
      <w:r w:rsidRPr="00C92284">
        <w:rPr>
          <w:rFonts w:ascii="Arial" w:hAnsi="Arial" w:cs="Arial"/>
        </w:rPr>
        <w:t>This Agreement is made in 2 (two) sets in original. Each of the parties shall get a set of original of the Agreement</w:t>
      </w:r>
    </w:p>
    <w:p w14:paraId="0A80AB39" w14:textId="77777777" w:rsidR="00064DB5" w:rsidRPr="00C92284" w:rsidRDefault="00064DB5" w:rsidP="006347DB">
      <w:pPr>
        <w:jc w:val="both"/>
        <w:rPr>
          <w:rFonts w:ascii="Arial" w:hAnsi="Arial" w:cs="Arial"/>
        </w:rPr>
      </w:pPr>
      <w:r w:rsidRPr="00C92284">
        <w:rPr>
          <w:rFonts w:ascii="Arial" w:hAnsi="Arial" w:cs="Arial"/>
        </w:rPr>
        <w:t>IN WITNESS WHEREOF, the Parties hereto have executed and delivered this Agreement as on the date first above written. The following signatories are duly authorized by the respective Party to this Agreement to represent the Parties.</w:t>
      </w:r>
    </w:p>
    <w:p w14:paraId="37A0DDF7" w14:textId="03CD9966" w:rsidR="00064DB5" w:rsidRPr="00C92284" w:rsidRDefault="00064DB5" w:rsidP="0069156B">
      <w:pPr>
        <w:spacing w:after="0"/>
        <w:rPr>
          <w:rFonts w:ascii="Arial" w:hAnsi="Arial" w:cs="Arial"/>
        </w:rPr>
      </w:pPr>
      <w:r w:rsidRPr="00C92284">
        <w:rPr>
          <w:rFonts w:ascii="Arial" w:hAnsi="Arial" w:cs="Arial"/>
        </w:rPr>
        <w:t xml:space="preserve">For and on behalf of: </w:t>
      </w:r>
      <w:r w:rsidRPr="00C92284">
        <w:rPr>
          <w:rFonts w:ascii="Arial" w:hAnsi="Arial" w:cs="Arial"/>
        </w:rPr>
        <w:tab/>
      </w:r>
      <w:r w:rsidRPr="00C92284">
        <w:rPr>
          <w:rFonts w:ascii="Arial" w:hAnsi="Arial" w:cs="Arial"/>
        </w:rPr>
        <w:tab/>
      </w:r>
      <w:r w:rsidRPr="00C92284">
        <w:rPr>
          <w:rFonts w:ascii="Arial" w:hAnsi="Arial" w:cs="Arial"/>
        </w:rPr>
        <w:tab/>
      </w:r>
      <w:r w:rsidRPr="00C92284">
        <w:rPr>
          <w:rFonts w:ascii="Arial" w:hAnsi="Arial" w:cs="Arial"/>
        </w:rPr>
        <w:tab/>
      </w:r>
      <w:r w:rsidRPr="00C92284">
        <w:rPr>
          <w:rFonts w:ascii="Arial" w:hAnsi="Arial" w:cs="Arial"/>
        </w:rPr>
        <w:tab/>
      </w:r>
      <w:r w:rsidRPr="00C92284">
        <w:rPr>
          <w:rFonts w:ascii="Arial" w:hAnsi="Arial" w:cs="Arial"/>
        </w:rPr>
        <w:tab/>
      </w:r>
      <w:r w:rsidRPr="00C92284">
        <w:rPr>
          <w:rFonts w:ascii="Arial" w:hAnsi="Arial" w:cs="Arial"/>
        </w:rPr>
        <w:tab/>
        <w:t>For and on behalf of:</w:t>
      </w:r>
    </w:p>
    <w:p w14:paraId="696C8574" w14:textId="46102086" w:rsidR="00064DB5" w:rsidRPr="0069156B" w:rsidRDefault="006347DB" w:rsidP="0069156B">
      <w:pPr>
        <w:spacing w:after="0"/>
        <w:rPr>
          <w:rFonts w:ascii="Arial" w:hAnsi="Arial" w:cs="Arial"/>
          <w:b/>
          <w:bCs/>
        </w:rPr>
      </w:pPr>
      <w:r w:rsidRPr="0069156B">
        <w:rPr>
          <w:rFonts w:ascii="Arial" w:hAnsi="Arial" w:cs="Arial"/>
          <w:b/>
          <w:bCs/>
        </w:rPr>
        <w:t>MEHERUN NESSA</w:t>
      </w:r>
      <w:r w:rsidR="00064DB5" w:rsidRPr="0069156B">
        <w:rPr>
          <w:rFonts w:ascii="Arial" w:hAnsi="Arial" w:cs="Arial"/>
          <w:b/>
          <w:bCs/>
        </w:rPr>
        <w:tab/>
      </w:r>
      <w:r w:rsidR="00064DB5" w:rsidRPr="0069156B">
        <w:rPr>
          <w:rFonts w:ascii="Arial" w:hAnsi="Arial" w:cs="Arial"/>
          <w:b/>
          <w:bCs/>
        </w:rPr>
        <w:tab/>
      </w:r>
      <w:r w:rsidR="00064DB5" w:rsidRPr="0069156B">
        <w:rPr>
          <w:rFonts w:ascii="Arial" w:hAnsi="Arial" w:cs="Arial"/>
          <w:b/>
          <w:bCs/>
        </w:rPr>
        <w:tab/>
      </w:r>
      <w:r w:rsidR="00064DB5" w:rsidRPr="0069156B">
        <w:rPr>
          <w:rFonts w:ascii="Arial" w:hAnsi="Arial" w:cs="Arial"/>
          <w:b/>
          <w:bCs/>
        </w:rPr>
        <w:tab/>
      </w:r>
      <w:r w:rsidR="00064DB5" w:rsidRPr="0069156B">
        <w:rPr>
          <w:rFonts w:ascii="Arial" w:hAnsi="Arial" w:cs="Arial"/>
          <w:b/>
          <w:bCs/>
        </w:rPr>
        <w:tab/>
      </w:r>
      <w:r w:rsidR="00064DB5" w:rsidRPr="0069156B">
        <w:rPr>
          <w:rFonts w:ascii="Arial" w:hAnsi="Arial" w:cs="Arial"/>
          <w:b/>
          <w:bCs/>
        </w:rPr>
        <w:tab/>
      </w:r>
      <w:r w:rsidR="00064DB5" w:rsidRPr="0069156B">
        <w:rPr>
          <w:rFonts w:ascii="Arial" w:hAnsi="Arial" w:cs="Arial"/>
          <w:b/>
          <w:bCs/>
        </w:rPr>
        <w:tab/>
        <w:t>CARNIVAL CARE LIMITED</w:t>
      </w:r>
    </w:p>
    <w:p w14:paraId="216E03AB" w14:textId="5287225D" w:rsidR="00C84AE7" w:rsidRPr="00C92284" w:rsidRDefault="00C84AE7" w:rsidP="0069156B">
      <w:pPr>
        <w:spacing w:after="0"/>
        <w:rPr>
          <w:rFonts w:ascii="Arial" w:hAnsi="Arial" w:cs="Arial"/>
        </w:rPr>
      </w:pPr>
    </w:p>
    <w:p w14:paraId="705EB96C" w14:textId="253E1923" w:rsidR="0090592D" w:rsidRDefault="0090592D" w:rsidP="00064DB5">
      <w:pPr>
        <w:rPr>
          <w:rFonts w:ascii="Arial" w:hAnsi="Arial" w:cs="Arial"/>
        </w:rPr>
      </w:pPr>
      <w:r>
        <w:rPr>
          <w:rFonts w:ascii="Arial" w:hAnsi="Arial" w:cs="Arial"/>
          <w:noProof/>
        </w:rPr>
        <w:drawing>
          <wp:anchor distT="0" distB="0" distL="114300" distR="114300" simplePos="0" relativeHeight="251667456" behindDoc="1" locked="0" layoutInCell="1" allowOverlap="1" wp14:anchorId="7276771D" wp14:editId="26B80221">
            <wp:simplePos x="0" y="0"/>
            <wp:positionH relativeFrom="column">
              <wp:posOffset>3600451</wp:posOffset>
            </wp:positionH>
            <wp:positionV relativeFrom="paragraph">
              <wp:posOffset>89535</wp:posOffset>
            </wp:positionV>
            <wp:extent cx="946150" cy="4818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rot="191551">
                      <a:off x="0" y="0"/>
                      <a:ext cx="946150" cy="4818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66432" behindDoc="1" locked="0" layoutInCell="1" allowOverlap="1" wp14:anchorId="312ADF60" wp14:editId="1CA42011">
            <wp:simplePos x="0" y="0"/>
            <wp:positionH relativeFrom="column">
              <wp:posOffset>196850</wp:posOffset>
            </wp:positionH>
            <wp:positionV relativeFrom="paragraph">
              <wp:posOffset>216535</wp:posOffset>
            </wp:positionV>
            <wp:extent cx="723900" cy="361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900" cy="361950"/>
                    </a:xfrm>
                    <a:prstGeom prst="rect">
                      <a:avLst/>
                    </a:prstGeom>
                  </pic:spPr>
                </pic:pic>
              </a:graphicData>
            </a:graphic>
            <wp14:sizeRelH relativeFrom="page">
              <wp14:pctWidth>0</wp14:pctWidth>
            </wp14:sizeRelH>
            <wp14:sizeRelV relativeFrom="page">
              <wp14:pctHeight>0</wp14:pctHeight>
            </wp14:sizeRelV>
          </wp:anchor>
        </w:drawing>
      </w:r>
    </w:p>
    <w:p w14:paraId="5FE1BFC2" w14:textId="56E232D2" w:rsidR="00C84AE7" w:rsidRPr="00C92284" w:rsidRDefault="0069156B" w:rsidP="0090592D">
      <w:pPr>
        <w:tabs>
          <w:tab w:val="left" w:pos="1000"/>
        </w:tabs>
        <w:rPr>
          <w:rFonts w:ascii="Arial" w:hAnsi="Arial" w:cs="Arial"/>
        </w:rPr>
      </w:pPr>
      <w:r w:rsidRPr="00C92284">
        <w:rPr>
          <w:rFonts w:ascii="Arial" w:hAnsi="Arial" w:cs="Arial"/>
          <w:noProof/>
        </w:rPr>
        <mc:AlternateContent>
          <mc:Choice Requires="wps">
            <w:drawing>
              <wp:anchor distT="0" distB="0" distL="114300" distR="114300" simplePos="0" relativeHeight="251659264" behindDoc="0" locked="0" layoutInCell="1" allowOverlap="1" wp14:anchorId="62C1D67E" wp14:editId="2548842A">
                <wp:simplePos x="0" y="0"/>
                <wp:positionH relativeFrom="column">
                  <wp:posOffset>-76200</wp:posOffset>
                </wp:positionH>
                <wp:positionV relativeFrom="paragraph">
                  <wp:posOffset>248285</wp:posOffset>
                </wp:positionV>
                <wp:extent cx="14160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1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AA0E2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9.55pt" to="105.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" strokecolor="black [3200]" strokeweight=".5pt">
                <v:stroke joinstyle="miter"/>
              </v:line>
            </w:pict>
          </mc:Fallback>
        </mc:AlternateContent>
      </w:r>
      <w:r w:rsidR="00943602" w:rsidRPr="00C92284">
        <w:rPr>
          <w:rFonts w:ascii="Arial" w:hAnsi="Arial" w:cs="Arial"/>
          <w:noProof/>
        </w:rPr>
        <mc:AlternateContent>
          <mc:Choice Requires="wps">
            <w:drawing>
              <wp:anchor distT="0" distB="0" distL="114300" distR="114300" simplePos="0" relativeHeight="251661312" behindDoc="0" locked="0" layoutInCell="1" allowOverlap="1" wp14:anchorId="5DAC5BDC" wp14:editId="460A6BE2">
                <wp:simplePos x="0" y="0"/>
                <wp:positionH relativeFrom="column">
                  <wp:posOffset>3393549</wp:posOffset>
                </wp:positionH>
                <wp:positionV relativeFrom="paragraph">
                  <wp:posOffset>246757</wp:posOffset>
                </wp:positionV>
                <wp:extent cx="170655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065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3C615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2pt,19.45pt" to="401.5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" strokecolor="black [3200]" strokeweight=".5pt">
                <v:stroke joinstyle="miter"/>
              </v:line>
            </w:pict>
          </mc:Fallback>
        </mc:AlternateContent>
      </w:r>
      <w:r w:rsidR="0090592D">
        <w:rPr>
          <w:rFonts w:ascii="Arial" w:hAnsi="Arial" w:cs="Arial"/>
        </w:rPr>
        <w:tab/>
      </w:r>
    </w:p>
    <w:p w14:paraId="6E852960" w14:textId="4847C71F" w:rsidR="00C84AE7" w:rsidRPr="00C92284" w:rsidRDefault="0069156B" w:rsidP="00C84AE7">
      <w:pPr>
        <w:spacing w:after="0"/>
        <w:rPr>
          <w:rFonts w:ascii="Arial" w:hAnsi="Arial" w:cs="Arial"/>
        </w:rPr>
      </w:pPr>
      <w:r w:rsidRPr="0069156B">
        <w:rPr>
          <w:rFonts w:ascii="Arial" w:hAnsi="Arial" w:cs="Arial"/>
        </w:rPr>
        <w:t>MEHERUN NESSA</w:t>
      </w:r>
      <w:r w:rsidR="00C84AE7" w:rsidRPr="00C92284">
        <w:rPr>
          <w:rFonts w:ascii="Arial" w:hAnsi="Arial" w:cs="Arial"/>
        </w:rPr>
        <w:tab/>
      </w:r>
      <w:r w:rsidR="00C84AE7" w:rsidRPr="00C92284">
        <w:rPr>
          <w:rFonts w:ascii="Arial" w:hAnsi="Arial" w:cs="Arial"/>
        </w:rPr>
        <w:tab/>
      </w:r>
      <w:r w:rsidR="00C84AE7" w:rsidRPr="00C92284">
        <w:rPr>
          <w:rFonts w:ascii="Arial" w:hAnsi="Arial" w:cs="Arial"/>
        </w:rPr>
        <w:tab/>
      </w:r>
      <w:r w:rsidR="00C84AE7" w:rsidRPr="00C92284">
        <w:rPr>
          <w:rFonts w:ascii="Arial" w:hAnsi="Arial" w:cs="Arial"/>
        </w:rPr>
        <w:tab/>
      </w:r>
      <w:r w:rsidR="00C84AE7" w:rsidRPr="00C92284">
        <w:rPr>
          <w:rFonts w:ascii="Arial" w:hAnsi="Arial" w:cs="Arial"/>
        </w:rPr>
        <w:tab/>
      </w:r>
      <w:r w:rsidR="00C84AE7" w:rsidRPr="00C92284">
        <w:rPr>
          <w:rFonts w:ascii="Arial" w:hAnsi="Arial" w:cs="Arial"/>
        </w:rPr>
        <w:tab/>
      </w:r>
      <w:proofErr w:type="spellStart"/>
      <w:r w:rsidR="00C84AE7" w:rsidRPr="00C92284">
        <w:rPr>
          <w:rFonts w:ascii="Arial" w:hAnsi="Arial" w:cs="Arial"/>
        </w:rPr>
        <w:t>Farshid</w:t>
      </w:r>
      <w:proofErr w:type="spellEnd"/>
      <w:r w:rsidR="00C84AE7" w:rsidRPr="00C92284">
        <w:rPr>
          <w:rFonts w:ascii="Arial" w:hAnsi="Arial" w:cs="Arial"/>
        </w:rPr>
        <w:t xml:space="preserve"> Bhuiyan </w:t>
      </w:r>
    </w:p>
    <w:p w14:paraId="05357204" w14:textId="3F8C0E43" w:rsidR="00064DB5" w:rsidRPr="00C92284" w:rsidRDefault="00C84AE7" w:rsidP="00C84AE7">
      <w:pPr>
        <w:spacing w:after="0"/>
        <w:ind w:left="5040" w:firstLine="720"/>
        <w:rPr>
          <w:rFonts w:ascii="Arial" w:hAnsi="Arial" w:cs="Arial"/>
        </w:rPr>
      </w:pPr>
      <w:r w:rsidRPr="00C92284">
        <w:rPr>
          <w:rFonts w:ascii="Arial" w:hAnsi="Arial" w:cs="Arial"/>
        </w:rPr>
        <w:t>Managing Director</w:t>
      </w:r>
    </w:p>
    <w:p w14:paraId="7B0BF1EF" w14:textId="144D569D" w:rsidR="00C84AE7" w:rsidRPr="00C92284" w:rsidRDefault="00C84AE7" w:rsidP="00C84AE7">
      <w:pPr>
        <w:spacing w:after="0"/>
        <w:rPr>
          <w:rFonts w:ascii="Arial" w:hAnsi="Arial" w:cs="Arial"/>
        </w:rPr>
      </w:pPr>
    </w:p>
    <w:p w14:paraId="786AED01" w14:textId="12F72376" w:rsidR="00943602" w:rsidRPr="00C92284" w:rsidRDefault="00943602" w:rsidP="00C84AE7">
      <w:pPr>
        <w:spacing w:after="0"/>
        <w:rPr>
          <w:rFonts w:ascii="Arial" w:hAnsi="Arial" w:cs="Arial"/>
        </w:rPr>
      </w:pPr>
    </w:p>
    <w:p w14:paraId="76007104" w14:textId="69959519" w:rsidR="00C84AE7" w:rsidRDefault="00C84AE7" w:rsidP="00C84AE7">
      <w:pPr>
        <w:spacing w:after="0"/>
        <w:rPr>
          <w:rFonts w:ascii="Arial" w:hAnsi="Arial" w:cs="Arial"/>
          <w:b/>
          <w:bCs/>
        </w:rPr>
      </w:pPr>
      <w:r w:rsidRPr="0069156B">
        <w:rPr>
          <w:rFonts w:ascii="Arial" w:hAnsi="Arial" w:cs="Arial"/>
          <w:b/>
          <w:bCs/>
        </w:rPr>
        <w:t>Witness:</w:t>
      </w:r>
      <w:r w:rsidRPr="0069156B">
        <w:rPr>
          <w:rFonts w:ascii="Arial" w:hAnsi="Arial" w:cs="Arial"/>
          <w:b/>
          <w:bCs/>
        </w:rPr>
        <w:tab/>
      </w:r>
      <w:r w:rsidRPr="0069156B">
        <w:rPr>
          <w:rFonts w:ascii="Arial" w:hAnsi="Arial" w:cs="Arial"/>
          <w:b/>
          <w:bCs/>
        </w:rPr>
        <w:tab/>
      </w:r>
      <w:r w:rsidRPr="0069156B">
        <w:rPr>
          <w:rFonts w:ascii="Arial" w:hAnsi="Arial" w:cs="Arial"/>
          <w:b/>
          <w:bCs/>
        </w:rPr>
        <w:tab/>
      </w:r>
      <w:r w:rsidRPr="0069156B">
        <w:rPr>
          <w:rFonts w:ascii="Arial" w:hAnsi="Arial" w:cs="Arial"/>
          <w:b/>
          <w:bCs/>
        </w:rPr>
        <w:tab/>
      </w:r>
      <w:r w:rsidRPr="0069156B">
        <w:rPr>
          <w:rFonts w:ascii="Arial" w:hAnsi="Arial" w:cs="Arial"/>
          <w:b/>
          <w:bCs/>
        </w:rPr>
        <w:tab/>
      </w:r>
      <w:r w:rsidRPr="0069156B">
        <w:rPr>
          <w:rFonts w:ascii="Arial" w:hAnsi="Arial" w:cs="Arial"/>
          <w:b/>
          <w:bCs/>
        </w:rPr>
        <w:tab/>
      </w:r>
      <w:r w:rsidR="0069156B">
        <w:rPr>
          <w:rFonts w:ascii="Arial" w:hAnsi="Arial" w:cs="Arial"/>
          <w:b/>
          <w:bCs/>
        </w:rPr>
        <w:tab/>
      </w:r>
      <w:r w:rsidRPr="0069156B">
        <w:rPr>
          <w:rFonts w:ascii="Arial" w:hAnsi="Arial" w:cs="Arial"/>
          <w:b/>
          <w:bCs/>
        </w:rPr>
        <w:t>Witness:</w:t>
      </w:r>
    </w:p>
    <w:p w14:paraId="7C15EE2C" w14:textId="0D1397F9" w:rsidR="0069156B" w:rsidRDefault="0069156B" w:rsidP="0069156B">
      <w:pPr>
        <w:rPr>
          <w:rFonts w:ascii="Arial" w:hAnsi="Arial" w:cs="Arial"/>
          <w:b/>
          <w:bCs/>
        </w:rPr>
      </w:pPr>
    </w:p>
    <w:p w14:paraId="085448E9" w14:textId="43B9EC45" w:rsidR="0069156B" w:rsidRPr="0069156B" w:rsidRDefault="00950948" w:rsidP="0069156B">
      <w:pPr>
        <w:rPr>
          <w:rFonts w:ascii="Arial" w:hAnsi="Arial" w:cs="Arial"/>
        </w:rPr>
      </w:pPr>
      <w:r>
        <w:rPr>
          <w:rFonts w:ascii="Arial" w:hAnsi="Arial" w:cs="Arial"/>
          <w:noProof/>
        </w:rPr>
        <w:drawing>
          <wp:anchor distT="0" distB="0" distL="114300" distR="114300" simplePos="0" relativeHeight="251665408" behindDoc="1" locked="0" layoutInCell="1" allowOverlap="1" wp14:anchorId="67FFBC41" wp14:editId="587D9B3D">
            <wp:simplePos x="0" y="0"/>
            <wp:positionH relativeFrom="column">
              <wp:posOffset>-365516</wp:posOffset>
            </wp:positionH>
            <wp:positionV relativeFrom="paragraph">
              <wp:posOffset>220296</wp:posOffset>
            </wp:positionV>
            <wp:extent cx="5943600" cy="12788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943600" cy="1278890"/>
                    </a:xfrm>
                    <a:prstGeom prst="rect">
                      <a:avLst/>
                    </a:prstGeom>
                  </pic:spPr>
                </pic:pic>
              </a:graphicData>
            </a:graphic>
            <wp14:sizeRelH relativeFrom="page">
              <wp14:pctWidth>0</wp14:pctWidth>
            </wp14:sizeRelH>
            <wp14:sizeRelV relativeFrom="page">
              <wp14:pctHeight>0</wp14:pctHeight>
            </wp14:sizeRelV>
          </wp:anchor>
        </w:drawing>
      </w:r>
    </w:p>
    <w:sectPr w:rsidR="0069156B" w:rsidRPr="0069156B" w:rsidSect="00C92284">
      <w:pgSz w:w="12240" w:h="20160" w:code="5"/>
      <w:pgMar w:top="6192"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1658"/>
    <w:multiLevelType w:val="hybridMultilevel"/>
    <w:tmpl w:val="A91636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D7C66"/>
    <w:multiLevelType w:val="hybridMultilevel"/>
    <w:tmpl w:val="746A618C"/>
    <w:lvl w:ilvl="0" w:tplc="B61CC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E30214"/>
    <w:multiLevelType w:val="hybridMultilevel"/>
    <w:tmpl w:val="DCE60F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70798C"/>
    <w:multiLevelType w:val="hybridMultilevel"/>
    <w:tmpl w:val="87A2C6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915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5C552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B6809BE"/>
    <w:multiLevelType w:val="hybridMultilevel"/>
    <w:tmpl w:val="D8B6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B0"/>
    <w:rsid w:val="00064DB5"/>
    <w:rsid w:val="00074DDF"/>
    <w:rsid w:val="00232AB0"/>
    <w:rsid w:val="002569F5"/>
    <w:rsid w:val="002D48FF"/>
    <w:rsid w:val="00443F6B"/>
    <w:rsid w:val="006347DB"/>
    <w:rsid w:val="006704BF"/>
    <w:rsid w:val="0069156B"/>
    <w:rsid w:val="00823660"/>
    <w:rsid w:val="0085133E"/>
    <w:rsid w:val="0090592D"/>
    <w:rsid w:val="00943602"/>
    <w:rsid w:val="00950948"/>
    <w:rsid w:val="00A50322"/>
    <w:rsid w:val="00BE2339"/>
    <w:rsid w:val="00C84AE7"/>
    <w:rsid w:val="00C92284"/>
    <w:rsid w:val="00CA5012"/>
    <w:rsid w:val="00CB7747"/>
    <w:rsid w:val="00CE0E14"/>
    <w:rsid w:val="00EB1C51"/>
    <w:rsid w:val="00F273BA"/>
    <w:rsid w:val="00FA3D53"/>
    <w:rsid w:val="00FD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58D8"/>
  <w15:chartTrackingRefBased/>
  <w15:docId w15:val="{039B4663-D64C-46E2-8B97-1E654F19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dcterms:created xsi:type="dcterms:W3CDTF">2026-03-27T11:20:00Z</dcterms:created>
  <dcterms:modified xsi:type="dcterms:W3CDTF">2026-06-06T04:10:00Z</dcterms:modified>
</cp:coreProperties>
</file>