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DrainWatch AI</w:t>
      </w:r>
    </w:p>
    <w:p>
      <w:r>
        <w:rPr>
          <w:b/>
        </w:rPr>
        <w:t>Visual Intelligence for Drainage Inspection and Flood-Risk Prevention</w:t>
      </w:r>
    </w:p>
    <w:p>
      <w:r>
        <w:rPr>
          <w:b w:val="0"/>
        </w:rPr>
        <w:t>OpenCV AI Competition 2026, powered by AWS — Devpost Project Document</w:t>
      </w:r>
    </w:p>
    <w:p>
      <w:pPr>
        <w:pStyle w:val="Heading1"/>
      </w:pPr>
      <w:r>
        <w:t>1. Executive Summary</w:t>
      </w:r>
    </w:p>
    <w:p>
      <w:r>
        <w:rPr>
          <w:b w:val="0"/>
        </w:rPr>
        <w:t>DrainWatch AI is a computer-vision and agentic-AI system that turns ordinary street footage into prioritized drainage-inspection intelligence. A user uploads a short video or series of photos from a phone, dashboard camera, drone, or municipal inspection vehicle. The system uses OpenCV 5 to detect and track drainage assets, identify visible signs of blockage, standing water, waste accumulation, and obstruction, then produces an evidence-backed maintenance report.</w:t>
      </w:r>
    </w:p>
    <w:p>
      <w:r>
        <w:rPr>
          <w:b w:val="0"/>
        </w:rPr>
        <w:t>Unlike a basic rubbish or water detector, DrainWatch AI reasons across time and location. It evaluates how long water or obstruction persists, compares observations, estimates severity, prioritizes sites for inspection, and recommends a human-reviewed maintenance action. AWS services store the visual evidence, orchestrate the workflow, retain structured inspection records, and generate clear explanations for municipal staff.</w:t>
      </w:r>
    </w:p>
    <w:p>
      <w:r>
        <w:rPr>
          <w:b w:val="0"/>
        </w:rPr>
        <w:t>The project is designed as a decision-support tool for city maintenance teams, environmental agencies, facility managers, and community reporting programs. It does not replace professional engineering judgment or claim to forecast flooding; instead, it helps humans identify and prioritize visible drainage risks earlier.</w:t>
      </w:r>
    </w:p>
    <w:p>
      <w:pPr>
        <w:pStyle w:val="Heading1"/>
      </w:pPr>
      <w:r>
        <w:t>2. Problem Statement</w:t>
      </w:r>
    </w:p>
    <w:p>
      <w:r>
        <w:rPr>
          <w:b w:val="0"/>
        </w:rPr>
        <w:t>Blocked drains, accumulated waste, and standing water are early visible indicators of drainage failure and urban flood risk. However, many municipalities still depend on periodic manual inspections, citizen complaints, or emergency reports. By the time a drainage problem is reported, water may already be accumulating on roads, damaging property, disrupting transport, or creating public-health risks.</w:t>
      </w:r>
    </w:p>
    <w:p>
      <w:r>
        <w:rPr>
          <w:b w:val="0"/>
        </w:rPr>
        <w:t>Field teams face three major problems:</w:t>
      </w:r>
    </w:p>
    <w:p>
      <w:pPr>
        <w:pStyle w:val="ListBullet"/>
      </w:pPr>
      <w:r>
        <w:t>Inspection coverage is limited because crews cannot physically inspect every drain frequently.</w:t>
      </w:r>
    </w:p>
    <w:p>
      <w:pPr>
        <w:pStyle w:val="ListBullet"/>
      </w:pPr>
      <w:r>
        <w:t>Citizen reports are often vague, inconsistent, and difficult to prioritize.</w:t>
      </w:r>
    </w:p>
    <w:p>
      <w:pPr>
        <w:pStyle w:val="ListBullet"/>
      </w:pPr>
      <w:r>
        <w:t>Existing camera systems may detect objects but do not convert visual evidence into an actionable maintenance workflow.</w:t>
      </w:r>
    </w:p>
    <w:p>
      <w:r>
        <w:rPr>
          <w:b w:val="0"/>
        </w:rPr>
        <w:t>DrainWatch AI addresses this gap by transforming visual observations into structured, prioritized, and auditable inspection intelligence.</w:t>
      </w:r>
    </w:p>
    <w:p>
      <w:pPr>
        <w:pStyle w:val="Heading1"/>
      </w:pPr>
      <w:r>
        <w:t>3. Proposed Solution</w:t>
      </w:r>
    </w:p>
    <w:p>
      <w:r>
        <w:rPr>
          <w:b w:val="0"/>
        </w:rPr>
        <w:t>DrainWatch AI provides an end-to-end workflow:</w:t>
      </w:r>
    </w:p>
    <w:p>
      <w:pPr>
        <w:pStyle w:val="ListNumber"/>
      </w:pPr>
      <w:r>
        <w:t>A user uploads street footage or inspection images through a secure web application.</w:t>
      </w:r>
    </w:p>
    <w:p>
      <w:pPr>
        <w:pStyle w:val="ListNumber"/>
      </w:pPr>
      <w:r>
        <w:t>OpenCV 5 extracts informative keyframes and improves visual quality where needed.</w:t>
      </w:r>
    </w:p>
    <w:p>
      <w:pPr>
        <w:pStyle w:val="ListNumber"/>
      </w:pPr>
      <w:r>
        <w:t>The system detects and tracks drainage regions of interest across frames.</w:t>
      </w:r>
    </w:p>
    <w:p>
      <w:pPr>
        <w:pStyle w:val="ListNumber"/>
      </w:pPr>
      <w:r>
        <w:t>Computer-vision models analyze visible water, waste, debris, and obstruction conditions.</w:t>
      </w:r>
    </w:p>
    <w:p>
      <w:pPr>
        <w:pStyle w:val="ListNumber"/>
      </w:pPr>
      <w:r>
        <w:t>The platform assigns a severity and confidence score to each observed drain.</w:t>
      </w:r>
    </w:p>
    <w:p>
      <w:pPr>
        <w:pStyle w:val="ListNumber"/>
      </w:pPr>
      <w:r>
        <w:t>An AWS-powered agent compares multiple observations and prioritizes inspection sites.</w:t>
      </w:r>
    </w:p>
    <w:p>
      <w:pPr>
        <w:pStyle w:val="ListNumber"/>
      </w:pPr>
      <w:r>
        <w:t>The system generates a map-ready report, evidence pack, and maintenance-ticket recommendation.</w:t>
      </w:r>
    </w:p>
    <w:p>
      <w:pPr>
        <w:pStyle w:val="ListNumber"/>
      </w:pPr>
      <w:r>
        <w:t>A human reviewer can approve, reject, edit, or escalate the recommended action.</w:t>
      </w:r>
    </w:p>
    <w:p>
      <w:pPr>
        <w:pStyle w:val="Heading1"/>
      </w:pPr>
      <w:r>
        <w:t>4. Target Users</w:t>
      </w:r>
    </w:p>
    <w:tbl>
      <w:tblPr>
        <w:tblStyle w:val="TableGrid"/>
        <w:tblW w:type="auto" w:w="0"/>
        <w:tblLook w:firstColumn="1" w:firstRow="1" w:lastColumn="0" w:lastRow="0" w:noHBand="0" w:noVBand="1" w:val="04A0"/>
      </w:tblPr>
      <w:tblGrid>
        <w:gridCol w:w="2880"/>
        <w:gridCol w:w="2880"/>
        <w:gridCol w:w="2880"/>
      </w:tblGrid>
      <w:tr>
        <w:tc>
          <w:tcPr>
            <w:tcW w:type="dxa" w:w="2880"/>
          </w:tcPr>
          <w:p>
            <w:r>
              <w:t>User</w:t>
            </w:r>
          </w:p>
        </w:tc>
        <w:tc>
          <w:tcPr>
            <w:tcW w:type="dxa" w:w="2880"/>
          </w:tcPr>
          <w:p>
            <w:r>
              <w:t>Need</w:t>
            </w:r>
          </w:p>
        </w:tc>
        <w:tc>
          <w:tcPr>
            <w:tcW w:type="dxa" w:w="2880"/>
          </w:tcPr>
          <w:p>
            <w:r>
              <w:t>Value from DrainWatch AI</w:t>
            </w:r>
          </w:p>
        </w:tc>
      </w:tr>
      <w:tr>
        <w:tc>
          <w:tcPr>
            <w:tcW w:type="dxa" w:w="2880"/>
          </w:tcPr>
          <w:p>
            <w:r>
              <w:t>Municipal maintenance teams</w:t>
            </w:r>
          </w:p>
        </w:tc>
        <w:tc>
          <w:tcPr>
            <w:tcW w:type="dxa" w:w="2880"/>
          </w:tcPr>
          <w:p>
            <w:r>
              <w:t>Prioritize drain inspections and maintenance work</w:t>
            </w:r>
          </w:p>
        </w:tc>
        <w:tc>
          <w:tcPr>
            <w:tcW w:type="dxa" w:w="2880"/>
          </w:tcPr>
          <w:p>
            <w:r>
              <w:t>Evidence-backed work orders and route prioritization</w:t>
            </w:r>
          </w:p>
        </w:tc>
      </w:tr>
      <w:tr>
        <w:tc>
          <w:tcPr>
            <w:tcW w:type="dxa" w:w="2880"/>
          </w:tcPr>
          <w:p>
            <w:r>
              <w:t>Environmental and flood-risk agencies</w:t>
            </w:r>
          </w:p>
        </w:tc>
        <w:tc>
          <w:tcPr>
            <w:tcW w:type="dxa" w:w="2880"/>
          </w:tcPr>
          <w:p>
            <w:r>
              <w:t>Identify visible drainage risks earlier</w:t>
            </w:r>
          </w:p>
        </w:tc>
        <w:tc>
          <w:tcPr>
            <w:tcW w:type="dxa" w:w="2880"/>
          </w:tcPr>
          <w:p>
            <w:r>
              <w:t>Geospatial reports and recurring-risk indicators</w:t>
            </w:r>
          </w:p>
        </w:tc>
      </w:tr>
      <w:tr>
        <w:tc>
          <w:tcPr>
            <w:tcW w:type="dxa" w:w="2880"/>
          </w:tcPr>
          <w:p>
            <w:r>
              <w:t>Facility and campus managers</w:t>
            </w:r>
          </w:p>
        </w:tc>
        <w:tc>
          <w:tcPr>
            <w:tcW w:type="dxa" w:w="2880"/>
          </w:tcPr>
          <w:p>
            <w:r>
              <w:t>Monitor drainage around buildings and roads</w:t>
            </w:r>
          </w:p>
        </w:tc>
        <w:tc>
          <w:tcPr>
            <w:tcW w:type="dxa" w:w="2880"/>
          </w:tcPr>
          <w:p>
            <w:r>
              <w:t>Inspection history and maintenance tickets</w:t>
            </w:r>
          </w:p>
        </w:tc>
      </w:tr>
      <w:tr>
        <w:tc>
          <w:tcPr>
            <w:tcW w:type="dxa" w:w="2880"/>
          </w:tcPr>
          <w:p>
            <w:r>
              <w:t>Construction and infrastructure firms</w:t>
            </w:r>
          </w:p>
        </w:tc>
        <w:tc>
          <w:tcPr>
            <w:tcW w:type="dxa" w:w="2880"/>
          </w:tcPr>
          <w:p>
            <w:r>
              <w:t>Monitor site drainage conditions</w:t>
            </w:r>
          </w:p>
        </w:tc>
        <w:tc>
          <w:tcPr>
            <w:tcW w:type="dxa" w:w="2880"/>
          </w:tcPr>
          <w:p>
            <w:r>
              <w:t>Photo/video documentation and defect tracking</w:t>
            </w:r>
          </w:p>
        </w:tc>
      </w:tr>
      <w:tr>
        <w:tc>
          <w:tcPr>
            <w:tcW w:type="dxa" w:w="2880"/>
          </w:tcPr>
          <w:p>
            <w:r>
              <w:t>Community reporting programs</w:t>
            </w:r>
          </w:p>
        </w:tc>
        <w:tc>
          <w:tcPr>
            <w:tcW w:type="dxa" w:w="2880"/>
          </w:tcPr>
          <w:p>
            <w:r>
              <w:t>Submit useful visual reports</w:t>
            </w:r>
          </w:p>
        </w:tc>
        <w:tc>
          <w:tcPr>
            <w:tcW w:type="dxa" w:w="2880"/>
          </w:tcPr>
          <w:p>
            <w:r>
              <w:t>Simple upload flow with automatic analysis and status tracking</w:t>
            </w:r>
          </w:p>
        </w:tc>
      </w:tr>
    </w:tbl>
    <w:p>
      <w:pPr>
        <w:pStyle w:val="Heading1"/>
      </w:pPr>
      <w:r>
        <w:t>5. Core Features</w:t>
      </w:r>
    </w:p>
    <w:p>
      <w:pPr>
        <w:pStyle w:val="ListBullet"/>
      </w:pPr>
      <w:r>
        <w:t>Video and image upload with drag-and-drop support.</w:t>
      </w:r>
    </w:p>
    <w:p>
      <w:pPr>
        <w:pStyle w:val="ListBullet"/>
      </w:pPr>
      <w:r>
        <w:t>Automatic keyframe extraction and duplicate-frame filtering.</w:t>
      </w:r>
    </w:p>
    <w:p>
      <w:pPr>
        <w:pStyle w:val="ListBullet"/>
      </w:pPr>
      <w:r>
        <w:t>Image enhancement for shadows, low light, motion blur, and poor contrast.</w:t>
      </w:r>
    </w:p>
    <w:p>
      <w:pPr>
        <w:pStyle w:val="ListBullet"/>
      </w:pPr>
      <w:r>
        <w:t>Drain detection and region-of-interest tracking across video frames.</w:t>
      </w:r>
    </w:p>
    <w:p>
      <w:pPr>
        <w:pStyle w:val="ListBullet"/>
      </w:pPr>
      <w:r>
        <w:t>Standing-water segmentation and persistence analysis.</w:t>
      </w:r>
    </w:p>
    <w:p>
      <w:pPr>
        <w:pStyle w:val="ListBullet"/>
      </w:pPr>
      <w:r>
        <w:t>Waste, debris, and obstruction detection with visual evidence frames.</w:t>
      </w:r>
    </w:p>
    <w:p>
      <w:pPr>
        <w:pStyle w:val="ListBullet"/>
      </w:pPr>
      <w:r>
        <w:t>Severity scoring based on obstruction coverage, water coverage, temporal persistence, and confidence.</w:t>
      </w:r>
    </w:p>
    <w:p>
      <w:pPr>
        <w:pStyle w:val="ListBullet"/>
      </w:pPr>
      <w:r>
        <w:t>Change detection between repeated inspections of the same drain.</w:t>
      </w:r>
    </w:p>
    <w:p>
      <w:pPr>
        <w:pStyle w:val="ListBullet"/>
      </w:pPr>
      <w:r>
        <w:t>Prioritized inspection list and map-ready maintenance report.</w:t>
      </w:r>
    </w:p>
    <w:p>
      <w:pPr>
        <w:pStyle w:val="ListBullet"/>
      </w:pPr>
      <w:r>
        <w:t>Evidence pack containing key frames, timestamps, location metadata, confidence scores, and model explanations.</w:t>
      </w:r>
    </w:p>
    <w:p>
      <w:pPr>
        <w:pStyle w:val="ListBullet"/>
      </w:pPr>
      <w:r>
        <w:t>Human-in-the-loop approval workflow for maintenance recommendations.</w:t>
      </w:r>
    </w:p>
    <w:p>
      <w:pPr>
        <w:pStyle w:val="ListBullet"/>
      </w:pPr>
      <w:r>
        <w:t>Exportable inspection report and ticket data.</w:t>
      </w:r>
    </w:p>
    <w:p>
      <w:pPr>
        <w:pStyle w:val="Heading1"/>
      </w:pPr>
      <w:r>
        <w:t>6. How It Works</w:t>
      </w:r>
    </w:p>
    <w:p>
      <w:pPr>
        <w:pStyle w:val="Heading2"/>
      </w:pPr>
      <w:r>
        <w:t>Perception Layer</w:t>
      </w:r>
    </w:p>
    <w:p>
      <w:r>
        <w:rPr>
          <w:b w:val="0"/>
        </w:rPr>
        <w:t>OpenCV 5 processes uploaded video or images. The pipeline samples keyframes, stabilizes or corrects perspective where appropriate, improves contrast in difficult lighting conditions, and identifies candidate drainage regions. It then tracks those regions across frames to distinguish a temporary reflection or passing object from a persistent drainage issue.</w:t>
      </w:r>
    </w:p>
    <w:p>
      <w:pPr>
        <w:pStyle w:val="Heading2"/>
      </w:pPr>
      <w:r>
        <w:t>Analysis Layer</w:t>
      </w:r>
    </w:p>
    <w:p>
      <w:r>
        <w:rPr>
          <w:b w:val="0"/>
        </w:rPr>
        <w:t>The system segments visible water and obstruction regions, estimates their relative coverage, and evaluates whether the condition persists across frames. It combines these signals into an interpretable severity score. For example, a small amount of water that appears in only one frame receives a lower score than persistent water combined with visible waste around a drain.</w:t>
      </w:r>
    </w:p>
    <w:p>
      <w:pPr>
        <w:pStyle w:val="Heading2"/>
      </w:pPr>
      <w:r>
        <w:t>Agentic Decision Layer</w:t>
      </w:r>
    </w:p>
    <w:p>
      <w:r>
        <w:rPr>
          <w:b w:val="0"/>
        </w:rPr>
        <w:t>The agent receives structured computer-vision outputs rather than raw model predictions alone. It compares observations, handles duplicate reports, suppresses low-confidence detections, selects the most useful next action, and determines whether human approval is required. It can create a maintenance ticket, request additional footage, flag an uncertain case for review, or prioritize a site for inspection.</w:t>
      </w:r>
    </w:p>
    <w:p>
      <w:pPr>
        <w:pStyle w:val="Heading2"/>
      </w:pPr>
      <w:r>
        <w:t>Action and Reporting Layer</w:t>
      </w:r>
    </w:p>
    <w:p>
      <w:r>
        <w:rPr>
          <w:b w:val="0"/>
        </w:rPr>
        <w:t>The platform produces a clear report containing the drain identifier, location, observed condition, severity, evidence frames, confidence level, recommended action, and audit trail. A supervisor can approve the recommendation before it is dispatched to a field team.</w:t>
      </w:r>
    </w:p>
    <w:p>
      <w:pPr>
        <w:pStyle w:val="Heading1"/>
      </w:pPr>
      <w:r>
        <w:t>7. OpenCV 5 Technical Pipeline</w:t>
      </w:r>
    </w:p>
    <w:tbl>
      <w:tblPr>
        <w:tblStyle w:val="TableGrid"/>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OpenCV 5 techniques</w:t>
            </w:r>
          </w:p>
        </w:tc>
        <w:tc>
          <w:tcPr>
            <w:tcW w:type="dxa" w:w="2880"/>
          </w:tcPr>
          <w:p>
            <w:r>
              <w:t>Output</w:t>
            </w:r>
          </w:p>
        </w:tc>
      </w:tr>
      <w:tr>
        <w:tc>
          <w:tcPr>
            <w:tcW w:type="dxa" w:w="2880"/>
          </w:tcPr>
          <w:p>
            <w:r>
              <w:t>Video ingestion</w:t>
            </w:r>
          </w:p>
        </w:tc>
        <w:tc>
          <w:tcPr>
            <w:tcW w:type="dxa" w:w="2880"/>
          </w:tcPr>
          <w:p>
            <w:r>
              <w:t>Video capture, frame decoding, frame sampling</w:t>
            </w:r>
          </w:p>
        </w:tc>
        <w:tc>
          <w:tcPr>
            <w:tcW w:type="dxa" w:w="2880"/>
          </w:tcPr>
          <w:p>
            <w:r>
              <w:t>Selected keyframes</w:t>
            </w:r>
          </w:p>
        </w:tc>
      </w:tr>
      <w:tr>
        <w:tc>
          <w:tcPr>
            <w:tcW w:type="dxa" w:w="2880"/>
          </w:tcPr>
          <w:p>
            <w:r>
              <w:t>Preprocessing</w:t>
            </w:r>
          </w:p>
        </w:tc>
        <w:tc>
          <w:tcPr>
            <w:tcW w:type="dxa" w:w="2880"/>
          </w:tcPr>
          <w:p>
            <w:r>
              <w:t>CLAHE, gamma correction, denoising, resizing, color-space conversion</w:t>
            </w:r>
          </w:p>
        </w:tc>
        <w:tc>
          <w:tcPr>
            <w:tcW w:type="dxa" w:w="2880"/>
          </w:tcPr>
          <w:p>
            <w:r>
              <w:t>Improved frames</w:t>
            </w:r>
          </w:p>
        </w:tc>
      </w:tr>
      <w:tr>
        <w:tc>
          <w:tcPr>
            <w:tcW w:type="dxa" w:w="2880"/>
          </w:tcPr>
          <w:p>
            <w:r>
              <w:t>Stabilization and geometry</w:t>
            </w:r>
          </w:p>
        </w:tc>
        <w:tc>
          <w:tcPr>
            <w:tcW w:type="dxa" w:w="2880"/>
          </w:tcPr>
          <w:p>
            <w:r>
              <w:t>Feature matching, perspective transformation, image registration</w:t>
            </w:r>
          </w:p>
        </w:tc>
        <w:tc>
          <w:tcPr>
            <w:tcW w:type="dxa" w:w="2880"/>
          </w:tcPr>
          <w:p>
            <w:r>
              <w:t>Aligned frames</w:t>
            </w:r>
          </w:p>
        </w:tc>
      </w:tr>
      <w:tr>
        <w:tc>
          <w:tcPr>
            <w:tcW w:type="dxa" w:w="2880"/>
          </w:tcPr>
          <w:p>
            <w:r>
              <w:t>Drain localization</w:t>
            </w:r>
          </w:p>
        </w:tc>
        <w:tc>
          <w:tcPr>
            <w:tcW w:type="dxa" w:w="2880"/>
          </w:tcPr>
          <w:p>
            <w:r>
              <w:t>Contour analysis, template matching, object detection, ROI extraction</w:t>
            </w:r>
          </w:p>
        </w:tc>
        <w:tc>
          <w:tcPr>
            <w:tcW w:type="dxa" w:w="2880"/>
          </w:tcPr>
          <w:p>
            <w:r>
              <w:t>Drain regions</w:t>
            </w:r>
          </w:p>
        </w:tc>
      </w:tr>
      <w:tr>
        <w:tc>
          <w:tcPr>
            <w:tcW w:type="dxa" w:w="2880"/>
          </w:tcPr>
          <w:p>
            <w:r>
              <w:t>Tracking</w:t>
            </w:r>
          </w:p>
        </w:tc>
        <w:tc>
          <w:tcPr>
            <w:tcW w:type="dxa" w:w="2880"/>
          </w:tcPr>
          <w:p>
            <w:r>
              <w:t>Optical flow, Kalman filtering, ROI tracking</w:t>
            </w:r>
          </w:p>
        </w:tc>
        <w:tc>
          <w:tcPr>
            <w:tcW w:type="dxa" w:w="2880"/>
          </w:tcPr>
          <w:p>
            <w:r>
              <w:t>Consistent drain identities</w:t>
            </w:r>
          </w:p>
        </w:tc>
      </w:tr>
      <w:tr>
        <w:tc>
          <w:tcPr>
            <w:tcW w:type="dxa" w:w="2880"/>
          </w:tcPr>
          <w:p>
            <w:r>
              <w:t>Water analysis</w:t>
            </w:r>
          </w:p>
        </w:tc>
        <w:tc>
          <w:tcPr>
            <w:tcW w:type="dxa" w:w="2880"/>
          </w:tcPr>
          <w:p>
            <w:r>
              <w:t>Color thresholding, edge detection, segmentation, contour area analysis</w:t>
            </w:r>
          </w:p>
        </w:tc>
        <w:tc>
          <w:tcPr>
            <w:tcW w:type="dxa" w:w="2880"/>
          </w:tcPr>
          <w:p>
            <w:r>
              <w:t>Water masks and coverage</w:t>
            </w:r>
          </w:p>
        </w:tc>
      </w:tr>
      <w:tr>
        <w:tc>
          <w:tcPr>
            <w:tcW w:type="dxa" w:w="2880"/>
          </w:tcPr>
          <w:p>
            <w:r>
              <w:t>Obstruction analysis</w:t>
            </w:r>
          </w:p>
        </w:tc>
        <w:tc>
          <w:tcPr>
            <w:tcW w:type="dxa" w:w="2880"/>
          </w:tcPr>
          <w:p>
            <w:r>
              <w:t>Segmentation, contour analysis, texture and color features</w:t>
            </w:r>
          </w:p>
        </w:tc>
        <w:tc>
          <w:tcPr>
            <w:tcW w:type="dxa" w:w="2880"/>
          </w:tcPr>
          <w:p>
            <w:r>
              <w:t>Waste/debris regions</w:t>
            </w:r>
          </w:p>
        </w:tc>
      </w:tr>
      <w:tr>
        <w:tc>
          <w:tcPr>
            <w:tcW w:type="dxa" w:w="2880"/>
          </w:tcPr>
          <w:p>
            <w:r>
              <w:t>Temporal reasoning</w:t>
            </w:r>
          </w:p>
        </w:tc>
        <w:tc>
          <w:tcPr>
            <w:tcW w:type="dxa" w:w="2880"/>
          </w:tcPr>
          <w:p>
            <w:r>
              <w:t>Frame differencing, motion analysis, persistence scoring</w:t>
            </w:r>
          </w:p>
        </w:tc>
        <w:tc>
          <w:tcPr>
            <w:tcW w:type="dxa" w:w="2880"/>
          </w:tcPr>
          <w:p>
            <w:r>
              <w:t>Event timelines</w:t>
            </w:r>
          </w:p>
        </w:tc>
      </w:tr>
      <w:tr>
        <w:tc>
          <w:tcPr>
            <w:tcW w:type="dxa" w:w="2880"/>
          </w:tcPr>
          <w:p>
            <w:r>
              <w:t>Evidence extraction</w:t>
            </w:r>
          </w:p>
        </w:tc>
        <w:tc>
          <w:tcPr>
            <w:tcW w:type="dxa" w:w="2880"/>
          </w:tcPr>
          <w:p>
            <w:r>
              <w:t>Frame selection, cropping, annotation, video clipping</w:t>
            </w:r>
          </w:p>
        </w:tc>
        <w:tc>
          <w:tcPr>
            <w:tcW w:type="dxa" w:w="2880"/>
          </w:tcPr>
          <w:p>
            <w:r>
              <w:t>Evidence images and clips</w:t>
            </w:r>
          </w:p>
        </w:tc>
      </w:tr>
    </w:tbl>
    <w:p>
      <w:r>
        <w:rPr>
          <w:b w:val="0"/>
        </w:rPr>
        <w:t>The final implementation will clearly document which components use classical OpenCV methods, which use trained models, and how their outputs are combined. This transparency is important for reproducibility and responsible deployment.</w:t>
      </w:r>
    </w:p>
    <w:p>
      <w:pPr>
        <w:pStyle w:val="Heading1"/>
      </w:pPr>
      <w:r>
        <w:t>8. AWS Architecture</w:t>
      </w:r>
    </w:p>
    <w:tbl>
      <w:tblPr>
        <w:tblStyle w:val="TableGrid"/>
        <w:tblW w:type="auto" w:w="0"/>
        <w:tblLook w:firstColumn="1" w:firstRow="1" w:lastColumn="0" w:lastRow="0" w:noHBand="0" w:noVBand="1" w:val="04A0"/>
      </w:tblPr>
      <w:tblGrid>
        <w:gridCol w:w="4320"/>
        <w:gridCol w:w="4320"/>
      </w:tblGrid>
      <w:tr>
        <w:tc>
          <w:tcPr>
            <w:tcW w:type="dxa" w:w="4320"/>
          </w:tcPr>
          <w:p>
            <w:r>
              <w:t>AWS service</w:t>
            </w:r>
          </w:p>
        </w:tc>
        <w:tc>
          <w:tcPr>
            <w:tcW w:type="dxa" w:w="4320"/>
          </w:tcPr>
          <w:p>
            <w:r>
              <w:t>Role in DrainWatch AI</w:t>
            </w:r>
          </w:p>
        </w:tc>
      </w:tr>
      <w:tr>
        <w:tc>
          <w:tcPr>
            <w:tcW w:type="dxa" w:w="4320"/>
          </w:tcPr>
          <w:p>
            <w:r>
              <w:t>Amazon S3</w:t>
            </w:r>
          </w:p>
        </w:tc>
        <w:tc>
          <w:tcPr>
            <w:tcW w:type="dxa" w:w="4320"/>
          </w:tcPr>
          <w:p>
            <w:r>
              <w:t>Stores uploaded videos, extracted evidence frames, generated reports, and model artifacts</w:t>
            </w:r>
          </w:p>
        </w:tc>
      </w:tr>
      <w:tr>
        <w:tc>
          <w:tcPr>
            <w:tcW w:type="dxa" w:w="4320"/>
          </w:tcPr>
          <w:p>
            <w:r>
              <w:t>AWS Lambda</w:t>
            </w:r>
          </w:p>
        </w:tc>
        <w:tc>
          <w:tcPr>
            <w:tcW w:type="dxa" w:w="4320"/>
          </w:tcPr>
          <w:p>
            <w:r>
              <w:t>Runs lightweight orchestration, preprocessing triggers, notifications, and report-generation steps</w:t>
            </w:r>
          </w:p>
        </w:tc>
      </w:tr>
      <w:tr>
        <w:tc>
          <w:tcPr>
            <w:tcW w:type="dxa" w:w="4320"/>
          </w:tcPr>
          <w:p>
            <w:r>
              <w:t>Amazon ECS Fargate or AWS Lambda</w:t>
            </w:r>
          </w:p>
        </w:tc>
        <w:tc>
          <w:tcPr>
            <w:tcW w:type="dxa" w:w="4320"/>
          </w:tcPr>
          <w:p>
            <w:r>
              <w:t>Runs the OpenCV 5 processing workload, depending on compute and duration requirements</w:t>
            </w:r>
          </w:p>
        </w:tc>
      </w:tr>
      <w:tr>
        <w:tc>
          <w:tcPr>
            <w:tcW w:type="dxa" w:w="4320"/>
          </w:tcPr>
          <w:p>
            <w:r>
              <w:t>Amazon EventBridge</w:t>
            </w:r>
          </w:p>
        </w:tc>
        <w:tc>
          <w:tcPr>
            <w:tcW w:type="dxa" w:w="4320"/>
          </w:tcPr>
          <w:p>
            <w:r>
              <w:t>Coordinates event-driven workflow steps after upload and processing</w:t>
            </w:r>
          </w:p>
        </w:tc>
      </w:tr>
      <w:tr>
        <w:tc>
          <w:tcPr>
            <w:tcW w:type="dxa" w:w="4320"/>
          </w:tcPr>
          <w:p>
            <w:r>
              <w:t>Amazon DynamoDB</w:t>
            </w:r>
          </w:p>
        </w:tc>
        <w:tc>
          <w:tcPr>
            <w:tcW w:type="dxa" w:w="4320"/>
          </w:tcPr>
          <w:p>
            <w:r>
              <w:t>Stores drain observations, inspection status, severity scores, and audit records</w:t>
            </w:r>
          </w:p>
        </w:tc>
      </w:tr>
      <w:tr>
        <w:tc>
          <w:tcPr>
            <w:tcW w:type="dxa" w:w="4320"/>
          </w:tcPr>
          <w:p>
            <w:r>
              <w:t>Amazon API Gateway</w:t>
            </w:r>
          </w:p>
        </w:tc>
        <w:tc>
          <w:tcPr>
            <w:tcW w:type="dxa" w:w="4320"/>
          </w:tcPr>
          <w:p>
            <w:r>
              <w:t>Provides secure API access for the web frontend</w:t>
            </w:r>
          </w:p>
        </w:tc>
      </w:tr>
      <w:tr>
        <w:tc>
          <w:tcPr>
            <w:tcW w:type="dxa" w:w="4320"/>
          </w:tcPr>
          <w:p>
            <w:r>
              <w:t>Amazon Cognito</w:t>
            </w:r>
          </w:p>
        </w:tc>
        <w:tc>
          <w:tcPr>
            <w:tcW w:type="dxa" w:w="4320"/>
          </w:tcPr>
          <w:p>
            <w:r>
              <w:t>Manages user authentication and role-based access</w:t>
            </w:r>
          </w:p>
        </w:tc>
      </w:tr>
      <w:tr>
        <w:tc>
          <w:tcPr>
            <w:tcW w:type="dxa" w:w="4320"/>
          </w:tcPr>
          <w:p>
            <w:r>
              <w:t>Amazon Bedrock</w:t>
            </w:r>
          </w:p>
        </w:tc>
        <w:tc>
          <w:tcPr>
            <w:tcW w:type="dxa" w:w="4320"/>
          </w:tcPr>
          <w:p>
            <w:r>
              <w:t>Converts structured CV results into concise inspector-facing explanations; it does not create detections</w:t>
            </w:r>
          </w:p>
        </w:tc>
      </w:tr>
      <w:tr>
        <w:tc>
          <w:tcPr>
            <w:tcW w:type="dxa" w:w="4320"/>
          </w:tcPr>
          <w:p>
            <w:r>
              <w:t>Amazon CloudWatch</w:t>
            </w:r>
          </w:p>
        </w:tc>
        <w:tc>
          <w:tcPr>
            <w:tcW w:type="dxa" w:w="4320"/>
          </w:tcPr>
          <w:p>
            <w:r>
              <w:t>Collects logs, metrics, errors, latency, and operational monitoring data</w:t>
            </w:r>
          </w:p>
        </w:tc>
      </w:tr>
      <w:tr>
        <w:tc>
          <w:tcPr>
            <w:tcW w:type="dxa" w:w="4320"/>
          </w:tcPr>
          <w:p>
            <w:r>
              <w:t>AWS IAM</w:t>
            </w:r>
          </w:p>
        </w:tc>
        <w:tc>
          <w:tcPr>
            <w:tcW w:type="dxa" w:w="4320"/>
          </w:tcPr>
          <w:p>
            <w:r>
              <w:t>Enforces least-privilege access between services</w:t>
            </w:r>
          </w:p>
        </w:tc>
      </w:tr>
    </w:tbl>
    <w:p>
      <w:r>
        <w:rPr>
          <w:b w:val="0"/>
        </w:rPr>
        <w:t>The architecture is designed to be reproducible: infrastructure-as-code templates, environment variables, dependency files, and setup instructions will be included in the repository.</w:t>
      </w:r>
    </w:p>
    <w:p>
      <w:pPr>
        <w:pStyle w:val="Heading1"/>
      </w:pPr>
      <w:r>
        <w:t>9. Agentic Vision Workflow</w:t>
      </w:r>
    </w:p>
    <w:p>
      <w:r>
        <w:rPr>
          <w:b w:val="0"/>
        </w:rPr>
        <w:t>DrainWatch AI is designed to meet the Agentic Vision Award direction by ensuring that visual evidence influences a later decision, tool call, action, or request for human approval.</w:t>
      </w:r>
    </w:p>
    <w:p>
      <w:pPr>
        <w:pStyle w:val="ListNumber"/>
      </w:pPr>
      <w:r>
        <w:t>OpenCV detects persistent standing water and waste around Drain D-14.</w:t>
      </w:r>
    </w:p>
    <w:p>
      <w:pPr>
        <w:pStyle w:val="ListNumber"/>
      </w:pPr>
      <w:r>
        <w:t>The system extracts evidence frames and calculates a severity score.</w:t>
      </w:r>
    </w:p>
    <w:p>
      <w:pPr>
        <w:pStyle w:val="ListNumber"/>
      </w:pPr>
      <w:r>
        <w:t>The agent compares the observation with prior inspections and nearby reports.</w:t>
      </w:r>
    </w:p>
    <w:p>
      <w:pPr>
        <w:pStyle w:val="ListNumber"/>
      </w:pPr>
      <w:r>
        <w:t>The agent identifies Drain D-14 as a high-priority inspection candidate.</w:t>
      </w:r>
    </w:p>
    <w:p>
      <w:pPr>
        <w:pStyle w:val="ListNumber"/>
      </w:pPr>
      <w:r>
        <w:t>It generates a maintenance-ticket draft and requests supervisor approval.</w:t>
      </w:r>
    </w:p>
    <w:p>
      <w:pPr>
        <w:pStyle w:val="ListNumber"/>
      </w:pPr>
      <w:r>
        <w:t>After approval, the system creates the ticket and records the decision in the audit trail.</w:t>
      </w:r>
    </w:p>
    <w:p>
      <w:pPr>
        <w:pStyle w:val="ListNumber"/>
      </w:pPr>
      <w:r>
        <w:t>If confidence is low, the agent requests a clearer image or routes the case to a human reviewer instead of taking action.</w:t>
      </w:r>
    </w:p>
    <w:p>
      <w:r>
        <w:rPr>
          <w:b w:val="0"/>
        </w:rPr>
        <w:t>This creates a complete perception-decision-action loop: the vision system does not merely label an image; its output changes the next operational step.</w:t>
      </w:r>
    </w:p>
    <w:p>
      <w:pPr>
        <w:pStyle w:val="Heading1"/>
      </w:pPr>
      <w:r>
        <w:t>10. User Journey</w:t>
      </w:r>
    </w:p>
    <w:p>
      <w:pPr>
        <w:pStyle w:val="Heading2"/>
      </w:pPr>
      <w:r>
        <w:t>Municipal Inspector</w:t>
      </w:r>
    </w:p>
    <w:p>
      <w:pPr>
        <w:pStyle w:val="ListNumber"/>
      </w:pPr>
      <w:r>
        <w:t>The inspector uploads footage collected during a route inspection.</w:t>
      </w:r>
    </w:p>
    <w:p>
      <w:pPr>
        <w:pStyle w:val="ListNumber"/>
      </w:pPr>
      <w:r>
        <w:t>The system identifies several drains and flags two with persistent water and visible obstruction.</w:t>
      </w:r>
    </w:p>
    <w:p>
      <w:pPr>
        <w:pStyle w:val="ListNumber"/>
      </w:pPr>
      <w:r>
        <w:t>The inspector reviews the evidence timeline and severity explanations.</w:t>
      </w:r>
    </w:p>
    <w:p>
      <w:pPr>
        <w:pStyle w:val="ListNumber"/>
      </w:pPr>
      <w:r>
        <w:t>The inspector approves a Priority 1 ticket for the most severe case.</w:t>
      </w:r>
    </w:p>
    <w:p>
      <w:pPr>
        <w:pStyle w:val="ListNumber"/>
      </w:pPr>
      <w:r>
        <w:t>The system records the approval and makes the evidence available to the maintenance team.</w:t>
      </w:r>
    </w:p>
    <w:p>
      <w:pPr>
        <w:pStyle w:val="Heading2"/>
      </w:pPr>
      <w:r>
        <w:t>Community Reporter</w:t>
      </w:r>
    </w:p>
    <w:p>
      <w:pPr>
        <w:pStyle w:val="ListNumber"/>
      </w:pPr>
      <w:r>
        <w:t>A resident records a flooded street after heavy rain.</w:t>
      </w:r>
    </w:p>
    <w:p>
      <w:pPr>
        <w:pStyle w:val="ListNumber"/>
      </w:pPr>
      <w:r>
        <w:t>The resident uploads the video through a public reporting page.</w:t>
      </w:r>
    </w:p>
    <w:p>
      <w:pPr>
        <w:pStyle w:val="ListNumber"/>
      </w:pPr>
      <w:r>
        <w:t>The system extracts evidence and generates a structured report.</w:t>
      </w:r>
    </w:p>
    <w:p>
      <w:pPr>
        <w:pStyle w:val="ListNumber"/>
      </w:pPr>
      <w:r>
        <w:t>A municipal reviewer verifies the report and prioritizes it for inspection.</w:t>
      </w:r>
    </w:p>
    <w:p>
      <w:pPr>
        <w:pStyle w:val="ListNumber"/>
      </w:pPr>
      <w:r>
        <w:t>The reporter receives a status update after review.</w:t>
      </w:r>
    </w:p>
    <w:p>
      <w:pPr>
        <w:pStyle w:val="Heading1"/>
      </w:pPr>
      <w:r>
        <w:t>11. Demo Plan</w:t>
      </w:r>
    </w:p>
    <w:p>
      <w:r>
        <w:rPr>
          <w:b w:val="0"/>
        </w:rPr>
        <w:t>The demo video will show the complete workflow in under five minutes:</w:t>
      </w:r>
    </w:p>
    <w:p>
      <w:pPr>
        <w:pStyle w:val="ListBullet"/>
      </w:pPr>
      <w:r>
        <w:t>Introduce the flooding and drainage-maintenance problem.</w:t>
      </w:r>
    </w:p>
    <w:p>
      <w:pPr>
        <w:pStyle w:val="ListBullet"/>
      </w:pPr>
      <w:r>
        <w:t>Upload a short street video through the web interface.</w:t>
      </w:r>
    </w:p>
    <w:p>
      <w:pPr>
        <w:pStyle w:val="ListBullet"/>
      </w:pPr>
      <w:r>
        <w:t>Show OpenCV processing: keyframes, drain detection, water/obstruction segmentation, and tracking.</w:t>
      </w:r>
    </w:p>
    <w:p>
      <w:pPr>
        <w:pStyle w:val="ListBullet"/>
      </w:pPr>
      <w:r>
        <w:t>Display the evidence timeline with annotated frames.</w:t>
      </w:r>
    </w:p>
    <w:p>
      <w:pPr>
        <w:pStyle w:val="ListBullet"/>
      </w:pPr>
      <w:r>
        <w:t>Show the severity score and explain why the site was prioritized.</w:t>
      </w:r>
    </w:p>
    <w:p>
      <w:pPr>
        <w:pStyle w:val="ListBullet"/>
      </w:pPr>
      <w:r>
        <w:t>Demonstrate the agent creating a maintenance-ticket recommendation.</w:t>
      </w:r>
    </w:p>
    <w:p>
      <w:pPr>
        <w:pStyle w:val="ListBullet"/>
      </w:pPr>
      <w:r>
        <w:t>Show supervisor approval and the final map-ready report.</w:t>
      </w:r>
    </w:p>
    <w:p>
      <w:pPr>
        <w:pStyle w:val="ListBullet"/>
      </w:pPr>
      <w:r>
        <w:t>Briefly explain privacy, limitations, and responsible-use safeguards.</w:t>
      </w:r>
    </w:p>
    <w:p>
      <w:pPr>
        <w:pStyle w:val="Heading1"/>
      </w:pPr>
      <w:r>
        <w:t>12. Evaluation Plan</w:t>
      </w:r>
    </w:p>
    <w:p>
      <w:r>
        <w:rPr>
          <w:b w:val="0"/>
        </w:rPr>
        <w:t>The project will be evaluated using a curated validation set containing normal drains, blocked drains, standing water, waste accumulation, shadows, reflections, motion blur, partial occlusion, and low-light footage.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Purpose</w:t>
            </w:r>
          </w:p>
        </w:tc>
      </w:tr>
      <w:tr>
        <w:tc>
          <w:tcPr>
            <w:tcW w:type="dxa" w:w="4320"/>
          </w:tcPr>
          <w:p>
            <w:r>
              <w:t>Drain detection precision and recall</w:t>
            </w:r>
          </w:p>
        </w:tc>
        <w:tc>
          <w:tcPr>
            <w:tcW w:type="dxa" w:w="4320"/>
          </w:tcPr>
          <w:p>
            <w:r>
              <w:t>Measures whether drainage assets are correctly identified</w:t>
            </w:r>
          </w:p>
        </w:tc>
      </w:tr>
      <w:tr>
        <w:tc>
          <w:tcPr>
            <w:tcW w:type="dxa" w:w="4320"/>
          </w:tcPr>
          <w:p>
            <w:r>
              <w:t>Water/obstruction segmentation IoU</w:t>
            </w:r>
          </w:p>
        </w:tc>
        <w:tc>
          <w:tcPr>
            <w:tcW w:type="dxa" w:w="4320"/>
          </w:tcPr>
          <w:p>
            <w:r>
              <w:t>Measures localization quality for visible hazards</w:t>
            </w:r>
          </w:p>
        </w:tc>
      </w:tr>
      <w:tr>
        <w:tc>
          <w:tcPr>
            <w:tcW w:type="dxa" w:w="4320"/>
          </w:tcPr>
          <w:p>
            <w:r>
              <w:t>Severity-score correlation</w:t>
            </w:r>
          </w:p>
        </w:tc>
        <w:tc>
          <w:tcPr>
            <w:tcW w:type="dxa" w:w="4320"/>
          </w:tcPr>
          <w:p>
            <w:r>
              <w:t>Checks whether visual severity aligns with human labels</w:t>
            </w:r>
          </w:p>
        </w:tc>
      </w:tr>
      <w:tr>
        <w:tc>
          <w:tcPr>
            <w:tcW w:type="dxa" w:w="4320"/>
          </w:tcPr>
          <w:p>
            <w:r>
              <w:t>Temporal persistence accuracy</w:t>
            </w:r>
          </w:p>
        </w:tc>
        <w:tc>
          <w:tcPr>
            <w:tcW w:type="dxa" w:w="4320"/>
          </w:tcPr>
          <w:p>
            <w:r>
              <w:t>Measures whether recurring conditions are correctly identified</w:t>
            </w:r>
          </w:p>
        </w:tc>
      </w:tr>
      <w:tr>
        <w:tc>
          <w:tcPr>
            <w:tcW w:type="dxa" w:w="4320"/>
          </w:tcPr>
          <w:p>
            <w:r>
              <w:t>False-alert rate</w:t>
            </w:r>
          </w:p>
        </w:tc>
        <w:tc>
          <w:tcPr>
            <w:tcW w:type="dxa" w:w="4320"/>
          </w:tcPr>
          <w:p>
            <w:r>
              <w:t>Measures robustness against reflections, shadows, and passing objects</w:t>
            </w:r>
          </w:p>
        </w:tc>
      </w:tr>
      <w:tr>
        <w:tc>
          <w:tcPr>
            <w:tcW w:type="dxa" w:w="4320"/>
          </w:tcPr>
          <w:p>
            <w:r>
              <w:t>End-to-end latency</w:t>
            </w:r>
          </w:p>
        </w:tc>
        <w:tc>
          <w:tcPr>
            <w:tcW w:type="dxa" w:w="4320"/>
          </w:tcPr>
          <w:p>
            <w:r>
              <w:t>Measures practical processing performance</w:t>
            </w:r>
          </w:p>
        </w:tc>
      </w:tr>
      <w:tr>
        <w:tc>
          <w:tcPr>
            <w:tcW w:type="dxa" w:w="4320"/>
          </w:tcPr>
          <w:p>
            <w:r>
              <w:t>Human-review acceptance rate</w:t>
            </w:r>
          </w:p>
        </w:tc>
        <w:tc>
          <w:tcPr>
            <w:tcW w:type="dxa" w:w="4320"/>
          </w:tcPr>
          <w:p>
            <w:r>
              <w:t>Measures usefulness of agent recommendations</w:t>
            </w:r>
          </w:p>
        </w:tc>
      </w:tr>
    </w:tbl>
    <w:p>
      <w:r>
        <w:rPr>
          <w:b w:val="0"/>
        </w:rPr>
        <w:t>The technical report will include confusion matrices, qualitative examples, failure cases, and a limitations section. Failure cases will specifically cover poor lighting, camera shake, reflections, unclear drain boundaries, and ambiguous debris.</w:t>
      </w:r>
    </w:p>
    <w:p>
      <w:pPr>
        <w:pStyle w:val="Heading1"/>
      </w:pPr>
      <w:r>
        <w:t>13. Privacy, Safety, and Responsible Use</w:t>
      </w:r>
    </w:p>
    <w:p>
      <w:pPr>
        <w:pStyle w:val="ListBullet"/>
      </w:pPr>
      <w:r>
        <w:t>DrainWatch AI is a decision-support tool, not an autonomous flood-prediction or emergency-response system.</w:t>
      </w:r>
    </w:p>
    <w:p>
      <w:pPr>
        <w:pStyle w:val="ListBullet"/>
      </w:pPr>
      <w:r>
        <w:t>Human reviewers approve maintenance actions before dispatch.</w:t>
      </w:r>
    </w:p>
    <w:p>
      <w:pPr>
        <w:pStyle w:val="ListBullet"/>
      </w:pPr>
      <w:r>
        <w:t>Uploaded footage is retained only for the period needed to process and audit an inspection.</w:t>
      </w:r>
    </w:p>
    <w:p>
      <w:pPr>
        <w:pStyle w:val="ListBullet"/>
      </w:pPr>
      <w:r>
        <w:t>Users can delete uploaded media and associated reports.</w:t>
      </w:r>
    </w:p>
    <w:p>
      <w:pPr>
        <w:pStyle w:val="ListBullet"/>
      </w:pPr>
      <w:r>
        <w:t>Faces, license plates, and other personal identifiers are blurred where technically feasible.</w:t>
      </w:r>
    </w:p>
    <w:p>
      <w:pPr>
        <w:pStyle w:val="ListBullet"/>
      </w:pPr>
      <w:r>
        <w:t>No biometric identification or individual tracking is performed.</w:t>
      </w:r>
    </w:p>
    <w:p>
      <w:pPr>
        <w:pStyle w:val="ListBullet"/>
      </w:pPr>
      <w:r>
        <w:t>Access is role-based, and all major actions are logged in an audit trail.</w:t>
      </w:r>
    </w:p>
    <w:p>
      <w:pPr>
        <w:pStyle w:val="ListBullet"/>
      </w:pPr>
      <w:r>
        <w:t>Model confidence is displayed alongside every recommendation.</w:t>
      </w:r>
    </w:p>
    <w:p>
      <w:pPr>
        <w:pStyle w:val="ListBullet"/>
      </w:pPr>
      <w:r>
        <w:t>The system explicitly identifies low-confidence or ambiguous observations rather than overstating certainty.</w:t>
      </w:r>
    </w:p>
    <w:p>
      <w:pPr>
        <w:pStyle w:val="Heading1"/>
      </w:pPr>
      <w:r>
        <w:t>14. Innovation and Differentiation</w:t>
      </w:r>
    </w:p>
    <w:p>
      <w:r>
        <w:rPr>
          <w:b w:val="0"/>
        </w:rPr>
        <w:t>Most existing solutions focus on detecting a single object, such as trash or water. DrainWatch AI differentiates itself by combining visual perception with temporal reasoning, severity estimation, geospatial prioritization, evidence preservation, and human-in-the-loop maintenance workflow.</w:t>
      </w:r>
    </w:p>
    <w:p>
      <w:pPr>
        <w:pStyle w:val="ListBullet"/>
      </w:pPr>
      <w:r>
        <w:t>It analyzes persistence over time rather than treating every frame as an isolated image.</w:t>
      </w:r>
    </w:p>
    <w:p>
      <w:pPr>
        <w:pStyle w:val="ListBullet"/>
      </w:pPr>
      <w:r>
        <w:t>It produces an auditable evidence pack rather than only a bounding box.</w:t>
      </w:r>
    </w:p>
    <w:p>
      <w:pPr>
        <w:pStyle w:val="ListBullet"/>
      </w:pPr>
      <w:r>
        <w:t>It prioritizes inspection sites instead of simply listing detections.</w:t>
      </w:r>
    </w:p>
    <w:p>
      <w:pPr>
        <w:pStyle w:val="ListBullet"/>
      </w:pPr>
      <w:r>
        <w:t>It keeps humans in control of operational decisions.</w:t>
      </w:r>
    </w:p>
    <w:p>
      <w:pPr>
        <w:pStyle w:val="ListBullet"/>
      </w:pPr>
      <w:r>
        <w:t>It is designed to integrate with existing municipal maintenance workflows.</w:t>
      </w:r>
    </w:p>
    <w:p>
      <w:pPr>
        <w:pStyle w:val="ListBullet"/>
      </w:pPr>
      <w:r>
        <w:t>It uses OpenCV 5 for meaningful image and video analysis rather than relying solely on a cloud vision API.</w:t>
      </w:r>
    </w:p>
    <w:p>
      <w:pPr>
        <w:pStyle w:val="Heading1"/>
      </w:pPr>
      <w:r>
        <w:t>15. Potential Impact</w:t>
      </w:r>
    </w:p>
    <w:p>
      <w:r>
        <w:rPr>
          <w:b w:val="0"/>
        </w:rPr>
        <w:t>Earlier identification of blocked drains and standing water can help municipalities prioritize limited inspection resources, reduce response delays, and create a more consistent record of drainage conditions. Over time, repeated observations can reveal locations that require more frequent maintenance or infrastructure review.</w:t>
      </w:r>
    </w:p>
    <w:p>
      <w:r>
        <w:rPr>
          <w:b w:val="0"/>
        </w:rPr>
        <w:t>The solution is especially relevant for cities facing heavy rainfall, rapid urbanization, poor waste management, and aging drainage infrastructure. By lowering the cost and friction of visual inspection, DrainWatch AI can support earlier intervention and more transparent public reporting.</w:t>
      </w:r>
    </w:p>
    <w:p>
      <w:pPr>
        <w:pStyle w:val="Heading1"/>
      </w:pPr>
      <w:r>
        <w:t>16. Future Roadmap</w:t>
      </w:r>
    </w:p>
    <w:p>
      <w:pPr>
        <w:pStyle w:val="ListBullet"/>
      </w:pPr>
      <w:r>
        <w:t>Mobile-first capture application with offline upload.</w:t>
      </w:r>
    </w:p>
    <w:p>
      <w:pPr>
        <w:pStyle w:val="ListBullet"/>
      </w:pPr>
      <w:r>
        <w:t>GPS and map integration for automatic site matching.</w:t>
      </w:r>
    </w:p>
    <w:p>
      <w:pPr>
        <w:pStyle w:val="ListBullet"/>
      </w:pPr>
      <w:r>
        <w:t>Drone and vehicle-camera ingestion.</w:t>
      </w:r>
    </w:p>
    <w:p>
      <w:pPr>
        <w:pStyle w:val="ListBullet"/>
      </w:pPr>
      <w:r>
        <w:t>Drain-condition history and deterioration trends.</w:t>
      </w:r>
    </w:p>
    <w:p>
      <w:pPr>
        <w:pStyle w:val="ListBullet"/>
      </w:pPr>
      <w:r>
        <w:t>Integration with existing asset-management and work-order systems.</w:t>
      </w:r>
    </w:p>
    <w:p>
      <w:pPr>
        <w:pStyle w:val="ListBullet"/>
      </w:pPr>
      <w:r>
        <w:t>Multilingual reporting interface.</w:t>
      </w:r>
    </w:p>
    <w:p>
      <w:pPr>
        <w:pStyle w:val="ListBullet"/>
      </w:pPr>
      <w:r>
        <w:t>Rainfall and weather-data correlation for contextual prioritization.</w:t>
      </w:r>
    </w:p>
    <w:p>
      <w:pPr>
        <w:pStyle w:val="ListBullet"/>
      </w:pPr>
      <w:r>
        <w:t>Federated or on-device processing options for privacy-sensitive deployments.</w:t>
      </w:r>
    </w:p>
    <w:p>
      <w:pPr>
        <w:pStyle w:val="Heading1"/>
      </w:pPr>
      <w:r>
        <w:t>17. Devpost Submission Checklist</w:t>
      </w:r>
    </w:p>
    <w:p>
      <w:pPr>
        <w:pStyle w:val="ListBullet"/>
      </w:pPr>
      <w:r>
        <w:t>Project name: DrainWatch AI</w:t>
      </w:r>
    </w:p>
    <w:p>
      <w:pPr>
        <w:pStyle w:val="ListBullet"/>
      </w:pPr>
      <w:r>
        <w:t>Clear problem statement and target user</w:t>
      </w:r>
    </w:p>
    <w:p>
      <w:pPr>
        <w:pStyle w:val="ListBullet"/>
      </w:pPr>
      <w:r>
        <w:t>Working OpenCV 5 image/video-analysis pipeline</w:t>
      </w:r>
    </w:p>
    <w:p>
      <w:pPr>
        <w:pStyle w:val="ListBullet"/>
      </w:pPr>
      <w:r>
        <w:t>Meaningful AWS integration and architecture diagram</w:t>
      </w:r>
    </w:p>
    <w:p>
      <w:pPr>
        <w:pStyle w:val="ListBullet"/>
      </w:pPr>
      <w:r>
        <w:t>Agentic workflow with visual evidence influencing an action or human approval</w:t>
      </w:r>
    </w:p>
    <w:p>
      <w:pPr>
        <w:pStyle w:val="ListBullet"/>
      </w:pPr>
      <w:r>
        <w:t>Public GitHub repository with source code and setup instructions</w:t>
      </w:r>
    </w:p>
    <w:p>
      <w:pPr>
        <w:pStyle w:val="ListBullet"/>
      </w:pPr>
      <w:r>
        <w:t>Technical report with architecture, methods, evaluation, limitations, and responsible-use practices</w:t>
      </w:r>
    </w:p>
    <w:p>
      <w:pPr>
        <w:pStyle w:val="ListBullet"/>
      </w:pPr>
      <w:r>
        <w:t>Live endpoint or arranged live demonstration</w:t>
      </w:r>
    </w:p>
    <w:p>
      <w:pPr>
        <w:pStyle w:val="ListBullet"/>
      </w:pPr>
      <w:r>
        <w:t>Demo video of up to five minutes</w:t>
      </w:r>
    </w:p>
    <w:p>
      <w:pPr>
        <w:pStyle w:val="ListBullet"/>
      </w:pPr>
      <w:r>
        <w:t>Project thumbnail and complete Devpost submission details</w:t>
      </w:r>
    </w:p>
    <w:p>
      <w:pPr>
        <w:pStyle w:val="Heading1"/>
      </w:pPr>
      <w:r>
        <w:t>18. One-Line Pitch</w:t>
      </w:r>
    </w:p>
    <w:p>
      <w:r>
        <w:rPr>
          <w:b/>
        </w:rPr>
        <w:t>DrainWatch AI turns ordinary street footage into prioritized drainage-inspection intelligence: OpenCV 5 detects and tracks blocked drains, standing water, and waste accumulation, while an AWS-powered agent preserves evidence, prioritizes sites, and recommends human-reviewed maintenance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