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C88"/>
          <w:sz w:val="56"/>
          <w:szCs w:val="56"/>
        </w:rPr>
        <w:t xml:space="preserve">Java Engineering Concepts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SOLID Principles • Design Patterns • Concurrency • Security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When to use • Why it matters • How to implement</w:t>
      </w:r>
    </w:p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1. SOLID Design Principles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Five principles by Robert C. Martin that guide writing maintainable, extensible, and testable object-oriented code. Violating them leads to code that is rigid, fragile, and hard to test.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S — Single Responsibility Principle (SRP)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class should have only one reason to change. Each class should own exactly one concern.</w:t>
      </w:r>
    </w:p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When a class needs to change for two different reasons (e.g. DB schema change AND email template change), it has too many responsibilities.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❌ Bad: UserService handles both user logic AND email sending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createUser(User user) { /* save to DB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sendWelcomeEmail(User user) { /* send email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✅ Good: separate responsibilities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UserService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createUser(User user) { /* save to DB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EmailService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sendWelcomeEmail(User user) { /* send email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O — Open/Closed Principle (OCP)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Software entities should be open for extension but closed for modification. Add new behaviour by adding new code, not by changing existing code.</w:t>
      </w:r>
    </w:p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If adding a new payment type requires editing existing billing logic, OCP is violated.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❌ Bad: every new discount type requires editing this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DiscountCalculator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calculate(String type, double price)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(type.equals("SEASONAL")) return price * 0.9;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(type.equals("VIP"))      return price * 0.8;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price;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✅ Good: extend by adding new classes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Discount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double apply(double price);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SeasonalDiscount implements Discount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apply(double price) { return price * 0.9;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VipDiscount implements Discount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apply(double price) { return price * 0.8;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Adding FlashDiscount = new class only, no existing code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FlashDiscount implements Discount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apply(double price) { return price * 0.5;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L — Liskov Substitution Principle (LSP)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Subtypes must be substitutable for their base types without altering program correctness. If S extends T, you must be able to use S wherever T is expected.</w:t>
      </w:r>
    </w:p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If a subclass throws UnsupportedOperationException for inherited methods, LSP is violated.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❌ Bad: Square breaks Rectangle's contract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Rectangle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protected int width, height;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setWidth(int w)  { this.width = w;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setHeight(int h) { this.height = h;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int area()            { return width * height;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Square extends Rectangle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setWidth(int w)  { this.width = this.height = w; } // violates LSP!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✅ Good: share a common abstraction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Shape { int area();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Rectangle implements Shape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w, 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Rectangle(int w, int h) { this.w = w; this.h = h;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int area() { return w * h;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Square implements Shape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Square(int s) { this.s = 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int area() { return s * 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I — Interface Segregation Principle (ISP)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Clients should not be forced to depend on interfaces they do not use. Prefer many small, focused interfaces over one large general-purpose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❌ Bad: one fat interface forces Robot to implement eat/sleep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Worker { void work(); void eat(); void sleep();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Robot implements Worker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work()  { /* ok */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eat()   { throw new UnsupportedOperationException();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sleep() { throw new UnsupportedOperationException();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✅ Good: focused interfaces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Workable  { void work();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Eatable   { void eat();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Sleepable { void sleep();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Human implements Workable, Eatable, Sleepable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work()  { System.out.println("Working");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eat()   { System.out.println("Eating");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sleep() { System.out.println("Sleeping");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Robot implements Workable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work() { System.out.println("Robot working");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C88"/>
          <w:sz w:val="26"/>
          <w:szCs w:val="26"/>
        </w:rPr>
        <w:t xml:space="preserve">D — Dependency Inversion Principle (DIP)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High-level modules should not depend on low-level modules. Both should depend on abstractions. This is the foundation of Dependency Injection.</w:t>
      </w:r>
    </w:p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If changing a database requires rewriting business logic, DIP is violated.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❌ Bad: OrderService is tightly coupled to MySQL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OrderService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MySQLDatabase db = new MySQLDatabase(); // hardcoded!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placeOrder(Order order) { db.save(order);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✅ Good: depend on abstraction, inject the implementation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OrderRepository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save(Order 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MySQLOrderRepository implements OrderRepository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save(Order order) { System.out.println("MySQL save");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MongoOrderRepository implements OrderRepository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save(Order order) { System.out.println("Mongo save");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OrderService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OrderRepository repo;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OrderService(OrderRepository repo) { this.repo = repo;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placeOrder(Order order) { repo.save(order);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Swap databases without touching OrderService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OrderService svc = new OrderService(new MongoOrderRepository());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2. Singleton Pattern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Ensures a class has exactly one instance throughout the application's lifecycle and provides a global access point to it.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When to use: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Shared resources that are expensive to create or must be shared: database connection pools, application config, thread pools, loggers, cache managers.</w:t>
      </w:r>
    </w:p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In Spring Boot, beans are singletons by default — the container manages this for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Thread-safe Singleton using double-checked locking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AppConfig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static volatile AppConfig instance; // volatile prevents reordering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String dbUrl;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AppConfig()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this.dbUrl = System.getenv().getOrDefault("DB_URL", "jdbc:postgresql://localhost/mydb");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AppConfig getInstance()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(instance == null) {                    // first check (no lock)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synchronized (AppConfig.class)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if (instance == null) {            // second check (with lock)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instance = new AppConfig();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instance;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getDbUrl() { return dbUrl;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Usage — always the same object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AppConfig c1 = AppConfig.getInstance();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AppConfig c2 = AppConfig.getInstance();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System.out.println(c1 == c2);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✅ Modern alternative: enum Singleton (JVM guarantees thread safety)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enum DatabasePool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INSTANCE;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String url = "jdbc:postgresql://localhost/mydb";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getUrl() { return url;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DatabasePool.INSTANCE.getUrl()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3. Observables (Observer Pattern)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Defines a one-to-many dependency: when a subject changes state, all registered observers are notified automatically. The backbone of event-driven and reactive architectures.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When to use: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Event systems, UI updates, Kafka consumers, pub-sub messaging, audit logs, real-time notifications, domain events in DDD.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Observer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OrderObserver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onOrderStatusChanged(String orderId, String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Subject — manages observers and emits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OrderService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List&lt;OrderObserver&gt; observers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subscribe(OrderObserver observer)   { observers.add(observer);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unsubscribe(OrderObserver observer) { observers.remove(observer);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updateOrderStatus(String orderId, String status)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System.out.println("Order " + orderId + " is now: " +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(OrderObserver obs : observers)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obs.onOrderStatusChanged(orderId,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Concrete observers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EmailNotifier implements OrderObserver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onOrderStatusChanged(String orderId, String status)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System.out.println("[Email] Order " + orderId + ": " +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AuditLogger implements OrderObserver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onOrderStatusChanged(String orderId, String status)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System.out.println("[Audit] order=" + orderId + ", status=" +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OrderService svc = new OrderService();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svc.subscribe(new EmailNotifier());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svc.subscribe(new AuditLogger());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svc.updateOrderStatus("ORD-001", "SHIPPED");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Both EmailNotifier and AuditLogger fire automatically</w:t>
            </w:r>
          </w:p>
        </w:tc>
      </w:tr>
    </w:tbl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For async/reactive streams, use java.util.concurrent.Flow (Java 9+) or RxJava. Kafka topics are essentially Observables at infrastructure level.</w:t>
      </w:r>
    </w:p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4. Multithreading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Executing multiple tasks concurrently to maximize CPU utilization, improve throughput, and keep applications responsive.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When to use: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Parallel data processing, background jobs, async I/O, scheduled tasks, handling concurrent API requests, Kafka consumer groups.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java.util.concurrent.*;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java.util.concurrent.atomic.AtomicInteger;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MultithreadingExamples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1. Raw Thread — avoid in production, use ExecutorService instead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static void basicThread() throws InterruptedException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Thread t = new Thread(() -&gt; System.out.println(Thread.currentThread().getName()));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t.start();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t.join(); // wait for completion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2. ExecutorService — managed thread pool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static void executorService() throws 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ExecutorService pool = Executors.newFixedThreadPool(4);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Future&lt;String&gt; future = pool.submit(() -&gt; { Thread.sleep(100); return "Result";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System.out.println(future.get()); // blocks until 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pool.shutdown();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3. Synchronized — prevents race conditions on shared state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static class Counter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private int count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synchronized void increment() { count++;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synchronized int getCount()   { return count;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4. AtomicInteger — lock-free, higher throughput than synchronized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static class AtomicCounter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private final AtomicInteger count = new AtomicInteger(0);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void increment() { count.incrementAndGet();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public int getCount()   { return count.get();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5. CompletableFuture — async composition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static void asyncPipeline() throws 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CompletableFuture&lt;String&gt; result = CompletableFuture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.supplyAsync(() -&gt; "fetch-user")         // async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.thenApply(user -&gt; user + "-&gt;enrich")    // transform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.thenApply(data -&gt; data + "-&gt;done");     // 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System.out.println(result.get()); // fetch-user-&gt;enrich-&gt;done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Prefer AtomicInteger over synchronized for simple counters — it uses CPU-level compare-and-swap (CAS), no locking needed. Use CompletableFuture for async orchestration in microservices.</w:t>
      </w:r>
    </w:p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5. Immutability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immutable object's state cannot change after construction. This makes it inherently thread-safe, easy to reason about, and safe to share across contexts.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When to use: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Value objects (Money, Price, Coordinates), DTOs, configuration, map keys, anything passed between threads or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❌ Mutable — dangerous when shared across threads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MutableMoney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double amount;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setAmount(double amount) { this.amount = amount;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✅ Immutable class — Java recipe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final class Money {              // 1. final — no subclassing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double amount;        // 2. final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String currency;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Money(double amount, String currency)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(amount &lt; 0) throw new IllegalArgumentException("Negative amount");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this.amount = amount;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this.currency = currency;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3. No setters — return NEW instance instead of mutating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Money add(Money other)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(!this.currency.equals(other.currency))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throw new IllegalArgumentException("Currency mismatch");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Money(this.amount + other.amount, this.currency);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double getAmount()   { return amount;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getCurrency() { return currency;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Usage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Money price = new Money(100.0, "USD");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Money tax   = new Money(10.0,  "USD");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Money total = price.add(tax);  // price and tax are unchanged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Java 16+ Records — immutable by default, concise syntax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Point(double x, double 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Point translate(double dx, double dy)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Point(x + dx, y + dy); // new object, not mutation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6. Serialization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Converting an object into a byte stream (serialization) and reconstructing it from that stream (deserialization). Used for persistence, network transfer, caching, and deep cloning.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When to use: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Saving objects to disk, sending over sockets, storing in Redis, passing through message queues, HTTP API request/response bodies.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java.io.*;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com.fasterxml.jackson.databind.ObjectMapper;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1. Java Built-in Serialization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User implements Serializable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static final long serialVersionUID = 1L; // version stamp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String username;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transient String password; // transient = NOT serialized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int 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User(String username, String password, int age)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this.username = username;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this.password = password;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this.age = age;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getUsername() { return username;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getPassword() { return password;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Serialize to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static void serialize(User user, String file) throws IOException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 (ObjectOutputStream oos = new ObjectOutputStream(new FileOutputStream(file)))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oos.writeObject(user);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Deserialize from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static User deserialize(String file) throws 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 (ObjectInputStream ois = new ObjectInputStream(new FileInputStream(file)))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(User) ois.readObject();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After deserialization: username present, password is null (transient)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2. JSON Serialization with Jackson (preferred in modern APIs)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ObjectMapper mapper = new ObjectMapper();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json     = mapper.writeValueAsString(user);          // → JSON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 fromJson   = mapper.readValue(json, User.class);       // → Object</w:t>
            </w:r>
          </w:p>
        </w:tc>
      </w:tr>
    </w:tbl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Always declare serialVersionUID. Without it, any class change will generate a new UID and break existing serialized data. Mark sensitive fields (passwords, tokens) as transient.</w:t>
      </w:r>
    </w:p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7. Security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Protecting applications from common attack vectors: injection, broken authentication, sensitive data exposure, and insecure deserialization.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javax.crypto.*;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javax.crypto.spec.*;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java.security.*;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java.util.Base64;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org.springframework.security.crypto.bcrypt.BCryptPasswordEncoder;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1. Password Hashing with BCrypt — NEVER store plain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BCryptPasswordEncoder encoder = new BCryptPasswordEncoder(12); // cost = 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hashed  = encoder.encode("userPassword123");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boolean valid  = encoder.matches("userPassword123", hashed);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2. AES-256-GCM Encryption for sensitive data at rest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AesEncryption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byte[] encrypt(String plaintext, SecretKey key) throws 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Cipher cipher = Cipher.getInstance("AES/GCM/NoPadding");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byte[] iv = new byte[12];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new SecureRandom().nextBytes(iv);  // always random IV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cipher.init(Cipher.ENCRYPT_MODE, key, new GCMParameterSpec(128, iv));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byte[] encrypted = cipher.doFinal(plaintext.getBytes());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byte[] result = new byte[iv.length + encrypted.length];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System.arraycopy(iv, 0, result, 0, iv.length);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System.arraycopy(encrypted, 0, result, iv.length, encrypted.length);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SecretKey generateKey() throws 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KeyGenerator gen = KeyGenerator.getInstance("AES");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gen.init(256);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gen.generateKey();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3. SQL Injection prevention — ALWAYS use PreparedStatement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❌ Vulnerable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q = "SELECT * FROM users WHERE name = '" + userInput + "'";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✅ Safe — parameterized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PreparedStatement stmt = conn.prepareStatement("SELECT * FROM users WHERE name = ?");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stmt.setString(1, userInput); // user input never interpreted as SQL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4. Secure random token (password reset, API keys, session tokens)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byte[] tokenBytes = new byte[32];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new SecureRandom().nextBytes(tokenBytes);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token = Base64.getUrlEncoder().withoutPadding().encodeToString(tokenBytes);</w:t>
            </w:r>
          </w:p>
        </w:tc>
      </w:tr>
    </w:tbl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Never use Math.random() or new Random() for security-sensitive values. Always use java.security.SecureRandom.</w:t>
      </w:r>
    </w:p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8. Factory Design Pattern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Encapsulates object creation logic so the caller only depends on an interface, not a concrete class. The factory decides which class to instantiate based on the input.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When to use: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Creating objects based on runtime conditions, decoupling creation from business logic, abstracting complex construction steps, providing a centralised creation point for a type hierarchy.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Product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Notification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send(String 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Concrete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EmailNotification implements Notification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send(String msg) { System.out.println("[Email] " + msg);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SmsNotification implements Notification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send(String msg) { System.out.println("[SMS] " + msg);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PushNotification implements Notification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send(String msg) { System.out.println("[Push] " + msg);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Factory — centralises creation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NotificationFactory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static Notification create(String channel)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switch (channel.toUpperCase())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case "EMAIL" -&gt; new EmailNotification();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case "SMS"   -&gt; new SmsNotification();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case "PUSH"  -&gt; new PushNotification();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default      -&gt; throw new IllegalArgumentException("Unknown: " + channel);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Usage — caller knows only the interface, not the implementation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Notification n = NotificationFactory.create("SMS");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n.send("Your order has shipped!"); // [SMS] Your order has shipped!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Works with config-driven channel selection (e.g. from YAML/DB)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String channel = config.getNotificationChannel(); // "EMAIL", "SMS",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NotificationFactory.create(channel).send("Alert!");</w:t>
            </w:r>
          </w:p>
        </w:tc>
      </w:tr>
    </w:tbl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The Factory pattern is ideal for config-driven systems like Shillo — where the rule YAML dictates which handler to instantiate at runtime.</w:t>
      </w:r>
    </w:p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9. Adapter Pattern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Converts an incompatible interface into the interface a client expects. Acts like a power plug adapter between two incompatible connectors.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When to use: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Integrating third-party libraries, wrapping legacy code, bridging external APIs (Stripe, PayPal, Jira) to your domain interface, making incompatible classes work together without modifying either.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Target interface — what YOUR system expects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interface PaymentGateway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boolean charge(String userId, double amount);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Adaptees — third-party SDKs with their own incompatible interfaces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StripeClient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createCharge(String customerId, int cents, String currency)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System.out.println("Stripe charging " + customerId + ": " + cents + " " + currency);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"ch_success_123";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PayPalClient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executePayment(double usd, String payerId)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System.out.println("PayPal paying " + payerId + ": $" + usd);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Adapters — wrap third-party clients to match YOUR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StripeAdapter implements PaymentGateway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StripeClient stripe;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StripeAdapter(StripeClient s) { this.stripe = s;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boolean charge(String userId, double amount)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String result = stripe.createCharge(userId, (int)(amount * 100), "USD");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result.startsWith("ch_success");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PayPalAdapter implements PaymentGateway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PayPalClient paypal;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PayPalAdapter(PayPalClient p) { this.paypal = p;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boolean charge(String userId, double amount)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paypal.executePayment(amount, 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true;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Consumer — only knows PaymentGateway, never Stripe or PayPal directly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BillingService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final PaymentGateway gateway;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BillingService(PaymentGateway gw) { this.gateway = gw;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void processOrder(String userId, double total)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(gateway.charge(userId, total))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System.out.println("Payment OK for " + userId);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Swap providers without touching BillingService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BillingService withStripe = new BillingService(new StripeAdapter(new StripeClient()));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BillingService withPayPal = new BillingService(new PayPalAdapter(new PayPalClient()));</w:t>
            </w:r>
          </w:p>
        </w:tc>
      </w:tr>
    </w:tbl>
    <w:p>
      <w:pPr>
        <w:pBdr>
          <w:left w:val="single" w:color="1F3C88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💡 In Shillo, wrapping Jira, Radar, and Clarity clients behind a common TaskProvider interface IS the Adapter pattern. Each external system gets its own adapter.</w:t>
      </w:r>
    </w:p>
    <w:p>
      <w:r>
        <w:br w:type="page"/>
      </w:r>
    </w:p>
    <w:p>
      <w:pPr>
        <w:pStyle w:val="Heading1"/>
        <w:pBdr>
          <w:bottom w:val="single" w:color="1F3C8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F3C88"/>
          <w:sz w:val="32"/>
          <w:szCs w:val="32"/>
        </w:rPr>
        <w:t xml:space="preserve">Quick Reference Summary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this table as a cheat-sheet when deciding which concept or pattern to apply.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C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Benefit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SOLID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Every class/module you design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Maintainable, testable, extensible code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Singleton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Shared resource: config, pool, logger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One controlled instance, no duplication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Observer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Events, pub-sub, Kafka, domain events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Decoupled notification, no tight coupling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Multithreading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Parallel work, background tasks, I/O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Throughput, responsiveness, CPU utilization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Immutability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DTOs, value objects, shared state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Thread safety, predictability, no side effects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Serialization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Persistence, caching, network transfer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Object ↔ bytes/JSON interoperability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Any user input, credentials, data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Prevent injection, leaks, and breaches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Factory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Runtime type selection from config/input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Decoupled, extensible object creation</w:t>
            </w:r>
          </w:p>
        </w:tc>
      </w:tr>
      <w:tr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Adapter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Legacy/3rd-party integration</w:t>
            </w:r>
          </w:p>
        </w:tc>
        <w:tc>
          <w:tcPr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Interface compatibility without modification</w:t>
            </w:r>
          </w:p>
        </w:tc>
      </w:tr>
    </w:tbl>
    <w:sectPr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Java Engineering Concepts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C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3C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2026-03-07T03:12:52.641Z</dcterms:created>
  <dcterms:modified xsi:type="dcterms:W3CDTF">2026-03-07T03:12:52.643Z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