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30A71" w14:textId="77777777" w:rsidR="00CD67F7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ПРАВИТЕЛЬСТВО РОССИЙСКОЙ ФЕДЕРАЦИИ</w:t>
      </w:r>
    </w:p>
    <w:p w14:paraId="29446439" w14:textId="77777777" w:rsidR="008B2DCF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НАЦИОНАЛЬНЫ</w:t>
      </w:r>
      <w:r w:rsidR="008B2DCF" w:rsidRPr="003B6A3A">
        <w:rPr>
          <w:rFonts w:ascii="Times New Roman" w:hAnsi="Times New Roman" w:cs="Times New Roman"/>
          <w:b/>
          <w:sz w:val="24"/>
          <w:lang w:val="ru-RU"/>
        </w:rPr>
        <w:t>Й ИССЛЕДОВАТЕЛЬСКИЙ УНИВЕРСИТЕТ</w:t>
      </w:r>
    </w:p>
    <w:p w14:paraId="3FC5AA03" w14:textId="77777777" w:rsidR="007A0466" w:rsidRPr="003B6A3A" w:rsidRDefault="007A0466" w:rsidP="003A07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«ВЫСШАЯ ШКОЛА ЭКОНОМИКИ»</w:t>
      </w:r>
    </w:p>
    <w:p w14:paraId="1D17FD9F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 компьютерных наук</w:t>
      </w:r>
    </w:p>
    <w:p w14:paraId="3C699002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Департамент программной инженерии</w:t>
      </w:r>
    </w:p>
    <w:p w14:paraId="38C66F00" w14:textId="77777777" w:rsidR="00476C0E" w:rsidRDefault="00476C0E" w:rsidP="00BC6D35">
      <w:pPr>
        <w:spacing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2F9D1769" w14:textId="77777777" w:rsidR="00476C0E" w:rsidRDefault="00476C0E" w:rsidP="003B6A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  <w:sectPr w:rsidR="00476C0E" w:rsidSect="000809A5">
          <w:headerReference w:type="default" r:id="rId8"/>
          <w:pgSz w:w="11907" w:h="16839" w:code="9"/>
          <w:pgMar w:top="1418" w:right="567" w:bottom="851" w:left="1134" w:header="720" w:footer="720" w:gutter="0"/>
          <w:cols w:space="720"/>
          <w:docGrid w:linePitch="360"/>
        </w:sectPr>
      </w:pPr>
    </w:p>
    <w:p w14:paraId="3897EAC4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СОГЛАСОВАНО</w:t>
      </w:r>
    </w:p>
    <w:p w14:paraId="37162FF4" w14:textId="77777777" w:rsidR="002741D2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Профессор департамента программной инженерии факультета компьютерных наук доктор технических наук</w:t>
      </w:r>
    </w:p>
    <w:p w14:paraId="693A79CE" w14:textId="77777777" w:rsidR="0072144B" w:rsidRDefault="003B6A3A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__________________ В.В. Подбельский</w:t>
      </w:r>
    </w:p>
    <w:p w14:paraId="035FCFB2" w14:textId="77777777" w:rsidR="0072144B" w:rsidRPr="007A0466" w:rsidRDefault="0072144B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3F017A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0DAF9CCF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УТВЕРЖДАЮ</w:t>
      </w:r>
    </w:p>
    <w:p w14:paraId="251F6D12" w14:textId="77777777" w:rsidR="007A0466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Академический руководитель образовательной программы «Программная инженерия»</w:t>
      </w:r>
    </w:p>
    <w:p w14:paraId="41A80409" w14:textId="77777777" w:rsidR="004618C4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3B6A3A">
        <w:rPr>
          <w:rFonts w:ascii="Times New Roman" w:hAnsi="Times New Roman" w:cs="Times New Roman"/>
          <w:sz w:val="24"/>
          <w:lang w:val="ru-RU"/>
        </w:rPr>
        <w:t>В.В. Шилов</w:t>
      </w:r>
    </w:p>
    <w:p w14:paraId="65AFA575" w14:textId="77777777" w:rsidR="004618C4" w:rsidRPr="007A0466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3F017A">
        <w:rPr>
          <w:rFonts w:ascii="Times New Roman" w:hAnsi="Times New Roman" w:cs="Times New Roman"/>
          <w:sz w:val="24"/>
          <w:lang w:val="ru-RU"/>
        </w:rPr>
        <w:t>6</w:t>
      </w:r>
      <w:r w:rsidR="003B6A3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г.</w:t>
      </w:r>
    </w:p>
    <w:p w14:paraId="1E6B71B1" w14:textId="77777777" w:rsidR="00476C0E" w:rsidRDefault="00476C0E" w:rsidP="007A0466">
      <w:pPr>
        <w:spacing w:after="100" w:afterAutospacing="1"/>
        <w:rPr>
          <w:rFonts w:ascii="Times New Roman" w:hAnsi="Times New Roman" w:cs="Times New Roman"/>
          <w:sz w:val="24"/>
          <w:lang w:val="ru-RU"/>
        </w:rPr>
        <w:sectPr w:rsidR="00476C0E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1AF55444" w14:textId="77777777" w:rsidR="00B839BC" w:rsidRDefault="00B839BC" w:rsidP="00BC6D35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50AE7AAF" w14:textId="7F9E5C70" w:rsidR="004618C4" w:rsidRPr="00A11E09" w:rsidRDefault="005676E2" w:rsidP="008B2D61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tbl>
      <w:tblPr>
        <w:tblStyle w:val="TableGrid"/>
        <w:tblpPr w:leftFromText="180" w:rightFromText="180" w:vertAnchor="text" w:horzAnchor="page" w:tblpX="349" w:tblpY="418"/>
        <w:tblOverlap w:val="never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5F849695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50A57E70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77F079FB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8B264EE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7C91AA7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7B459D5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1F419C4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2ED6D33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02715C71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AB972F3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1C8D4F5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7428C27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170EE681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177BA9C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7E2CCE11" w14:textId="77777777" w:rsidR="00D14FCD" w:rsidRPr="00BC6D35" w:rsidRDefault="00D14FCD" w:rsidP="00D14F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4A0D5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81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17EA6AC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31AD9BA9" w14:textId="77777777" w:rsidR="00476C0E" w:rsidRPr="004A0D5B" w:rsidRDefault="004A0D5B" w:rsidP="00476C0E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Пояснительная записка</w:t>
      </w:r>
    </w:p>
    <w:p w14:paraId="6C397018" w14:textId="77777777" w:rsidR="00A11E09" w:rsidRPr="00CA021B" w:rsidRDefault="00A11E09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A021B">
        <w:rPr>
          <w:rFonts w:ascii="Times New Roman" w:hAnsi="Times New Roman" w:cs="Times New Roman"/>
          <w:b/>
          <w:sz w:val="36"/>
          <w:szCs w:val="36"/>
          <w:lang w:val="ru-RU"/>
        </w:rPr>
        <w:t>ЛИСТ УТВЕРЖДЕНИЯ</w:t>
      </w:r>
    </w:p>
    <w:p w14:paraId="728E306B" w14:textId="77777777" w:rsidR="00A11E09" w:rsidRPr="00CA021B" w:rsidRDefault="000E67CA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CA021B">
        <w:rPr>
          <w:rFonts w:ascii="Times New Roman" w:hAnsi="Times New Roman" w:cs="Times New Roman"/>
          <w:sz w:val="24"/>
        </w:rPr>
        <w:t>RU</w:t>
      </w:r>
      <w:r w:rsidRPr="00CA021B">
        <w:rPr>
          <w:rFonts w:ascii="Times New Roman" w:hAnsi="Times New Roman" w:cs="Times New Roman"/>
          <w:sz w:val="24"/>
          <w:lang w:val="ru-RU"/>
        </w:rPr>
        <w:t>.17701729.</w:t>
      </w:r>
      <w:r w:rsidR="006374DB">
        <w:rPr>
          <w:rFonts w:ascii="Times New Roman" w:hAnsi="Times New Roman" w:cs="Times New Roman"/>
          <w:sz w:val="24"/>
          <w:lang w:val="ru-RU"/>
        </w:rPr>
        <w:t>50</w:t>
      </w:r>
      <w:r w:rsidR="00355509">
        <w:rPr>
          <w:rFonts w:ascii="Times New Roman" w:hAnsi="Times New Roman" w:cs="Times New Roman"/>
          <w:sz w:val="24"/>
          <w:lang w:val="ru-RU"/>
        </w:rPr>
        <w:t>3900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-01 </w:t>
      </w:r>
      <w:r w:rsidR="004A0D5B">
        <w:rPr>
          <w:rFonts w:ascii="Times New Roman" w:hAnsi="Times New Roman" w:cs="Times New Roman"/>
          <w:sz w:val="24"/>
          <w:lang w:val="ru-RU"/>
        </w:rPr>
        <w:t>81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 01-1 ЛУ</w:t>
      </w:r>
    </w:p>
    <w:p w14:paraId="53E461B2" w14:textId="77777777" w:rsidR="00E4528A" w:rsidRPr="009D2211" w:rsidRDefault="00E4528A" w:rsidP="00E452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7B84C7FF" w14:textId="77777777" w:rsidR="0039464E" w:rsidRDefault="0039464E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2FF975C7" w14:textId="77777777" w:rsidR="000E67CA" w:rsidRDefault="000E67CA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10281BC0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Исполнитель</w:t>
      </w:r>
    </w:p>
    <w:p w14:paraId="6DBD6106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="00CC56EB">
        <w:rPr>
          <w:rFonts w:ascii="Times New Roman" w:hAnsi="Times New Roman" w:cs="Times New Roman"/>
          <w:sz w:val="24"/>
          <w:lang w:val="ru-RU"/>
        </w:rPr>
        <w:t>153</w:t>
      </w:r>
      <w:r w:rsidR="00FF211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ПИ</w:t>
      </w:r>
    </w:p>
    <w:p w14:paraId="15401FF0" w14:textId="77777777" w:rsidR="00B839BC" w:rsidRPr="008B2DCF" w:rsidRDefault="00AE326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</w:t>
      </w:r>
      <w:r w:rsidR="00883F54">
        <w:rPr>
          <w:rFonts w:ascii="Times New Roman" w:hAnsi="Times New Roman" w:cs="Times New Roman"/>
          <w:sz w:val="24"/>
          <w:lang w:val="ru-RU"/>
        </w:rPr>
        <w:t>___</w:t>
      </w:r>
      <w:r w:rsidR="00B839BC">
        <w:rPr>
          <w:rFonts w:ascii="Times New Roman" w:hAnsi="Times New Roman" w:cs="Times New Roman"/>
          <w:sz w:val="24"/>
          <w:lang w:val="ru-RU"/>
        </w:rPr>
        <w:t xml:space="preserve"> 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/ </w:t>
      </w:r>
      <w:r w:rsidR="003F017A">
        <w:rPr>
          <w:rFonts w:ascii="Times New Roman" w:hAnsi="Times New Roman" w:cs="Times New Roman"/>
          <w:sz w:val="24"/>
          <w:lang w:val="ru-RU"/>
        </w:rPr>
        <w:t>Ткаченко Н.А</w:t>
      </w:r>
      <w:r w:rsidR="00B839BC">
        <w:rPr>
          <w:rFonts w:ascii="Times New Roman" w:hAnsi="Times New Roman" w:cs="Times New Roman"/>
          <w:sz w:val="24"/>
          <w:lang w:val="ru-RU"/>
        </w:rPr>
        <w:t>.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 /</w:t>
      </w:r>
    </w:p>
    <w:p w14:paraId="5815FE4C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«__»____________ 201</w:t>
      </w:r>
      <w:r w:rsidR="003F017A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5EC987B8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74687D13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7933CEF" w14:textId="77777777" w:rsidR="000E67CA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1695808E" w14:textId="77777777" w:rsidR="000E67CA" w:rsidRPr="00883F54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071985D" w14:textId="77777777" w:rsidR="00680F17" w:rsidRPr="008B2DCF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0EED3EC" w14:textId="77777777" w:rsidR="00883F54" w:rsidRPr="008B2DCF" w:rsidRDefault="00883F54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544B7B1" w14:textId="77777777" w:rsidR="00680F17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847ADB2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0DF6430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513516B" w14:textId="77777777" w:rsidR="00BC6D35" w:rsidRDefault="00BC6D35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1273064" w14:textId="77777777" w:rsidR="00BC6D35" w:rsidRDefault="00BC6D35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677840D8" w14:textId="77777777" w:rsidR="003A071E" w:rsidRPr="003A071E" w:rsidRDefault="003A071E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B5C9A7B" w14:textId="77777777" w:rsidR="000809A5" w:rsidRPr="00CC56EB" w:rsidRDefault="0039464E" w:rsidP="003B6A3A">
      <w:pPr>
        <w:spacing w:after="0"/>
        <w:jc w:val="center"/>
        <w:rPr>
          <w:rFonts w:ascii="Times New Roman" w:hAnsi="Times New Roman" w:cs="Times New Roman"/>
          <w:b/>
          <w:sz w:val="24"/>
        </w:rPr>
        <w:sectPr w:rsidR="000809A5" w:rsidRPr="00CC56EB" w:rsidSect="002F2CEB"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  <w:r w:rsidRPr="003B6A3A">
        <w:rPr>
          <w:rFonts w:ascii="Times New Roman" w:hAnsi="Times New Roman" w:cs="Times New Roman"/>
          <w:b/>
          <w:sz w:val="24"/>
          <w:lang w:val="ru-RU"/>
        </w:rPr>
        <w:t>201</w:t>
      </w:r>
      <w:r w:rsidR="003F017A">
        <w:rPr>
          <w:rFonts w:ascii="Times New Roman" w:hAnsi="Times New Roman" w:cs="Times New Roman"/>
          <w:b/>
          <w:sz w:val="24"/>
          <w:lang w:val="ru-RU"/>
        </w:rPr>
        <w:t>6</w:t>
      </w:r>
    </w:p>
    <w:p w14:paraId="7A9F0565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  <w:lang w:val="ru-RU"/>
        </w:rPr>
        <w:lastRenderedPageBreak/>
        <w:t>УТВЕРЖДЕН</w:t>
      </w:r>
    </w:p>
    <w:p w14:paraId="419EF40B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</w:rPr>
        <w:lastRenderedPageBreak/>
        <w:t>RU</w:t>
      </w:r>
      <w:r w:rsidRPr="00202704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-01 </w:t>
      </w:r>
      <w:r w:rsidR="004A0D5B">
        <w:rPr>
          <w:rFonts w:ascii="Times New Roman" w:hAnsi="Times New Roman" w:cs="Times New Roman"/>
          <w:b/>
          <w:sz w:val="24"/>
          <w:lang w:val="ru-RU"/>
        </w:rPr>
        <w:t>81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 01-1</w:t>
      </w:r>
      <w:r w:rsidR="00355509">
        <w:rPr>
          <w:rFonts w:ascii="Times New Roman" w:hAnsi="Times New Roman" w:cs="Times New Roman"/>
          <w:b/>
          <w:sz w:val="24"/>
          <w:lang w:val="ru-RU"/>
        </w:rPr>
        <w:t xml:space="preserve"> ЛУ</w:t>
      </w:r>
    </w:p>
    <w:p w14:paraId="0A0529A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31CD055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  <w:sectPr w:rsidR="0020322D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0370F15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EE88E9A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AB3602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E7DC92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A9A7F5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413D97E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88B62A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665597FB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CB4722A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18CAA5F" w14:textId="77777777" w:rsidR="003B6A3A" w:rsidRPr="00A11E09" w:rsidRDefault="003F017A" w:rsidP="003B6A3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p w14:paraId="7C70D4C0" w14:textId="77777777" w:rsidR="00E84D2D" w:rsidRPr="004A0D5B" w:rsidRDefault="00E84D2D" w:rsidP="00E84D2D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Пояснительная записка</w:t>
      </w:r>
    </w:p>
    <w:p w14:paraId="0F9ECC94" w14:textId="77777777" w:rsidR="0020322D" w:rsidRPr="00D14FCD" w:rsidRDefault="0020322D" w:rsidP="0020322D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RU</w:t>
      </w:r>
      <w:r w:rsidR="000E67CA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="000E67CA">
        <w:rPr>
          <w:rFonts w:ascii="Times New Roman" w:hAnsi="Times New Roman" w:cs="Times New Roman"/>
          <w:b/>
          <w:sz w:val="24"/>
          <w:lang w:val="ru-RU"/>
        </w:rPr>
        <w:t>-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01 </w:t>
      </w:r>
      <w:r w:rsidR="004A0D5B">
        <w:rPr>
          <w:rFonts w:ascii="Times New Roman" w:hAnsi="Times New Roman" w:cs="Times New Roman"/>
          <w:b/>
          <w:sz w:val="24"/>
          <w:lang w:val="ru-RU"/>
        </w:rPr>
        <w:t>81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 01</w:t>
      </w:r>
      <w:r>
        <w:rPr>
          <w:rFonts w:ascii="Times New Roman" w:hAnsi="Times New Roman" w:cs="Times New Roman"/>
          <w:b/>
          <w:sz w:val="24"/>
          <w:lang w:val="ru-RU"/>
        </w:rPr>
        <w:t>-1</w:t>
      </w:r>
      <w:r w:rsidR="00D14FCD">
        <w:rPr>
          <w:rFonts w:ascii="Times New Roman" w:hAnsi="Times New Roman" w:cs="Times New Roman"/>
          <w:b/>
          <w:sz w:val="24"/>
        </w:rPr>
        <w:t xml:space="preserve"> </w:t>
      </w:r>
      <w:r w:rsidR="00D14FCD">
        <w:rPr>
          <w:rFonts w:ascii="Times New Roman" w:hAnsi="Times New Roman" w:cs="Times New Roman"/>
          <w:b/>
          <w:sz w:val="24"/>
          <w:lang w:val="ru-RU"/>
        </w:rPr>
        <w:t>ЛУ</w:t>
      </w:r>
    </w:p>
    <w:tbl>
      <w:tblPr>
        <w:tblStyle w:val="TableGrid"/>
        <w:tblpPr w:leftFromText="180" w:rightFromText="180" w:vertAnchor="text" w:horzAnchor="page" w:tblpX="364" w:tblpY="436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6625983E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5A1B02E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594C7B5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6D1CC4A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4B4E6D3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1AC0F05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26D570ED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69972F0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67F46BB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7DD22CB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6559E9F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4571BFF0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3B91A8A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398C9FF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62E16E84" w14:textId="77777777" w:rsidR="000809A5" w:rsidRPr="00BC6D35" w:rsidRDefault="000809A5" w:rsidP="000809A5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 w:rsidR="00D14F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</w:t>
            </w:r>
            <w:r w:rsidR="003034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4A0D5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81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7D59A91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1F3C2715" w14:textId="0386519F" w:rsidR="0020322D" w:rsidRPr="00CA4089" w:rsidRDefault="0020322D" w:rsidP="0020322D">
      <w:pPr>
        <w:spacing w:after="100" w:afterAutospacing="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Листов </w:t>
      </w:r>
      <w:r w:rsidR="005A17CE">
        <w:rPr>
          <w:rFonts w:ascii="Times New Roman" w:hAnsi="Times New Roman" w:cs="Times New Roman"/>
          <w:b/>
          <w:sz w:val="24"/>
        </w:rPr>
        <w:t>8</w:t>
      </w:r>
      <w:bookmarkStart w:id="0" w:name="_GoBack"/>
      <w:bookmarkEnd w:id="0"/>
    </w:p>
    <w:p w14:paraId="61B40959" w14:textId="77777777" w:rsidR="00067049" w:rsidRPr="003323E9" w:rsidRDefault="00067049" w:rsidP="000809A5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2D7886D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199A96C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6F055652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ACD6992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557E186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773C991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0088B21" w14:textId="77777777" w:rsidR="0006704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22CE4775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E981E81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CD73440" w14:textId="77777777" w:rsidR="000809A5" w:rsidRDefault="000809A5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6FC389E" w14:textId="77777777" w:rsid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0514D62D" w14:textId="77777777" w:rsidR="002F2CEB" w:rsidRP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0B69287C" w14:textId="77777777" w:rsidR="00E90C2E" w:rsidRPr="00F26E9E" w:rsidRDefault="00067049" w:rsidP="000809A5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 w:rsidRPr="00F26E9E">
        <w:rPr>
          <w:rFonts w:ascii="Times New Roman" w:hAnsi="Times New Roman" w:cs="Times New Roman"/>
          <w:b/>
          <w:sz w:val="24"/>
          <w:lang w:val="ru-RU"/>
        </w:rPr>
        <w:t>201</w:t>
      </w:r>
      <w:r w:rsidR="003F017A">
        <w:rPr>
          <w:rFonts w:ascii="Times New Roman" w:hAnsi="Times New Roman" w:cs="Times New Roman"/>
          <w:b/>
          <w:sz w:val="24"/>
          <w:lang w:val="ru-RU"/>
        </w:rPr>
        <w:t>6</w:t>
      </w:r>
    </w:p>
    <w:p w14:paraId="5C42CFFF" w14:textId="77777777" w:rsidR="000809A5" w:rsidRDefault="000809A5" w:rsidP="002F2CEB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0A325743" w14:textId="77777777" w:rsidR="002F2CEB" w:rsidRPr="00F26E9E" w:rsidRDefault="002F2CEB" w:rsidP="003B6A3A">
      <w:pPr>
        <w:rPr>
          <w:lang w:val="ru-RU"/>
        </w:rPr>
        <w:sectPr w:rsidR="002F2CEB" w:rsidRPr="00F26E9E" w:rsidSect="00F26E9E">
          <w:headerReference w:type="default" r:id="rId9"/>
          <w:footerReference w:type="default" r:id="rId10"/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</w:p>
    <w:p w14:paraId="484A4EDA" w14:textId="77777777" w:rsidR="00F42B34" w:rsidRPr="00F42B34" w:rsidRDefault="00F42B34" w:rsidP="006F2807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79371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BFCCCC" w14:textId="77777777" w:rsidR="006C2CCA" w:rsidRPr="005A2EE8" w:rsidRDefault="006C2CCA" w:rsidP="009A052A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315BC6DB" w14:textId="77777777" w:rsidR="005A17CE" w:rsidRDefault="006C2CCA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r w:rsidRPr="00744740">
            <w:rPr>
              <w:noProof w:val="0"/>
            </w:rPr>
            <w:fldChar w:fldCharType="begin"/>
          </w:r>
          <w:r w:rsidRPr="00744740">
            <w:instrText xml:space="preserve"> TOC \o "1-3" \h \z \u </w:instrText>
          </w:r>
          <w:r w:rsidRPr="00744740">
            <w:rPr>
              <w:noProof w:val="0"/>
            </w:rPr>
            <w:fldChar w:fldCharType="separate"/>
          </w:r>
          <w:hyperlink w:anchor="_Toc451186416" w:history="1">
            <w:r w:rsidR="005A17CE" w:rsidRPr="00BA4A35">
              <w:rPr>
                <w:rStyle w:val="Hyperlink"/>
              </w:rPr>
              <w:t>1. ВВЕДЕНИЕ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_Toc451186416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2</w:t>
            </w:r>
            <w:r w:rsidR="005A17CE">
              <w:rPr>
                <w:webHidden/>
              </w:rPr>
              <w:fldChar w:fldCharType="end"/>
            </w:r>
          </w:hyperlink>
        </w:p>
        <w:p w14:paraId="28E89DD2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17" w:history="1">
            <w:r w:rsidRPr="00BA4A35">
              <w:rPr>
                <w:rStyle w:val="Hyperlink"/>
              </w:rPr>
              <w:t>1.1. Наименование программного комплекса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EFB4818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18" w:history="1">
            <w:r w:rsidRPr="00BA4A35">
              <w:rPr>
                <w:rStyle w:val="Hyperlink"/>
              </w:rPr>
              <w:t>1.2. Документы, на основании которых ведется 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09B383" w14:textId="77777777" w:rsidR="005A17CE" w:rsidRDefault="005A17CE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hyperlink w:anchor="_Toc451186419" w:history="1">
            <w:r w:rsidRPr="00BA4A35">
              <w:rPr>
                <w:rStyle w:val="Hyperlink"/>
              </w:rPr>
              <w:t>2. 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38668E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0" w:history="1">
            <w:r w:rsidRPr="00BA4A35">
              <w:rPr>
                <w:rStyle w:val="Hyperlink"/>
              </w:rPr>
              <w:t>2.1. Назначение программного комплекса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C337BF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1" w:history="1">
            <w:r w:rsidRPr="00BA4A35">
              <w:rPr>
                <w:rStyle w:val="Hyperlink"/>
              </w:rPr>
              <w:t>2.1.1. 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3E4BEA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2" w:history="1">
            <w:r w:rsidRPr="00BA4A35">
              <w:rPr>
                <w:rStyle w:val="Hyperlink"/>
              </w:rPr>
              <w:t>2.1.2. 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F32C51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3" w:history="1">
            <w:r w:rsidRPr="00BA4A35">
              <w:rPr>
                <w:rStyle w:val="Hyperlink"/>
              </w:rPr>
              <w:t>2.2. 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F8173C" w14:textId="77777777" w:rsidR="005A17CE" w:rsidRDefault="005A17CE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hyperlink w:anchor="_Toc451186424" w:history="1">
            <w:r w:rsidRPr="00BA4A35">
              <w:rPr>
                <w:rStyle w:val="Hyperlink"/>
              </w:rPr>
              <w:t>3. ТЕХНИЧЕСКИЕ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A043B8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5" w:history="1">
            <w:r w:rsidRPr="00BA4A35">
              <w:rPr>
                <w:rStyle w:val="Hyperlink"/>
              </w:rPr>
              <w:t>3.1. Постановка задачи на разработку программного комплекса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52CB66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6" w:history="1">
            <w:r w:rsidRPr="00BA4A35">
              <w:rPr>
                <w:rStyle w:val="Hyperlink"/>
              </w:rPr>
              <w:t>3.2. Описание алгоритма и функционирования программного комплекса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51F4EC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7" w:history="1">
            <w:r w:rsidRPr="00BA4A35">
              <w:rPr>
                <w:rStyle w:val="Hyperlink"/>
              </w:rPr>
              <w:t>3.2.1. Алгоритм оценки различий между почерками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2DFF03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8" w:history="1">
            <w:r w:rsidRPr="00BA4A35">
              <w:rPr>
                <w:rStyle w:val="Hyperlink"/>
              </w:rPr>
              <w:t>3.3. Описание и обоснование выбора метода организации входных и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9D0AE7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9" w:history="1">
            <w:r w:rsidRPr="00BA4A35">
              <w:rPr>
                <w:rStyle w:val="Hyperlink"/>
              </w:rPr>
              <w:t>3.3.1. Описание метода организации входных и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B82093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30" w:history="1">
            <w:r w:rsidRPr="00BA4A35">
              <w:rPr>
                <w:rStyle w:val="Hyperlink"/>
              </w:rPr>
              <w:t>3.4. Описание и обоснование выбора состава технических и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C68D61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31" w:history="1">
            <w:r w:rsidRPr="00BA4A35">
              <w:rPr>
                <w:rStyle w:val="Hyperlink"/>
              </w:rPr>
              <w:t>3.4.1. Состав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2AA451" w14:textId="77777777" w:rsidR="005A17CE" w:rsidRDefault="005A17CE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32" w:history="1">
            <w:r w:rsidRPr="00BA4A35">
              <w:rPr>
                <w:rStyle w:val="Hyperlink"/>
              </w:rPr>
              <w:t>3.4.2. Состав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EEAEB6" w14:textId="77777777" w:rsidR="005A17CE" w:rsidRDefault="005A17CE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hyperlink w:anchor="_Toc451186433" w:history="1">
            <w:r w:rsidRPr="00BA4A35">
              <w:rPr>
                <w:rStyle w:val="Hyperlink"/>
              </w:rPr>
              <w:t>4. ОЖИДАЕМЫЕ 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BB15C8D" w14:textId="77777777" w:rsidR="005A17CE" w:rsidRDefault="005A17CE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hyperlink w:anchor="_Toc451186434" w:history="1">
            <w:r w:rsidRPr="00BA4A35">
              <w:rPr>
                <w:rStyle w:val="Hyperlink"/>
              </w:rPr>
              <w:t>5. 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_Toc451186434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B47A7D" w14:textId="77777777" w:rsidR="006C2CCA" w:rsidRDefault="006C2CCA" w:rsidP="009A052A">
          <w:pPr>
            <w:spacing w:line="240" w:lineRule="auto"/>
          </w:pPr>
          <w:r w:rsidRPr="007447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3CBE3A7" w14:textId="77777777" w:rsidR="00744740" w:rsidRDefault="00744740" w:rsidP="00744740"/>
    <w:p w14:paraId="7FE95A20" w14:textId="77777777" w:rsidR="00744740" w:rsidRDefault="00744740" w:rsidP="00744740"/>
    <w:p w14:paraId="3633835F" w14:textId="77777777" w:rsidR="0001087F" w:rsidRDefault="0001087F" w:rsidP="00744740"/>
    <w:p w14:paraId="7143B631" w14:textId="77777777" w:rsidR="0001087F" w:rsidRDefault="0001087F" w:rsidP="00744740"/>
    <w:p w14:paraId="69511735" w14:textId="77777777" w:rsidR="00F72375" w:rsidRDefault="00F72375" w:rsidP="00744740"/>
    <w:p w14:paraId="4A316F1E" w14:textId="77777777" w:rsidR="0078003E" w:rsidRDefault="0078003E" w:rsidP="00744740"/>
    <w:p w14:paraId="4DB1581B" w14:textId="77777777" w:rsidR="00BA4809" w:rsidRPr="00FD4B3D" w:rsidRDefault="00BA4809" w:rsidP="00BA4809">
      <w:pPr>
        <w:pStyle w:val="MyHeading"/>
      </w:pPr>
      <w:bookmarkStart w:id="1" w:name="_Toc385950881"/>
      <w:bookmarkStart w:id="2" w:name="_Toc451186416"/>
      <w:r w:rsidRPr="006C2CCA">
        <w:lastRenderedPageBreak/>
        <w:t xml:space="preserve">1. </w:t>
      </w:r>
      <w:bookmarkEnd w:id="1"/>
      <w:r w:rsidR="00FD4B3D">
        <w:rPr>
          <w:rStyle w:val="MyHeadingChar"/>
          <w:b/>
          <w:bCs/>
        </w:rPr>
        <w:t>ВВЕДЕНИЕ</w:t>
      </w:r>
      <w:bookmarkEnd w:id="2"/>
    </w:p>
    <w:p w14:paraId="278DE9A3" w14:textId="71F7DC08" w:rsidR="00FD4B3D" w:rsidRPr="00476120" w:rsidRDefault="00FD4B3D" w:rsidP="00FD4B3D">
      <w:pPr>
        <w:pStyle w:val="Mysubheading"/>
      </w:pPr>
      <w:bookmarkStart w:id="3" w:name="_Toc418953176"/>
      <w:bookmarkStart w:id="4" w:name="_Toc451186417"/>
      <w:r>
        <w:t>1.1. Наименование программ</w:t>
      </w:r>
      <w:bookmarkEnd w:id="3"/>
      <w:r w:rsidR="00DD0818">
        <w:t>ного комплекса</w:t>
      </w:r>
      <w:bookmarkEnd w:id="4"/>
    </w:p>
    <w:p w14:paraId="0A48E64A" w14:textId="23557AA7" w:rsidR="00FD4B3D" w:rsidRDefault="00FD4B3D" w:rsidP="00FD4B3D">
      <w:pPr>
        <w:pStyle w:val="a0"/>
      </w:pPr>
      <w:r>
        <w:t xml:space="preserve">Наименование </w:t>
      </w:r>
      <w:r w:rsidR="00DD0818">
        <w:t>программного комплекса</w:t>
      </w:r>
      <w:r w:rsidRPr="00370E35">
        <w:t xml:space="preserve">: </w:t>
      </w:r>
      <w:r>
        <w:t>«</w:t>
      </w:r>
      <w:r w:rsidR="00F72375">
        <w:t>Веб-сервис вторичной авторизации по клавиатурному почерку</w:t>
      </w:r>
      <w:r>
        <w:t>».</w:t>
      </w:r>
    </w:p>
    <w:p w14:paraId="78A06048" w14:textId="77777777" w:rsidR="00FD4B3D" w:rsidRDefault="00FD4B3D" w:rsidP="00FD4B3D">
      <w:pPr>
        <w:pStyle w:val="Mysubheading"/>
      </w:pPr>
      <w:bookmarkStart w:id="5" w:name="_Toc451186418"/>
      <w:r>
        <w:t>1.2. Документы, на основании которых ведется разработка</w:t>
      </w:r>
      <w:bookmarkEnd w:id="5"/>
    </w:p>
    <w:p w14:paraId="3CAC3D1E" w14:textId="77777777" w:rsidR="00AA0401" w:rsidRPr="00CA2679" w:rsidRDefault="00FD4B3D" w:rsidP="00AA0401">
      <w:pPr>
        <w:pStyle w:val="a0"/>
      </w:pPr>
      <w:r>
        <w:t xml:space="preserve">Основанием для проведения разработки является приказ на курсовую работу Национального Исследовательского Университета </w:t>
      </w:r>
      <w:r w:rsidRPr="00B351BD">
        <w:t>“</w:t>
      </w:r>
      <w:r>
        <w:t>Высшая Школа Экономики</w:t>
      </w:r>
      <w:r w:rsidRPr="00B351BD">
        <w:t xml:space="preserve">” </w:t>
      </w:r>
      <w:r w:rsidR="00AA0401">
        <w:t>№ 6.18.1-02</w:t>
      </w:r>
      <w:r w:rsidR="00AA0401" w:rsidRPr="00B351BD">
        <w:t>/</w:t>
      </w:r>
      <w:r w:rsidR="00AA0401">
        <w:t>1112</w:t>
      </w:r>
      <w:r w:rsidR="00AA0401" w:rsidRPr="00B351BD">
        <w:t>-</w:t>
      </w:r>
      <w:r w:rsidR="00AA0401">
        <w:t>19</w:t>
      </w:r>
      <w:r w:rsidR="00AA0401" w:rsidRPr="00B351BD">
        <w:t xml:space="preserve"> </w:t>
      </w:r>
      <w:r w:rsidR="00AA0401">
        <w:t>от 11 декабря 2015 года.</w:t>
      </w:r>
    </w:p>
    <w:p w14:paraId="3735E0CA" w14:textId="46516C15" w:rsidR="0081309A" w:rsidRDefault="0081309A" w:rsidP="00AA0401">
      <w:pPr>
        <w:pStyle w:val="a0"/>
        <w:ind w:firstLine="0"/>
      </w:pPr>
    </w:p>
    <w:p w14:paraId="28FD860B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210C139D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675929AD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671C531" w14:textId="77777777" w:rsidR="0078003E" w:rsidRDefault="0078003E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62A0C22A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4C45A9D0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27906143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68F012DE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5D10AC15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63A68EDF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7C3FAC6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47837C7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13008977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16A6483D" w14:textId="77777777" w:rsidR="00FD4B3D" w:rsidRPr="00FD4B3D" w:rsidRDefault="00FD4B3D" w:rsidP="00FD4B3D">
      <w:pPr>
        <w:pStyle w:val="MyHeading"/>
      </w:pPr>
      <w:bookmarkStart w:id="6" w:name="_Toc451186419"/>
      <w:r w:rsidRPr="00FD4B3D">
        <w:lastRenderedPageBreak/>
        <w:t xml:space="preserve">2. </w:t>
      </w:r>
      <w:r>
        <w:t>НАЗНАЧЕНИЕ И ОБЛАСТЬ ПРИМЕНЕНИЯ</w:t>
      </w:r>
      <w:bookmarkEnd w:id="6"/>
    </w:p>
    <w:p w14:paraId="042E13DF" w14:textId="715DCFEE" w:rsidR="009A052A" w:rsidRDefault="00FD4B3D" w:rsidP="00FD4B3D">
      <w:pPr>
        <w:pStyle w:val="Mysubheading"/>
      </w:pPr>
      <w:bookmarkStart w:id="7" w:name="_Toc451186420"/>
      <w:r>
        <w:t xml:space="preserve">2.1. Назначение </w:t>
      </w:r>
      <w:r w:rsidR="00DD0818">
        <w:t>программного комплекса</w:t>
      </w:r>
      <w:bookmarkEnd w:id="7"/>
    </w:p>
    <w:p w14:paraId="76BCFEF7" w14:textId="77777777" w:rsidR="00FD4B3D" w:rsidRPr="0004799F" w:rsidRDefault="00FD4B3D" w:rsidP="0004799F">
      <w:pPr>
        <w:pStyle w:val="Mysubheading"/>
      </w:pPr>
      <w:bookmarkStart w:id="8" w:name="_Toc385950884"/>
      <w:bookmarkStart w:id="9" w:name="_Toc418953182"/>
      <w:bookmarkStart w:id="10" w:name="_Toc451186421"/>
      <w:r w:rsidRPr="0004799F">
        <w:t>2.1.1. Функциональное назначение</w:t>
      </w:r>
      <w:bookmarkEnd w:id="8"/>
      <w:bookmarkEnd w:id="9"/>
      <w:bookmarkEnd w:id="10"/>
    </w:p>
    <w:p w14:paraId="604B144B" w14:textId="77777777" w:rsidR="007E6AD5" w:rsidRPr="004A2D58" w:rsidRDefault="007E6AD5" w:rsidP="007E6AD5">
      <w:pPr>
        <w:pStyle w:val="a0"/>
      </w:pPr>
      <w:bookmarkStart w:id="11" w:name="_Toc385950885"/>
      <w:bookmarkStart w:id="12" w:name="_Toc418953183"/>
      <w:r>
        <w:t xml:space="preserve">Функциональным назначением программного комплекса является предоставление программным продуктам, предлагающим своим пользователям механизм (механизмы) для авторизации с применением парольной фразы, инструмента для анализа клавиатурного почерка и использования его как фактора аутентификации «я есть» (естественного динамического биометрического образа согласно </w:t>
      </w:r>
      <w:r w:rsidRPr="004A2D58">
        <w:t>ГОСТ Р 52633.1-2009</w:t>
      </w:r>
      <w:r>
        <w:t>, 6</w:t>
      </w:r>
      <w:r>
        <w:rPr>
          <w:lang w:val="en-US"/>
        </w:rPr>
        <w:t>.1.1.4</w:t>
      </w:r>
      <w:r>
        <w:t>).</w:t>
      </w:r>
    </w:p>
    <w:p w14:paraId="2CA0289B" w14:textId="77777777" w:rsidR="00FD4B3D" w:rsidRPr="0004799F" w:rsidRDefault="00FD4B3D" w:rsidP="0004799F">
      <w:pPr>
        <w:pStyle w:val="Mysubheading"/>
      </w:pPr>
      <w:bookmarkStart w:id="13" w:name="_Toc451186422"/>
      <w:r w:rsidRPr="0004799F">
        <w:t>2.1.2. Эксплуатационное назначение</w:t>
      </w:r>
      <w:bookmarkEnd w:id="11"/>
      <w:bookmarkEnd w:id="12"/>
      <w:bookmarkEnd w:id="13"/>
    </w:p>
    <w:p w14:paraId="6C28757C" w14:textId="77777777" w:rsidR="00ED543A" w:rsidRDefault="00ED543A" w:rsidP="00ED543A">
      <w:pPr>
        <w:pStyle w:val="a0"/>
      </w:pPr>
      <w:r>
        <w:t>Программный комплекс может быть эксплуатирован в любых системах, предусматривающих парольную защиту. Как пример, комплекс может быть использован для защиты аккаунтов в системах онлайн-банков.</w:t>
      </w:r>
    </w:p>
    <w:p w14:paraId="71984D89" w14:textId="77777777" w:rsidR="0004799F" w:rsidRDefault="0004799F" w:rsidP="0004799F">
      <w:pPr>
        <w:pStyle w:val="Mysubheading"/>
      </w:pPr>
      <w:bookmarkStart w:id="14" w:name="_Toc451186423"/>
      <w:r>
        <w:t>2.2. Краткая характеристика области применения</w:t>
      </w:r>
      <w:bookmarkEnd w:id="14"/>
    </w:p>
    <w:p w14:paraId="7AE36911" w14:textId="36FEC52A" w:rsidR="0004799F" w:rsidRDefault="00DD0818" w:rsidP="0004799F">
      <w:pPr>
        <w:pStyle w:val="a0"/>
      </w:pPr>
      <w:r>
        <w:t>Программный комплекс используется для увеличения защищённости аккаунтов, использующих парольную фразу для авторизации.</w:t>
      </w:r>
    </w:p>
    <w:p w14:paraId="0142AB63" w14:textId="77777777" w:rsidR="0004799F" w:rsidRDefault="0004799F" w:rsidP="0004799F">
      <w:pPr>
        <w:pStyle w:val="a0"/>
      </w:pPr>
    </w:p>
    <w:p w14:paraId="75B5B254" w14:textId="77777777" w:rsidR="0004799F" w:rsidRDefault="0004799F" w:rsidP="0004799F">
      <w:pPr>
        <w:pStyle w:val="a0"/>
      </w:pPr>
    </w:p>
    <w:p w14:paraId="568737A7" w14:textId="77777777" w:rsidR="0004799F" w:rsidRDefault="0004799F" w:rsidP="0004799F">
      <w:pPr>
        <w:pStyle w:val="a0"/>
      </w:pPr>
    </w:p>
    <w:p w14:paraId="1C6EDFB5" w14:textId="77777777" w:rsidR="0004799F" w:rsidRDefault="0004799F" w:rsidP="0004799F">
      <w:pPr>
        <w:pStyle w:val="a0"/>
      </w:pPr>
    </w:p>
    <w:p w14:paraId="6488D4A7" w14:textId="77777777" w:rsidR="0004799F" w:rsidRDefault="0004799F" w:rsidP="0004799F">
      <w:pPr>
        <w:pStyle w:val="a0"/>
      </w:pPr>
    </w:p>
    <w:p w14:paraId="705309D2" w14:textId="77777777" w:rsidR="0004799F" w:rsidRDefault="0004799F" w:rsidP="0004799F">
      <w:pPr>
        <w:pStyle w:val="a0"/>
      </w:pPr>
    </w:p>
    <w:p w14:paraId="3CACA07F" w14:textId="77777777" w:rsidR="0004799F" w:rsidRDefault="0004799F" w:rsidP="0004799F">
      <w:pPr>
        <w:pStyle w:val="a0"/>
      </w:pPr>
    </w:p>
    <w:p w14:paraId="4595EE7F" w14:textId="77777777" w:rsidR="0004799F" w:rsidRDefault="0004799F" w:rsidP="0004799F">
      <w:pPr>
        <w:pStyle w:val="a0"/>
      </w:pPr>
    </w:p>
    <w:p w14:paraId="14142098" w14:textId="77777777" w:rsidR="0004799F" w:rsidRDefault="0004799F" w:rsidP="0004799F">
      <w:pPr>
        <w:pStyle w:val="a0"/>
      </w:pPr>
    </w:p>
    <w:p w14:paraId="633320C3" w14:textId="77777777" w:rsidR="0004799F" w:rsidRDefault="0004799F" w:rsidP="0004799F">
      <w:pPr>
        <w:pStyle w:val="MyHeading"/>
      </w:pPr>
      <w:bookmarkStart w:id="15" w:name="_Toc451186424"/>
      <w:r>
        <w:lastRenderedPageBreak/>
        <w:t>3. ТЕХНИЧЕСКИЕ ХАРАКТЕРИСТИКИ</w:t>
      </w:r>
      <w:bookmarkEnd w:id="15"/>
    </w:p>
    <w:p w14:paraId="3B7CC5DC" w14:textId="057BD71C" w:rsidR="0004799F" w:rsidRDefault="0004799F" w:rsidP="0004799F">
      <w:pPr>
        <w:pStyle w:val="Mysubheading"/>
      </w:pPr>
      <w:bookmarkStart w:id="16" w:name="_Toc451186425"/>
      <w:r>
        <w:t xml:space="preserve">3.1. Постановка задачи на разработку </w:t>
      </w:r>
      <w:r w:rsidR="00DD0818">
        <w:t>программного комплекса</w:t>
      </w:r>
      <w:bookmarkEnd w:id="16"/>
    </w:p>
    <w:p w14:paraId="3CBF6DC7" w14:textId="77777777" w:rsidR="0004799F" w:rsidRDefault="0004799F" w:rsidP="0004799F">
      <w:pPr>
        <w:pStyle w:val="a0"/>
        <w:rPr>
          <w:lang w:val="en-US"/>
        </w:rPr>
      </w:pPr>
      <w:r>
        <w:t>Разрабатываемая программа должна</w:t>
      </w:r>
      <w:r>
        <w:rPr>
          <w:lang w:val="en-US"/>
        </w:rPr>
        <w:t>:</w:t>
      </w:r>
    </w:p>
    <w:p w14:paraId="098C1025" w14:textId="4B048CFB" w:rsidR="00F06BD7" w:rsidRDefault="00DD0818" w:rsidP="0004799F">
      <w:pPr>
        <w:pStyle w:val="a0"/>
        <w:numPr>
          <w:ilvl w:val="0"/>
          <w:numId w:val="32"/>
        </w:numPr>
      </w:pPr>
      <w:r>
        <w:t>Оценивать почерк владельца аккаунта</w:t>
      </w:r>
    </w:p>
    <w:p w14:paraId="146392D4" w14:textId="2E39513A" w:rsidR="00DD0818" w:rsidRDefault="00DD0818" w:rsidP="0004799F">
      <w:pPr>
        <w:pStyle w:val="a0"/>
        <w:numPr>
          <w:ilvl w:val="0"/>
          <w:numId w:val="32"/>
        </w:numPr>
      </w:pPr>
      <w:r>
        <w:t>Оценивать различия между почерками владельца аккаунта и человека, пытающегося пройти авторизацию</w:t>
      </w:r>
    </w:p>
    <w:p w14:paraId="5D5402ED" w14:textId="3813F22F" w:rsidR="00F06BD7" w:rsidRDefault="00F06BD7" w:rsidP="00F06BD7">
      <w:pPr>
        <w:pStyle w:val="Mysubheading"/>
      </w:pPr>
      <w:bookmarkStart w:id="17" w:name="_Toc451186426"/>
      <w:r>
        <w:t>3.2. Описание алгоритма и функционирования программ</w:t>
      </w:r>
      <w:r w:rsidR="00DD0818">
        <w:t>ного комплекса</w:t>
      </w:r>
      <w:bookmarkEnd w:id="17"/>
    </w:p>
    <w:p w14:paraId="55D699B2" w14:textId="771EB18F" w:rsidR="00DD0818" w:rsidRDefault="002A4194" w:rsidP="002A4194">
      <w:pPr>
        <w:pStyle w:val="Mysubheading"/>
      </w:pPr>
      <w:bookmarkStart w:id="18" w:name="_Toc451186427"/>
      <w:r w:rsidRPr="002A4194">
        <w:t>3.2.1.</w:t>
      </w:r>
      <w:r w:rsidR="00DD0818">
        <w:t xml:space="preserve"> Алгоритм оценки различий между почерками</w:t>
      </w:r>
      <w:bookmarkEnd w:id="18"/>
    </w:p>
    <w:p w14:paraId="50E841EA" w14:textId="07E1883F" w:rsidR="00DD0818" w:rsidRDefault="00DD0818" w:rsidP="00640C82">
      <w:pPr>
        <w:pStyle w:val="a0"/>
      </w:pPr>
      <w:r>
        <w:t>Различия между почерками при вводе парольных фраз оцениваются по двум основным критериям: промежуток времени между нажатиями на последовательные клавиши и промежуток времени, в течение которого клавиши удерживались.</w:t>
      </w:r>
    </w:p>
    <w:p w14:paraId="13D9B166" w14:textId="124802C4" w:rsidR="005C7400" w:rsidRDefault="00DD0818" w:rsidP="00640C82">
      <w:pPr>
        <w:pStyle w:val="a0"/>
        <w:rPr>
          <w:lang w:val="en-US"/>
        </w:rPr>
      </w:pPr>
      <w:r>
        <w:t xml:space="preserve">При оценке двух почерков вычисляются два значения ошибки: это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/>
                    <w:bCs/>
                    <w:i/>
                    <w:color w:val="000000" w:themeColor="text1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/>
                        <w:bCs/>
                        <w:i/>
                        <w:color w:val="000000" w:themeColor="text1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(retention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-average_retention[i])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n(Avg[average_retention])</m:t>
            </m:r>
          </m:den>
        </m:f>
      </m:oMath>
      <w:r w:rsidR="007A60FD">
        <w:rPr>
          <w:lang w:val="en-US"/>
        </w:rPr>
        <w:t xml:space="preserve">, </w:t>
      </w:r>
      <w:r w:rsidR="007A60FD">
        <w:t xml:space="preserve">где </w:t>
      </w:r>
      <w:r w:rsidR="007A60FD">
        <w:rPr>
          <w:lang w:val="en-US"/>
        </w:rPr>
        <w:t xml:space="preserve">n – </w:t>
      </w:r>
      <w:r w:rsidR="007A60FD">
        <w:t xml:space="preserve">это длина пароля, </w:t>
      </w:r>
      <w:r w:rsidR="007A60FD">
        <w:rPr>
          <w:lang w:val="en-US"/>
        </w:rPr>
        <w:t xml:space="preserve">retention[i] – </w:t>
      </w:r>
      <w:r w:rsidR="007A60FD">
        <w:t xml:space="preserve">это время удержания клавиши номер </w:t>
      </w:r>
      <w:r w:rsidR="007A60FD">
        <w:rPr>
          <w:lang w:val="en-US"/>
        </w:rPr>
        <w:t xml:space="preserve">i, average_retention[i] – </w:t>
      </w:r>
      <w:r w:rsidR="007A60FD">
        <w:t>это среднее время удержа</w:t>
      </w:r>
      <w:r w:rsidR="007A60FD">
        <w:rPr>
          <w:lang w:val="en-US"/>
        </w:rPr>
        <w:t xml:space="preserve">ния клавиши i по результатам предыдущих сравнений, а Avg[average_retention] – </w:t>
      </w:r>
      <w:r w:rsidR="007A60FD">
        <w:t xml:space="preserve">это среднее время удержания клавиш по результатам предыдущих сравнений, и </w:t>
      </w:r>
      <w:r w:rsidR="007A60FD">
        <w:rPr>
          <w:lang w:val="en-US"/>
        </w:rPr>
        <w:t xml:space="preserve">B = 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/>
                    <w:bCs/>
                    <w:i/>
                    <w:color w:val="000000" w:themeColor="text1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/>
                        <w:bCs/>
                        <w:i/>
                        <w:color w:val="000000" w:themeColor="text1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between_keys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-average_</m:t>
                    </m:r>
                    <m:r>
                      <w:rPr>
                        <w:rFonts w:ascii="Cambria Math" w:hAnsi="Cambria Math"/>
                      </w:rPr>
                      <m:t>between_keys</m:t>
                    </m:r>
                    <m:r>
                      <w:rPr>
                        <w:rFonts w:ascii="Cambria Math" w:hAnsi="Cambria Math"/>
                      </w:rPr>
                      <m:t>[i])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n(Avg[average_</m:t>
            </m:r>
            <m:r>
              <w:rPr>
                <w:rFonts w:ascii="Cambria Math" w:hAnsi="Cambria Math"/>
              </w:rPr>
              <m:t>between_keys</m:t>
            </m:r>
            <m:r>
              <w:rPr>
                <w:rFonts w:ascii="Cambria Math" w:hAnsi="Cambria Math"/>
              </w:rPr>
              <m:t>])</m:t>
            </m:r>
          </m:den>
        </m:f>
      </m:oMath>
      <w:r w:rsidR="007A60FD">
        <w:t xml:space="preserve">, где </w:t>
      </w:r>
      <w:r w:rsidR="007A60FD">
        <w:rPr>
          <w:lang w:val="en-US"/>
        </w:rPr>
        <w:t xml:space="preserve">between_keys[i] – </w:t>
      </w:r>
      <w:r w:rsidR="007A60FD">
        <w:t xml:space="preserve">это время, прошедшее между отжатием клавиши </w:t>
      </w:r>
      <w:r w:rsidR="007A60FD">
        <w:rPr>
          <w:lang w:val="en-US"/>
        </w:rPr>
        <w:t>i</w:t>
      </w:r>
      <w:r w:rsidR="007A60FD">
        <w:t xml:space="preserve"> и нажатием клавиши </w:t>
      </w:r>
      <w:r w:rsidR="007A60FD">
        <w:rPr>
          <w:lang w:val="en-US"/>
        </w:rPr>
        <w:t xml:space="preserve">i + 1, </w:t>
      </w:r>
      <w:r w:rsidR="007A60FD">
        <w:rPr>
          <w:lang w:val="en-US"/>
        </w:rPr>
        <w:t>average_</w:t>
      </w:r>
      <w:r w:rsidR="007A60FD">
        <w:rPr>
          <w:lang w:val="en-US"/>
        </w:rPr>
        <w:t>between_keys</w:t>
      </w:r>
      <w:r w:rsidR="007A60FD">
        <w:rPr>
          <w:lang w:val="en-US"/>
        </w:rPr>
        <w:t xml:space="preserve">[i] – </w:t>
      </w:r>
      <w:r w:rsidR="007A60FD">
        <w:t xml:space="preserve">это среднее время, прошедшее между отжатием клавиши </w:t>
      </w:r>
      <w:r w:rsidR="007A60FD">
        <w:rPr>
          <w:lang w:val="en-US"/>
        </w:rPr>
        <w:t>i</w:t>
      </w:r>
      <w:r w:rsidR="007A60FD">
        <w:t xml:space="preserve"> и нажатием клавиши </w:t>
      </w:r>
      <w:r w:rsidR="007A60FD">
        <w:rPr>
          <w:lang w:val="en-US"/>
        </w:rPr>
        <w:t>i + 1</w:t>
      </w:r>
      <w:r w:rsidR="005C7400">
        <w:rPr>
          <w:lang w:val="en-US"/>
        </w:rPr>
        <w:t xml:space="preserve"> </w:t>
      </w:r>
      <w:r w:rsidR="005C7400">
        <w:t>по результатам предыдущих сравнений</w:t>
      </w:r>
      <w:r w:rsidR="007A60FD">
        <w:rPr>
          <w:lang w:val="en-US"/>
        </w:rPr>
        <w:t xml:space="preserve">, а Avg[average_retention] – </w:t>
      </w:r>
      <w:r w:rsidR="007A60FD">
        <w:t xml:space="preserve">это среднее </w:t>
      </w:r>
      <w:r w:rsidR="005C7400">
        <w:t xml:space="preserve">время, прошедшее между отжатием клавиши </w:t>
      </w:r>
      <w:r w:rsidR="005C7400">
        <w:rPr>
          <w:lang w:val="en-US"/>
        </w:rPr>
        <w:t>и нажатием следующей за ней.</w:t>
      </w:r>
    </w:p>
    <w:p w14:paraId="5A82830D" w14:textId="50240F88" w:rsidR="00CA0783" w:rsidRPr="00734F7A" w:rsidRDefault="00CA0783" w:rsidP="00FF0766">
      <w:pPr>
        <w:pStyle w:val="a0"/>
        <w:rPr>
          <w:lang w:val="en-US"/>
        </w:rPr>
      </w:pPr>
      <w:r>
        <w:rPr>
          <w:lang w:val="en-US"/>
        </w:rPr>
        <w:t xml:space="preserve">Далее, вычисляется коэффициент сходства как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1+A*k+B*l</m:t>
            </m:r>
          </m:den>
        </m:f>
      </m:oMath>
      <w:r>
        <w:rPr>
          <w:lang w:val="en-US"/>
        </w:rPr>
        <w:t xml:space="preserve">, </w:t>
      </w:r>
      <w:r>
        <w:t xml:space="preserve">где </w:t>
      </w:r>
      <w:r>
        <w:rPr>
          <w:lang w:val="en-US"/>
        </w:rPr>
        <w:t xml:space="preserve">k </w:t>
      </w:r>
      <w:r>
        <w:t xml:space="preserve">и </w:t>
      </w:r>
      <w:r>
        <w:rPr>
          <w:lang w:val="en-US"/>
        </w:rPr>
        <w:t xml:space="preserve">l – </w:t>
      </w:r>
      <w:r>
        <w:t xml:space="preserve">это </w:t>
      </w:r>
      <w:r w:rsidR="00734F7A">
        <w:t>переменные, устанавливаемые подбором</w:t>
      </w:r>
      <w:r>
        <w:rPr>
          <w:lang w:val="en-US"/>
        </w:rPr>
        <w:t xml:space="preserve">. </w:t>
      </w:r>
      <w:r>
        <w:t xml:space="preserve">Коэффициент подозрительности, соответственно, вычисляется как </w:t>
      </w:r>
      <m:oMath>
        <m:r>
          <w:rPr>
            <w:rFonts w:ascii="Cambria Math" w:hAnsi="Cambria Math"/>
          </w:rPr>
          <m:t xml:space="preserve">1- </m:t>
        </m:r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1+A*k+B*l</m:t>
            </m:r>
          </m:den>
        </m:f>
      </m:oMath>
      <w:r w:rsidR="00DB5795">
        <w:rPr>
          <w:lang w:val="en-US"/>
        </w:rPr>
        <w:t>.</w:t>
      </w:r>
    </w:p>
    <w:p w14:paraId="07F2CA0C" w14:textId="21774B55" w:rsidR="009A052A" w:rsidRPr="000C1BBB" w:rsidRDefault="00515875" w:rsidP="00515875">
      <w:pPr>
        <w:pStyle w:val="Mysubheading"/>
      </w:pPr>
      <w:bookmarkStart w:id="19" w:name="_Toc451186428"/>
      <w:r>
        <w:t>3.3. Описание и обоснование выбора метода организации входных и выходных данных</w:t>
      </w:r>
      <w:bookmarkEnd w:id="19"/>
    </w:p>
    <w:p w14:paraId="083DE489" w14:textId="77777777" w:rsidR="006C6A69" w:rsidRDefault="00515875" w:rsidP="00515875">
      <w:pPr>
        <w:pStyle w:val="Mysubheading"/>
      </w:pPr>
      <w:bookmarkStart w:id="20" w:name="_Toc451186429"/>
      <w:r w:rsidRPr="00515875">
        <w:t xml:space="preserve">3.3.1. </w:t>
      </w:r>
      <w:r>
        <w:t>Описание метода организации входных и выходных данных</w:t>
      </w:r>
      <w:bookmarkEnd w:id="20"/>
    </w:p>
    <w:p w14:paraId="651511B1" w14:textId="6A4E5BF8" w:rsidR="00AB3537" w:rsidRDefault="009A7ACA" w:rsidP="009A7ACA">
      <w:pPr>
        <w:pStyle w:val="a0"/>
      </w:pPr>
      <w:r>
        <w:t xml:space="preserve">Входными данными для сервиса является набор событий клавиатуры, кодируемый в формате </w:t>
      </w:r>
      <w:r>
        <w:rPr>
          <w:lang w:val="en-US"/>
        </w:rPr>
        <w:t xml:space="preserve">JSON. </w:t>
      </w:r>
    </w:p>
    <w:p w14:paraId="5B2B3626" w14:textId="55786D9F" w:rsidR="009A7ACA" w:rsidRPr="009A7ACA" w:rsidRDefault="009A7ACA" w:rsidP="009A7ACA">
      <w:pPr>
        <w:pStyle w:val="a0"/>
      </w:pPr>
      <w:r>
        <w:lastRenderedPageBreak/>
        <w:t xml:space="preserve">Выходными данными сервиса является коэффициент подозрительности (одно вещественное число от </w:t>
      </w:r>
      <w:r>
        <w:rPr>
          <w:lang w:val="en-US"/>
        </w:rPr>
        <w:t xml:space="preserve">0 </w:t>
      </w:r>
      <w:r>
        <w:t>до 1).</w:t>
      </w:r>
    </w:p>
    <w:p w14:paraId="745498D3" w14:textId="77777777" w:rsidR="0001087F" w:rsidRDefault="00AB3537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3.3.2. Обоснование метода организации входных и выходных данных</w:t>
      </w:r>
    </w:p>
    <w:p w14:paraId="4D2F793B" w14:textId="327094DA" w:rsidR="00B066BA" w:rsidRPr="00FD140C" w:rsidRDefault="009D6777" w:rsidP="009D6777">
      <w:pPr>
        <w:pStyle w:val="a0"/>
      </w:pPr>
      <w:r>
        <w:t xml:space="preserve">Была выбран </w:t>
      </w:r>
      <w:r>
        <w:rPr>
          <w:lang w:val="en-US"/>
        </w:rPr>
        <w:t>JSON</w:t>
      </w:r>
      <w:r w:rsidR="00AB3537">
        <w:t>, по</w:t>
      </w:r>
      <w:r>
        <w:t>скольку он позволяет максимально удобно передавать и хранить данные при помощи используемых инструментов.</w:t>
      </w:r>
    </w:p>
    <w:p w14:paraId="314ABCC1" w14:textId="77777777" w:rsidR="00955B54" w:rsidRPr="00FD140C" w:rsidRDefault="00955B54" w:rsidP="00955B54">
      <w:pPr>
        <w:pStyle w:val="Mysubheading"/>
      </w:pPr>
      <w:bookmarkStart w:id="21" w:name="_Toc451186430"/>
      <w:r>
        <w:t>3.4. Описание и обоснование выбора состава технических и программных средств</w:t>
      </w:r>
      <w:bookmarkEnd w:id="21"/>
    </w:p>
    <w:p w14:paraId="1B37F64E" w14:textId="77777777" w:rsidR="00955B54" w:rsidRDefault="00955B54" w:rsidP="00955B54">
      <w:pPr>
        <w:pStyle w:val="Mysubheading"/>
      </w:pPr>
      <w:bookmarkStart w:id="22" w:name="_Toc451186431"/>
      <w:r w:rsidRPr="00955B54">
        <w:t xml:space="preserve">3.4.1. </w:t>
      </w:r>
      <w:r>
        <w:t>Состав технических средств</w:t>
      </w:r>
      <w:bookmarkEnd w:id="22"/>
    </w:p>
    <w:p w14:paraId="4CF0DF09" w14:textId="77777777" w:rsidR="00955B54" w:rsidRPr="008F414E" w:rsidRDefault="00955B54" w:rsidP="00955B54">
      <w:pPr>
        <w:pStyle w:val="a0"/>
        <w:numPr>
          <w:ilvl w:val="0"/>
          <w:numId w:val="21"/>
        </w:numPr>
      </w:pPr>
      <w:r>
        <w:t xml:space="preserve">Процессор с тактовой частотой 1 ГГЦ или более – для корректной работы операционной системы и установленного </w:t>
      </w:r>
      <w:r w:rsidRPr="00955B54">
        <w:t>.</w:t>
      </w:r>
      <w:r>
        <w:rPr>
          <w:lang w:val="en-US"/>
        </w:rPr>
        <w:t>NET</w:t>
      </w:r>
      <w:r w:rsidRPr="00955B54">
        <w:t xml:space="preserve"> </w:t>
      </w:r>
      <w:r>
        <w:rPr>
          <w:lang w:val="en-US"/>
        </w:rPr>
        <w:t>Framework</w:t>
      </w:r>
      <w:r w:rsidRPr="00955B54">
        <w:t xml:space="preserve"> 4.0</w:t>
      </w:r>
    </w:p>
    <w:p w14:paraId="2847D24E" w14:textId="6C074999" w:rsidR="002F14AF" w:rsidRPr="008F414E" w:rsidRDefault="00955B54" w:rsidP="002F14AF">
      <w:pPr>
        <w:pStyle w:val="a0"/>
        <w:numPr>
          <w:ilvl w:val="0"/>
          <w:numId w:val="21"/>
        </w:numPr>
        <w:rPr>
          <w:lang w:val="en-US"/>
        </w:rPr>
      </w:pPr>
      <w:r>
        <w:t>Оперативная память 512 МБ или больше</w:t>
      </w:r>
      <w:r w:rsidRPr="00955B54">
        <w:t xml:space="preserve"> </w:t>
      </w:r>
      <w:r>
        <w:t xml:space="preserve">– для корректной работы операционной системы и установленного </w:t>
      </w:r>
      <w:r w:rsidRPr="00955B54">
        <w:t>.</w:t>
      </w:r>
      <w:r>
        <w:rPr>
          <w:lang w:val="en-US"/>
        </w:rPr>
        <w:t>NET</w:t>
      </w:r>
      <w:r w:rsidRPr="00955B54">
        <w:t xml:space="preserve"> </w:t>
      </w:r>
      <w:r>
        <w:rPr>
          <w:lang w:val="en-US"/>
        </w:rPr>
        <w:t>Framework</w:t>
      </w:r>
      <w:r w:rsidRPr="00955B54">
        <w:t xml:space="preserve"> 4.0</w:t>
      </w:r>
    </w:p>
    <w:p w14:paraId="59E9F2E2" w14:textId="02D434CE" w:rsidR="002F14AF" w:rsidRDefault="002F14AF" w:rsidP="002F14AF">
      <w:pPr>
        <w:pStyle w:val="a0"/>
        <w:numPr>
          <w:ilvl w:val="0"/>
          <w:numId w:val="21"/>
        </w:numPr>
      </w:pPr>
      <w:r>
        <w:t>700 МБ пространства на жестком диске</w:t>
      </w:r>
      <w:r>
        <w:t xml:space="preserve"> – для корректной работы программы</w:t>
      </w:r>
      <w:r w:rsidR="008B0FE2">
        <w:t>.</w:t>
      </w:r>
    </w:p>
    <w:p w14:paraId="3F7E91AB" w14:textId="77777777" w:rsidR="00955B54" w:rsidRDefault="00955B54" w:rsidP="00955B54">
      <w:pPr>
        <w:pStyle w:val="Mysubheading"/>
      </w:pPr>
      <w:bookmarkStart w:id="23" w:name="_Toc451186432"/>
      <w:r w:rsidRPr="00955B54">
        <w:t>3.4.</w:t>
      </w:r>
      <w:r>
        <w:t>2</w:t>
      </w:r>
      <w:r w:rsidRPr="00955B54">
        <w:t xml:space="preserve">. </w:t>
      </w:r>
      <w:r>
        <w:t>Состав программных средств</w:t>
      </w:r>
      <w:bookmarkEnd w:id="23"/>
    </w:p>
    <w:p w14:paraId="405747B7" w14:textId="07E8BD7E" w:rsidR="0082422B" w:rsidRPr="008F414E" w:rsidRDefault="0082422B" w:rsidP="0082422B">
      <w:pPr>
        <w:pStyle w:val="a0"/>
        <w:numPr>
          <w:ilvl w:val="0"/>
          <w:numId w:val="24"/>
        </w:numPr>
      </w:pPr>
      <w:r>
        <w:t xml:space="preserve">Операционная система </w:t>
      </w:r>
      <w:r>
        <w:rPr>
          <w:lang w:val="en-US"/>
        </w:rPr>
        <w:t xml:space="preserve">MacOS версии 10.11 </w:t>
      </w:r>
      <w:r>
        <w:t xml:space="preserve">и выше либо </w:t>
      </w:r>
      <w:r>
        <w:rPr>
          <w:lang w:val="en-US"/>
        </w:rPr>
        <w:t xml:space="preserve">Ubuntu Server 12.0 </w:t>
      </w:r>
      <w:r>
        <w:t>и выше</w:t>
      </w:r>
      <w:r>
        <w:rPr>
          <w:lang w:val="en-US"/>
        </w:rPr>
        <w:t xml:space="preserve"> – для корректной работы интерпретатора PHP, </w:t>
      </w:r>
      <w:r>
        <w:t xml:space="preserve">СУБД </w:t>
      </w:r>
      <w:r>
        <w:rPr>
          <w:lang w:val="en-US"/>
        </w:rPr>
        <w:t xml:space="preserve">MySQL, </w:t>
      </w:r>
      <w:r>
        <w:t xml:space="preserve">СУБД </w:t>
      </w:r>
      <w:r>
        <w:rPr>
          <w:lang w:val="en-US"/>
        </w:rPr>
        <w:t xml:space="preserve">MongoDB, </w:t>
      </w:r>
      <w:r>
        <w:t xml:space="preserve">интерпретатора </w:t>
      </w:r>
      <w:r>
        <w:rPr>
          <w:lang w:val="en-US"/>
        </w:rPr>
        <w:t>NodeJS,</w:t>
      </w:r>
      <w:r>
        <w:t xml:space="preserve"> интерпретатора </w:t>
      </w:r>
      <w:r>
        <w:rPr>
          <w:lang w:val="en-US"/>
        </w:rPr>
        <w:t xml:space="preserve">python, </w:t>
      </w:r>
      <w:r>
        <w:t xml:space="preserve">менеджеров зависимостей </w:t>
      </w:r>
      <w:r>
        <w:rPr>
          <w:lang w:val="en-US"/>
        </w:rPr>
        <w:t xml:space="preserve">npm </w:t>
      </w:r>
      <w:r>
        <w:t>и composer.</w:t>
      </w:r>
    </w:p>
    <w:p w14:paraId="6F6703AE" w14:textId="1CD72D72" w:rsidR="0082422B" w:rsidRPr="008F414E" w:rsidRDefault="0082422B" w:rsidP="0082422B">
      <w:pPr>
        <w:pStyle w:val="a0"/>
        <w:numPr>
          <w:ilvl w:val="0"/>
          <w:numId w:val="24"/>
        </w:numPr>
      </w:pPr>
      <w:r>
        <w:t xml:space="preserve">Установленные интерпретатор </w:t>
      </w:r>
      <w:r>
        <w:rPr>
          <w:lang w:val="en-US"/>
        </w:rPr>
        <w:t xml:space="preserve">PHP </w:t>
      </w:r>
      <w:r>
        <w:t xml:space="preserve">версии совместимой с </w:t>
      </w:r>
      <w:r>
        <w:rPr>
          <w:lang w:val="en-US"/>
        </w:rPr>
        <w:t xml:space="preserve">5.6.18, СУБД версии совместимой с 5.5, </w:t>
      </w:r>
      <w:r>
        <w:t xml:space="preserve">интерпретатор </w:t>
      </w:r>
      <w:r>
        <w:rPr>
          <w:lang w:val="en-US"/>
        </w:rPr>
        <w:t xml:space="preserve">python </w:t>
      </w:r>
      <w:r>
        <w:t xml:space="preserve">версии совместимой с </w:t>
      </w:r>
      <w:r>
        <w:rPr>
          <w:lang w:val="en-US"/>
        </w:rPr>
        <w:t>2.7, интерпретатор NodeJS</w:t>
      </w:r>
      <w:r>
        <w:t xml:space="preserve"> версии совместимой с </w:t>
      </w:r>
      <w:r>
        <w:rPr>
          <w:lang w:val="en-US"/>
        </w:rPr>
        <w:t xml:space="preserve">4.2.6, npm </w:t>
      </w:r>
      <w:r>
        <w:t xml:space="preserve">версии совместимой с </w:t>
      </w:r>
      <w:r>
        <w:rPr>
          <w:lang w:val="en-US"/>
        </w:rPr>
        <w:t xml:space="preserve">2.4.17, composer </w:t>
      </w:r>
      <w:r>
        <w:t xml:space="preserve">версии совместимой с </w:t>
      </w:r>
      <w:r w:rsidRPr="009B10E0">
        <w:t>1.2-dev</w:t>
      </w:r>
      <w:r>
        <w:t xml:space="preserve">, </w:t>
      </w:r>
      <w:r>
        <w:t xml:space="preserve">СУБД </w:t>
      </w:r>
      <w:r>
        <w:rPr>
          <w:lang w:val="en-US"/>
        </w:rPr>
        <w:t xml:space="preserve">MongoDB </w:t>
      </w:r>
      <w:r>
        <w:t xml:space="preserve">версии совместимой с </w:t>
      </w:r>
      <w:r>
        <w:rPr>
          <w:lang w:val="en-US"/>
        </w:rPr>
        <w:t>3.2.3.</w:t>
      </w:r>
    </w:p>
    <w:p w14:paraId="5A2AD02A" w14:textId="77777777" w:rsidR="00955B54" w:rsidRDefault="00955B54" w:rsidP="00955B54">
      <w:pPr>
        <w:pStyle w:val="Mysubheading"/>
      </w:pPr>
    </w:p>
    <w:p w14:paraId="3780D431" w14:textId="77777777" w:rsidR="00955B54" w:rsidRPr="008F414E" w:rsidRDefault="00955B54" w:rsidP="00955B54">
      <w:pPr>
        <w:pStyle w:val="a0"/>
        <w:ind w:left="360" w:firstLine="0"/>
      </w:pPr>
    </w:p>
    <w:p w14:paraId="64593C15" w14:textId="77777777" w:rsidR="00955B54" w:rsidRPr="00955B54" w:rsidRDefault="00955B54" w:rsidP="00955B54">
      <w:pPr>
        <w:pStyle w:val="Mysubheading"/>
      </w:pPr>
    </w:p>
    <w:p w14:paraId="4E62DB21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417D513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FA2593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12466F53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5B4DF26A" w14:textId="77777777" w:rsidR="00536635" w:rsidRDefault="00536635" w:rsidP="004D75B5">
      <w:pPr>
        <w:pStyle w:val="MyHeading"/>
      </w:pPr>
      <w:bookmarkStart w:id="24" w:name="_Toc451186433"/>
      <w:r w:rsidRPr="00FD140C">
        <w:lastRenderedPageBreak/>
        <w:t xml:space="preserve">4. </w:t>
      </w:r>
      <w:r>
        <w:t>ОЖИДАЕМЫЕ ТЕХНИКО-ЭКОНОМИЧЕСКИЕ ПОКАЗАТЕЛИ</w:t>
      </w:r>
      <w:bookmarkEnd w:id="24"/>
    </w:p>
    <w:p w14:paraId="5859B123" w14:textId="77777777" w:rsidR="00536635" w:rsidRPr="003008E5" w:rsidRDefault="00536635" w:rsidP="00536635">
      <w:pPr>
        <w:pStyle w:val="a0"/>
      </w:pPr>
      <w:r>
        <w:t>Ориентировочная экономическая эффективность не рассчитывается. Данный продукт разработан для специалистов в области физики твердых тел, которые владеют базовыми знаниями в использовании графического интерфейса.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4809"/>
        <w:gridCol w:w="1950"/>
      </w:tblGrid>
      <w:tr w:rsidR="00536635" w14:paraId="5D8C117E" w14:textId="77777777" w:rsidTr="00536635">
        <w:tc>
          <w:tcPr>
            <w:tcW w:w="3379" w:type="dxa"/>
            <w:shd w:val="clear" w:color="auto" w:fill="auto"/>
          </w:tcPr>
          <w:p w14:paraId="03ED6363" w14:textId="77777777" w:rsidR="00536635" w:rsidRDefault="00536635" w:rsidP="00536635">
            <w:pPr>
              <w:pStyle w:val="BodyText"/>
            </w:pPr>
            <w:r>
              <w:t>Аналог</w:t>
            </w:r>
          </w:p>
        </w:tc>
        <w:tc>
          <w:tcPr>
            <w:tcW w:w="4809" w:type="dxa"/>
            <w:shd w:val="clear" w:color="auto" w:fill="auto"/>
          </w:tcPr>
          <w:p w14:paraId="450A6E02" w14:textId="77777777" w:rsidR="00536635" w:rsidRDefault="00536635" w:rsidP="00536635">
            <w:pPr>
              <w:pStyle w:val="BodyText"/>
            </w:pPr>
            <w:r>
              <w:t>Преимущества над аналогом</w:t>
            </w:r>
          </w:p>
        </w:tc>
        <w:tc>
          <w:tcPr>
            <w:tcW w:w="1950" w:type="dxa"/>
            <w:shd w:val="clear" w:color="auto" w:fill="auto"/>
          </w:tcPr>
          <w:p w14:paraId="3C2B208A" w14:textId="77777777" w:rsidR="00536635" w:rsidRDefault="00536635" w:rsidP="00536635">
            <w:pPr>
              <w:pStyle w:val="BodyText"/>
            </w:pPr>
            <w:r>
              <w:t>Стоимость</w:t>
            </w:r>
          </w:p>
        </w:tc>
      </w:tr>
      <w:tr w:rsidR="00536635" w:rsidRPr="003008E5" w14:paraId="71DF6A97" w14:textId="77777777" w:rsidTr="00536635">
        <w:tc>
          <w:tcPr>
            <w:tcW w:w="3379" w:type="dxa"/>
            <w:shd w:val="clear" w:color="auto" w:fill="auto"/>
          </w:tcPr>
          <w:p w14:paraId="6187F3ED" w14:textId="3AE2D574" w:rsidR="00536635" w:rsidRPr="003008E5" w:rsidRDefault="00AC6CEC" w:rsidP="0053663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Стахановец</w:t>
            </w:r>
          </w:p>
        </w:tc>
        <w:tc>
          <w:tcPr>
            <w:tcW w:w="4809" w:type="dxa"/>
            <w:shd w:val="clear" w:color="auto" w:fill="auto"/>
          </w:tcPr>
          <w:p w14:paraId="69F18EA2" w14:textId="6D5BC44C" w:rsidR="00536635" w:rsidRPr="00CA2679" w:rsidRDefault="004F014D" w:rsidP="00536635">
            <w:pPr>
              <w:pStyle w:val="BodyText"/>
            </w:pPr>
            <w:r>
              <w:t>Аналог очень сложен, велик и проприетарен. Кроме компьютерного почерка, в аналоге содержится много других компонентов, без которых он не поставляется.</w:t>
            </w:r>
          </w:p>
        </w:tc>
        <w:tc>
          <w:tcPr>
            <w:tcW w:w="1950" w:type="dxa"/>
            <w:shd w:val="clear" w:color="auto" w:fill="auto"/>
          </w:tcPr>
          <w:p w14:paraId="72F9BD48" w14:textId="093C2710" w:rsidR="00536635" w:rsidRPr="008C589F" w:rsidRDefault="007321CB" w:rsidP="00536635">
            <w:pPr>
              <w:pStyle w:val="BodyText"/>
            </w:pPr>
            <w:r>
              <w:t>2 000 рублей/год</w:t>
            </w:r>
          </w:p>
        </w:tc>
      </w:tr>
    </w:tbl>
    <w:p w14:paraId="23091160" w14:textId="77777777" w:rsidR="00536635" w:rsidRDefault="00536635" w:rsidP="00536635">
      <w:pPr>
        <w:pStyle w:val="a0"/>
      </w:pPr>
    </w:p>
    <w:p w14:paraId="2DEC66B8" w14:textId="77777777" w:rsidR="00536635" w:rsidRDefault="00536635" w:rsidP="00536635">
      <w:pPr>
        <w:pStyle w:val="a0"/>
      </w:pPr>
    </w:p>
    <w:p w14:paraId="612D6853" w14:textId="77777777" w:rsidR="00536635" w:rsidRDefault="00536635" w:rsidP="00536635">
      <w:pPr>
        <w:pStyle w:val="a0"/>
      </w:pPr>
    </w:p>
    <w:p w14:paraId="26081CEF" w14:textId="77777777" w:rsidR="00536635" w:rsidRDefault="00536635" w:rsidP="00536635">
      <w:pPr>
        <w:pStyle w:val="a0"/>
      </w:pPr>
    </w:p>
    <w:p w14:paraId="204ABC11" w14:textId="77777777" w:rsidR="00536635" w:rsidRDefault="00536635" w:rsidP="00536635">
      <w:pPr>
        <w:pStyle w:val="a0"/>
      </w:pPr>
    </w:p>
    <w:p w14:paraId="6E1D9756" w14:textId="77777777" w:rsidR="00536635" w:rsidRDefault="00536635" w:rsidP="00536635">
      <w:pPr>
        <w:pStyle w:val="a0"/>
      </w:pPr>
    </w:p>
    <w:p w14:paraId="0043C32B" w14:textId="77777777" w:rsidR="00536635" w:rsidRDefault="00536635" w:rsidP="00536635">
      <w:pPr>
        <w:pStyle w:val="a0"/>
      </w:pPr>
    </w:p>
    <w:p w14:paraId="42A30517" w14:textId="77777777" w:rsidR="00536635" w:rsidRDefault="00536635" w:rsidP="00536635">
      <w:pPr>
        <w:pStyle w:val="a0"/>
      </w:pPr>
    </w:p>
    <w:p w14:paraId="03070D3E" w14:textId="77777777" w:rsidR="00536635" w:rsidRDefault="00536635" w:rsidP="00536635">
      <w:pPr>
        <w:pStyle w:val="a0"/>
      </w:pPr>
    </w:p>
    <w:p w14:paraId="4093A2C5" w14:textId="77777777" w:rsidR="00536635" w:rsidRDefault="00536635" w:rsidP="00536635">
      <w:pPr>
        <w:pStyle w:val="a0"/>
      </w:pPr>
    </w:p>
    <w:p w14:paraId="7AD82F97" w14:textId="77777777" w:rsidR="00536635" w:rsidRDefault="00536635" w:rsidP="00536635">
      <w:pPr>
        <w:pStyle w:val="a0"/>
      </w:pPr>
    </w:p>
    <w:p w14:paraId="52A6A466" w14:textId="77777777" w:rsidR="00536635" w:rsidRDefault="00536635" w:rsidP="00536635">
      <w:pPr>
        <w:pStyle w:val="a0"/>
      </w:pPr>
    </w:p>
    <w:p w14:paraId="5DFDB04C" w14:textId="77777777" w:rsidR="00536635" w:rsidRDefault="00536635" w:rsidP="00536635">
      <w:pPr>
        <w:pStyle w:val="a0"/>
      </w:pPr>
    </w:p>
    <w:p w14:paraId="68614C3E" w14:textId="77777777" w:rsidR="00536635" w:rsidRDefault="00536635" w:rsidP="00536635">
      <w:pPr>
        <w:pStyle w:val="a0"/>
      </w:pPr>
    </w:p>
    <w:p w14:paraId="77B6D14B" w14:textId="77777777" w:rsidR="00536635" w:rsidRDefault="00536635" w:rsidP="00536635">
      <w:pPr>
        <w:pStyle w:val="MyHeading"/>
      </w:pPr>
      <w:bookmarkStart w:id="25" w:name="_Toc451186434"/>
      <w:r>
        <w:lastRenderedPageBreak/>
        <w:t>5. ИСТОЧНИКИ, ИСПОЛЬЗОВАННЫЕ ПРИ РАЗРАБОТКЕ</w:t>
      </w:r>
      <w:bookmarkEnd w:id="25"/>
    </w:p>
    <w:p w14:paraId="602EFACE" w14:textId="58540D70" w:rsidR="00926AA3" w:rsidRDefault="00926AA3" w:rsidP="005A2EE8">
      <w:pPr>
        <w:pStyle w:val="a0"/>
        <w:numPr>
          <w:ilvl w:val="0"/>
          <w:numId w:val="37"/>
        </w:numPr>
        <w:jc w:val="left"/>
        <w:rPr>
          <w:lang w:val="en-US"/>
        </w:rPr>
      </w:pPr>
      <w:r>
        <w:rPr>
          <w:lang w:val="en-US"/>
        </w:rPr>
        <w:t>StackOverflow</w:t>
      </w:r>
      <w:r>
        <w:t xml:space="preserve"> – </w:t>
      </w:r>
      <w:r>
        <w:rPr>
          <w:lang w:val="en-US"/>
        </w:rPr>
        <w:t>ресурс обмена информацией среди программистов [</w:t>
      </w:r>
      <w:r>
        <w:t>Электронный ресурс</w:t>
      </w:r>
      <w:r w:rsidR="00391C07">
        <w:t xml:space="preserve">] </w:t>
      </w:r>
      <w:r>
        <w:t xml:space="preserve">URL: </w:t>
      </w:r>
      <w:r w:rsidR="000C23C9">
        <w:t xml:space="preserve">http://stackoverflow.com (дата обращения </w:t>
      </w:r>
      <w:r w:rsidR="000C23C9">
        <w:rPr>
          <w:lang w:val="en-US"/>
        </w:rPr>
        <w:t>09.04.2016)</w:t>
      </w:r>
    </w:p>
    <w:p w14:paraId="7AD3282A" w14:textId="4032A416" w:rsidR="003B2531" w:rsidRDefault="00AB660F" w:rsidP="005A2EE8">
      <w:pPr>
        <w:pStyle w:val="a0"/>
        <w:numPr>
          <w:ilvl w:val="0"/>
          <w:numId w:val="37"/>
        </w:numPr>
        <w:jc w:val="left"/>
        <w:rPr>
          <w:lang w:val="en-US"/>
        </w:rPr>
      </w:pPr>
      <w:r w:rsidRPr="00AB660F">
        <w:rPr>
          <w:lang w:val="en-US"/>
        </w:rPr>
        <w:t>Mike Cantelon, Marc Harter, T.J. Holowaychuk, and Nathan Rajlich</w:t>
      </w:r>
      <w:r>
        <w:rPr>
          <w:lang w:val="en-US"/>
        </w:rPr>
        <w:t>: NodeJS in action</w:t>
      </w:r>
    </w:p>
    <w:p w14:paraId="59CAEBF8" w14:textId="77777777" w:rsidR="00450419" w:rsidRDefault="00450419" w:rsidP="00450419">
      <w:pPr>
        <w:pStyle w:val="a0"/>
        <w:ind w:firstLine="0"/>
        <w:jc w:val="left"/>
        <w:rPr>
          <w:lang w:val="en-US"/>
        </w:rPr>
      </w:pPr>
    </w:p>
    <w:p w14:paraId="057499BC" w14:textId="77777777" w:rsidR="00450419" w:rsidRDefault="00450419" w:rsidP="00450419">
      <w:pPr>
        <w:pStyle w:val="a0"/>
        <w:ind w:firstLine="0"/>
        <w:jc w:val="left"/>
        <w:rPr>
          <w:lang w:val="en-US"/>
        </w:rPr>
      </w:pPr>
    </w:p>
    <w:p w14:paraId="653A7D03" w14:textId="77777777" w:rsidR="00450419" w:rsidRDefault="00450419" w:rsidP="00450419">
      <w:pPr>
        <w:pStyle w:val="a0"/>
        <w:ind w:firstLine="0"/>
        <w:jc w:val="left"/>
        <w:rPr>
          <w:lang w:val="en-US"/>
        </w:rPr>
      </w:pPr>
    </w:p>
    <w:p w14:paraId="0FDAD361" w14:textId="77777777" w:rsidR="00450419" w:rsidRDefault="00450419" w:rsidP="00450419">
      <w:pPr>
        <w:pStyle w:val="a0"/>
        <w:ind w:firstLine="0"/>
        <w:jc w:val="left"/>
        <w:rPr>
          <w:lang w:val="en-US"/>
        </w:rPr>
      </w:pPr>
    </w:p>
    <w:p w14:paraId="58EBEA4E" w14:textId="77777777" w:rsidR="00450419" w:rsidRDefault="00450419" w:rsidP="00450419">
      <w:pPr>
        <w:pStyle w:val="a0"/>
        <w:ind w:firstLine="0"/>
        <w:jc w:val="left"/>
        <w:rPr>
          <w:lang w:val="en-US"/>
        </w:rPr>
      </w:pPr>
    </w:p>
    <w:p w14:paraId="6D88A9C5" w14:textId="77777777" w:rsidR="00450419" w:rsidRPr="005A2EE8" w:rsidRDefault="00450419" w:rsidP="00450419">
      <w:pPr>
        <w:pStyle w:val="a0"/>
        <w:ind w:firstLine="0"/>
        <w:jc w:val="left"/>
        <w:rPr>
          <w:lang w:val="en-US"/>
        </w:rPr>
      </w:pPr>
    </w:p>
    <w:p w14:paraId="6A26D804" w14:textId="77777777" w:rsidR="00536635" w:rsidRPr="005A2EE8" w:rsidRDefault="00536635" w:rsidP="00536635">
      <w:pPr>
        <w:pStyle w:val="a0"/>
        <w:rPr>
          <w:lang w:val="en-US"/>
        </w:rPr>
      </w:pPr>
    </w:p>
    <w:p w14:paraId="6F39F10F" w14:textId="77777777" w:rsidR="00536635" w:rsidRPr="00926AA3" w:rsidRDefault="00536635" w:rsidP="00536635">
      <w:pPr>
        <w:pStyle w:val="a0"/>
        <w:rPr>
          <w:lang w:val="en-US"/>
        </w:rPr>
      </w:pPr>
    </w:p>
    <w:p w14:paraId="1CE1C3F6" w14:textId="77777777" w:rsidR="00536635" w:rsidRPr="005A2EE8" w:rsidRDefault="00536635" w:rsidP="00536635">
      <w:pPr>
        <w:pStyle w:val="a0"/>
        <w:rPr>
          <w:lang w:val="en-US"/>
        </w:rPr>
      </w:pPr>
    </w:p>
    <w:p w14:paraId="1C27836B" w14:textId="77777777" w:rsidR="00536635" w:rsidRPr="005A2EE8" w:rsidRDefault="00536635" w:rsidP="00536635">
      <w:pPr>
        <w:pStyle w:val="a0"/>
        <w:rPr>
          <w:lang w:val="en-US"/>
        </w:rPr>
      </w:pPr>
    </w:p>
    <w:p w14:paraId="32E96B8D" w14:textId="77777777" w:rsidR="00536635" w:rsidRPr="005A2EE8" w:rsidRDefault="00536635" w:rsidP="00536635">
      <w:pPr>
        <w:pStyle w:val="a0"/>
        <w:rPr>
          <w:lang w:val="en-US"/>
        </w:rPr>
      </w:pPr>
    </w:p>
    <w:p w14:paraId="3FCFC53B" w14:textId="77777777" w:rsidR="00536635" w:rsidRPr="005A2EE8" w:rsidRDefault="00536635" w:rsidP="00536635">
      <w:pPr>
        <w:pStyle w:val="a0"/>
        <w:rPr>
          <w:lang w:val="en-US"/>
        </w:rPr>
      </w:pPr>
    </w:p>
    <w:p w14:paraId="20CE4D70" w14:textId="77777777" w:rsidR="00536635" w:rsidRPr="005A2EE8" w:rsidRDefault="00536635" w:rsidP="00536635">
      <w:pPr>
        <w:pStyle w:val="a0"/>
        <w:rPr>
          <w:lang w:val="en-US"/>
        </w:rPr>
      </w:pPr>
    </w:p>
    <w:p w14:paraId="257D95D5" w14:textId="77777777" w:rsidR="00536635" w:rsidRPr="005A2EE8" w:rsidRDefault="00536635" w:rsidP="00536635">
      <w:pPr>
        <w:pStyle w:val="a0"/>
        <w:rPr>
          <w:lang w:val="en-US"/>
        </w:rPr>
      </w:pPr>
    </w:p>
    <w:p w14:paraId="5DE9E58B" w14:textId="77777777" w:rsidR="00536635" w:rsidRPr="005A2EE8" w:rsidRDefault="00536635" w:rsidP="00536635">
      <w:pPr>
        <w:pStyle w:val="a0"/>
        <w:rPr>
          <w:lang w:val="en-US"/>
        </w:rPr>
      </w:pPr>
    </w:p>
    <w:p w14:paraId="7117E52D" w14:textId="77777777" w:rsidR="00536635" w:rsidRPr="005A2EE8" w:rsidRDefault="00536635" w:rsidP="00536635">
      <w:pPr>
        <w:pStyle w:val="a0"/>
        <w:rPr>
          <w:lang w:val="en-US"/>
        </w:rPr>
      </w:pPr>
    </w:p>
    <w:p w14:paraId="3CBFEDD4" w14:textId="77777777" w:rsidR="00536635" w:rsidRPr="005A2EE8" w:rsidRDefault="00536635" w:rsidP="00536635">
      <w:pPr>
        <w:pStyle w:val="a0"/>
        <w:rPr>
          <w:lang w:val="en-US"/>
        </w:rPr>
      </w:pPr>
    </w:p>
    <w:p w14:paraId="2A13A8DF" w14:textId="77777777" w:rsidR="00536635" w:rsidRPr="005A2EE8" w:rsidRDefault="00536635" w:rsidP="00536635">
      <w:pPr>
        <w:pStyle w:val="a0"/>
        <w:rPr>
          <w:lang w:val="en-US"/>
        </w:rPr>
      </w:pPr>
    </w:p>
    <w:p w14:paraId="4F423818" w14:textId="77777777" w:rsidR="00870344" w:rsidRDefault="00870344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 РЕГИСТРАЦИИ ИЗМЕНЕНИЙ</w:t>
      </w:r>
    </w:p>
    <w:tbl>
      <w:tblPr>
        <w:tblW w:w="10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994"/>
        <w:gridCol w:w="1163"/>
        <w:gridCol w:w="965"/>
        <w:gridCol w:w="991"/>
        <w:gridCol w:w="1200"/>
        <w:gridCol w:w="1357"/>
        <w:gridCol w:w="1561"/>
        <w:gridCol w:w="851"/>
        <w:gridCol w:w="710"/>
      </w:tblGrid>
      <w:tr w:rsidR="00870344" w:rsidRPr="000D5963" w14:paraId="78DA6386" w14:textId="77777777" w:rsidTr="0025028D">
        <w:trPr>
          <w:cantSplit/>
          <w:trHeight w:val="260"/>
        </w:trPr>
        <w:tc>
          <w:tcPr>
            <w:tcW w:w="710" w:type="dxa"/>
            <w:vMerge w:val="restart"/>
          </w:tcPr>
          <w:p w14:paraId="3A6EDCB1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Изм.</w:t>
            </w:r>
          </w:p>
        </w:tc>
        <w:tc>
          <w:tcPr>
            <w:tcW w:w="4113" w:type="dxa"/>
            <w:gridSpan w:val="4"/>
          </w:tcPr>
          <w:p w14:paraId="4A154253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200" w:type="dxa"/>
            <w:vMerge w:val="restart"/>
          </w:tcPr>
          <w:p w14:paraId="2C9E43B1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7" w:type="dxa"/>
            <w:vMerge w:val="restart"/>
          </w:tcPr>
          <w:p w14:paraId="4E97B97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№ документа</w:t>
            </w:r>
          </w:p>
        </w:tc>
        <w:tc>
          <w:tcPr>
            <w:tcW w:w="1561" w:type="dxa"/>
            <w:vMerge w:val="restart"/>
          </w:tcPr>
          <w:p w14:paraId="2DB2CDBE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1" w:type="dxa"/>
            <w:vMerge w:val="restart"/>
          </w:tcPr>
          <w:p w14:paraId="3F8BBEC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Подпись</w:t>
            </w:r>
          </w:p>
        </w:tc>
        <w:tc>
          <w:tcPr>
            <w:tcW w:w="710" w:type="dxa"/>
            <w:vMerge w:val="restart"/>
          </w:tcPr>
          <w:p w14:paraId="6F21A59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Дата</w:t>
            </w:r>
          </w:p>
        </w:tc>
      </w:tr>
      <w:tr w:rsidR="00870344" w:rsidRPr="000D5963" w14:paraId="57A84EFB" w14:textId="77777777" w:rsidTr="0025028D">
        <w:trPr>
          <w:cantSplit/>
          <w:trHeight w:val="1071"/>
        </w:trPr>
        <w:tc>
          <w:tcPr>
            <w:tcW w:w="710" w:type="dxa"/>
            <w:vMerge/>
          </w:tcPr>
          <w:p w14:paraId="6D290B9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AAE2F5D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измененных</w:t>
            </w:r>
          </w:p>
        </w:tc>
        <w:tc>
          <w:tcPr>
            <w:tcW w:w="1163" w:type="dxa"/>
          </w:tcPr>
          <w:p w14:paraId="675BF3B3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замененных</w:t>
            </w:r>
          </w:p>
        </w:tc>
        <w:tc>
          <w:tcPr>
            <w:tcW w:w="965" w:type="dxa"/>
          </w:tcPr>
          <w:p w14:paraId="4DA10FF7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новых</w:t>
            </w:r>
          </w:p>
        </w:tc>
        <w:tc>
          <w:tcPr>
            <w:tcW w:w="990" w:type="dxa"/>
          </w:tcPr>
          <w:p w14:paraId="36EE4CD3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200" w:type="dxa"/>
            <w:vMerge/>
          </w:tcPr>
          <w:p w14:paraId="6F0609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  <w:vMerge/>
          </w:tcPr>
          <w:p w14:paraId="559AEA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  <w:vMerge/>
          </w:tcPr>
          <w:p w14:paraId="3335346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  <w:vMerge/>
          </w:tcPr>
          <w:p w14:paraId="1B27A351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  <w:vMerge/>
          </w:tcPr>
          <w:p w14:paraId="5AB11CB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40E1510" w14:textId="77777777" w:rsidTr="0025028D">
        <w:trPr>
          <w:trHeight w:hRule="exact" w:val="438"/>
        </w:trPr>
        <w:tc>
          <w:tcPr>
            <w:tcW w:w="710" w:type="dxa"/>
          </w:tcPr>
          <w:p w14:paraId="6EEAE89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4EA01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03F2C7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29AF71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E05862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4F8F9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E8CB54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7135C4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CC8EB4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2F820C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D650AB3" w14:textId="77777777" w:rsidTr="0025028D">
        <w:trPr>
          <w:trHeight w:hRule="exact" w:val="438"/>
        </w:trPr>
        <w:tc>
          <w:tcPr>
            <w:tcW w:w="710" w:type="dxa"/>
          </w:tcPr>
          <w:p w14:paraId="7B4AC51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E7767E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5DB036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E1D8C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E9303E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909707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A2D2E6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259C1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861C34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98DBBA9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C366830" w14:textId="77777777" w:rsidTr="0025028D">
        <w:trPr>
          <w:trHeight w:hRule="exact" w:val="438"/>
        </w:trPr>
        <w:tc>
          <w:tcPr>
            <w:tcW w:w="710" w:type="dxa"/>
          </w:tcPr>
          <w:p w14:paraId="585859B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077399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8E8595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4B7A35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402007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BD7E5F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49DF25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A66199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9F1967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4264BCA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0C535BF" w14:textId="77777777" w:rsidTr="0025028D">
        <w:trPr>
          <w:trHeight w:hRule="exact" w:val="438"/>
        </w:trPr>
        <w:tc>
          <w:tcPr>
            <w:tcW w:w="710" w:type="dxa"/>
          </w:tcPr>
          <w:p w14:paraId="3E47D12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430A01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87A45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5D00E4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9C1CE5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B15605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E1E55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CD081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60349B0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72E92D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96A6A0C" w14:textId="77777777" w:rsidTr="0025028D">
        <w:trPr>
          <w:trHeight w:hRule="exact" w:val="438"/>
        </w:trPr>
        <w:tc>
          <w:tcPr>
            <w:tcW w:w="710" w:type="dxa"/>
          </w:tcPr>
          <w:p w14:paraId="58ABDE3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477D6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47601C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E2FF9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194CF5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4E43F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357E4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DF755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4945EC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B04FCF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211D876" w14:textId="77777777" w:rsidTr="0025028D">
        <w:trPr>
          <w:trHeight w:hRule="exact" w:val="438"/>
        </w:trPr>
        <w:tc>
          <w:tcPr>
            <w:tcW w:w="710" w:type="dxa"/>
          </w:tcPr>
          <w:p w14:paraId="32733D0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9F91A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470C1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4BCF4F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00E85E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834483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8C310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E4FFF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DFEA04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C5849B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941E7FC" w14:textId="77777777" w:rsidTr="0025028D">
        <w:trPr>
          <w:trHeight w:hRule="exact" w:val="438"/>
        </w:trPr>
        <w:tc>
          <w:tcPr>
            <w:tcW w:w="710" w:type="dxa"/>
          </w:tcPr>
          <w:p w14:paraId="41AA09E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34B81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2B49C8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5E630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ACF2FE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96E8DE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147E6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E6E7D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FBE2E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E14A671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57FAC84" w14:textId="77777777" w:rsidTr="0025028D">
        <w:trPr>
          <w:trHeight w:hRule="exact" w:val="438"/>
        </w:trPr>
        <w:tc>
          <w:tcPr>
            <w:tcW w:w="710" w:type="dxa"/>
          </w:tcPr>
          <w:p w14:paraId="006D8B7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58BEA5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3A9AF1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FB0215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2FC08D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9EBA18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FA0A33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0A15EE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9C27E0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56B03DB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4CB231F" w14:textId="77777777" w:rsidTr="0025028D">
        <w:trPr>
          <w:trHeight w:hRule="exact" w:val="438"/>
        </w:trPr>
        <w:tc>
          <w:tcPr>
            <w:tcW w:w="710" w:type="dxa"/>
          </w:tcPr>
          <w:p w14:paraId="6E0A3A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972B4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0923C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52646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85BEEA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9DF074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C28339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D503C8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A2E55D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E9EFFE1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EC592BD" w14:textId="77777777" w:rsidTr="0025028D">
        <w:trPr>
          <w:trHeight w:hRule="exact" w:val="438"/>
        </w:trPr>
        <w:tc>
          <w:tcPr>
            <w:tcW w:w="710" w:type="dxa"/>
          </w:tcPr>
          <w:p w14:paraId="200F219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F87B8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4BFE3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07DC2A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3A04CB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7AAF0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3DD16A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3BB65F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74409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81D1544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082BA9F" w14:textId="77777777" w:rsidTr="0025028D">
        <w:trPr>
          <w:trHeight w:hRule="exact" w:val="438"/>
        </w:trPr>
        <w:tc>
          <w:tcPr>
            <w:tcW w:w="710" w:type="dxa"/>
          </w:tcPr>
          <w:p w14:paraId="7C9B4F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D57F2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1F65A2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2ED1A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D2CF09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017D72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DA5F9B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36AAA3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E0FEE2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430D5B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4378F3B" w14:textId="77777777" w:rsidTr="0025028D">
        <w:trPr>
          <w:trHeight w:hRule="exact" w:val="438"/>
        </w:trPr>
        <w:tc>
          <w:tcPr>
            <w:tcW w:w="710" w:type="dxa"/>
          </w:tcPr>
          <w:p w14:paraId="723E3F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903C9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15BDFD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CA607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8834A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FC4833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0E9D8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61052B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B42F53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2C6806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2A48F17" w14:textId="77777777" w:rsidTr="0025028D">
        <w:trPr>
          <w:trHeight w:hRule="exact" w:val="438"/>
        </w:trPr>
        <w:tc>
          <w:tcPr>
            <w:tcW w:w="710" w:type="dxa"/>
          </w:tcPr>
          <w:p w14:paraId="427EB8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27EBFE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395B81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1C4581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4756A3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77888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6141D1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CACFC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3554D7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A895C3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2E82166" w14:textId="77777777" w:rsidTr="0025028D">
        <w:trPr>
          <w:trHeight w:hRule="exact" w:val="438"/>
        </w:trPr>
        <w:tc>
          <w:tcPr>
            <w:tcW w:w="710" w:type="dxa"/>
          </w:tcPr>
          <w:p w14:paraId="4E1233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B5486C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4C261F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035485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72575B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320EEB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1723C5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681C459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B567601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EF9DEE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8C9577F" w14:textId="77777777" w:rsidTr="0025028D">
        <w:trPr>
          <w:trHeight w:hRule="exact" w:val="438"/>
        </w:trPr>
        <w:tc>
          <w:tcPr>
            <w:tcW w:w="710" w:type="dxa"/>
          </w:tcPr>
          <w:p w14:paraId="7E5620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932047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EE135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0D015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9C9269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4DAD83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AA44EA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C6B27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5CDAB5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E3455B9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F67A9F1" w14:textId="77777777" w:rsidTr="0025028D">
        <w:trPr>
          <w:trHeight w:hRule="exact" w:val="438"/>
        </w:trPr>
        <w:tc>
          <w:tcPr>
            <w:tcW w:w="710" w:type="dxa"/>
          </w:tcPr>
          <w:p w14:paraId="3F2E934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8D5EDF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21682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49C58F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D0E80A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0698C9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C441AA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BBE8A2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7C6B0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C763F5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C36CE5D" w14:textId="77777777" w:rsidTr="0025028D">
        <w:trPr>
          <w:trHeight w:hRule="exact" w:val="438"/>
        </w:trPr>
        <w:tc>
          <w:tcPr>
            <w:tcW w:w="710" w:type="dxa"/>
          </w:tcPr>
          <w:p w14:paraId="56EF602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847F38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B5699E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45BD3B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1D508C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4BEFEE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E45D5B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82563D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D74011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65A2B2B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9A63A6E" w14:textId="77777777" w:rsidTr="0025028D">
        <w:trPr>
          <w:trHeight w:hRule="exact" w:val="438"/>
        </w:trPr>
        <w:tc>
          <w:tcPr>
            <w:tcW w:w="710" w:type="dxa"/>
          </w:tcPr>
          <w:p w14:paraId="1D9793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AF0A4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CE483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5A3B7A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4C9AA5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79853D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9D584E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F592A7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ABE5A0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39015E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08A31F3" w14:textId="77777777" w:rsidTr="0025028D">
        <w:trPr>
          <w:trHeight w:hRule="exact" w:val="438"/>
        </w:trPr>
        <w:tc>
          <w:tcPr>
            <w:tcW w:w="710" w:type="dxa"/>
          </w:tcPr>
          <w:p w14:paraId="591C682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1D5548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017774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F47FB9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78CBCE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D37E85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4D87C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01B54D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392815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678BA2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03943CD" w14:textId="77777777" w:rsidTr="0025028D">
        <w:trPr>
          <w:trHeight w:hRule="exact" w:val="438"/>
        </w:trPr>
        <w:tc>
          <w:tcPr>
            <w:tcW w:w="710" w:type="dxa"/>
          </w:tcPr>
          <w:p w14:paraId="60AB119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DCDBC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8D09E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667E2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A6566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F1C270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61248C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67DEE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840F9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FBA7C2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5D51E3B" w14:textId="77777777" w:rsidTr="0025028D">
        <w:trPr>
          <w:trHeight w:hRule="exact" w:val="438"/>
        </w:trPr>
        <w:tc>
          <w:tcPr>
            <w:tcW w:w="710" w:type="dxa"/>
          </w:tcPr>
          <w:p w14:paraId="1FEAD75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F5392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43286E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16F197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E32107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1ADFA9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A738BD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DC94D7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EADA0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5E7B9F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CC320D6" w14:textId="77777777" w:rsidTr="0025028D">
        <w:trPr>
          <w:trHeight w:hRule="exact" w:val="438"/>
        </w:trPr>
        <w:tc>
          <w:tcPr>
            <w:tcW w:w="710" w:type="dxa"/>
          </w:tcPr>
          <w:p w14:paraId="4BF5827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49A0E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51A03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1FAC79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CC818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357C0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88D032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4BE67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7966B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0ACB5B1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E8076D3" w14:textId="77777777" w:rsidTr="0025028D">
        <w:trPr>
          <w:trHeight w:hRule="exact" w:val="438"/>
        </w:trPr>
        <w:tc>
          <w:tcPr>
            <w:tcW w:w="710" w:type="dxa"/>
          </w:tcPr>
          <w:p w14:paraId="14CFB44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F437EB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B6180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6814F8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9D567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AFE06A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E5273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C3493E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81B910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496F6A2" w14:textId="77777777" w:rsidR="00870344" w:rsidRPr="000D5963" w:rsidRDefault="00870344" w:rsidP="00D14FCD">
            <w:pPr>
              <w:pStyle w:val="a"/>
            </w:pPr>
          </w:p>
        </w:tc>
      </w:tr>
    </w:tbl>
    <w:p w14:paraId="315B4B8E" w14:textId="77777777" w:rsidR="00870344" w:rsidRPr="00870344" w:rsidRDefault="00870344" w:rsidP="0025028D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sectPr w:rsidR="00870344" w:rsidRPr="00870344" w:rsidSect="00F26E9E">
      <w:headerReference w:type="default" r:id="rId11"/>
      <w:type w:val="continuous"/>
      <w:pgSz w:w="11907" w:h="16839" w:code="9"/>
      <w:pgMar w:top="1418" w:right="567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5668C" w14:textId="77777777" w:rsidR="00865E9A" w:rsidRDefault="00865E9A" w:rsidP="000C759B">
      <w:pPr>
        <w:spacing w:after="0" w:line="240" w:lineRule="auto"/>
      </w:pPr>
      <w:r>
        <w:separator/>
      </w:r>
    </w:p>
    <w:p w14:paraId="440BB96A" w14:textId="77777777" w:rsidR="00865E9A" w:rsidRDefault="00865E9A"/>
  </w:endnote>
  <w:endnote w:type="continuationSeparator" w:id="0">
    <w:p w14:paraId="5286C8A9" w14:textId="77777777" w:rsidR="00865E9A" w:rsidRDefault="00865E9A" w:rsidP="000C759B">
      <w:pPr>
        <w:spacing w:after="0" w:line="240" w:lineRule="auto"/>
      </w:pPr>
      <w:r>
        <w:continuationSeparator/>
      </w:r>
    </w:p>
    <w:p w14:paraId="17CCE160" w14:textId="77777777" w:rsidR="00865E9A" w:rsidRDefault="00865E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368"/>
      <w:gridCol w:w="1560"/>
      <w:gridCol w:w="1842"/>
      <w:gridCol w:w="1701"/>
      <w:gridCol w:w="1667"/>
    </w:tblGrid>
    <w:tr w:rsidR="00536635" w:rsidRPr="002F2CEB" w14:paraId="03FE9DEE" w14:textId="77777777" w:rsidTr="00355509">
      <w:trPr>
        <w:trHeight w:hRule="exact" w:val="284"/>
        <w:jc w:val="center"/>
      </w:trPr>
      <w:tc>
        <w:tcPr>
          <w:tcW w:w="3368" w:type="dxa"/>
        </w:tcPr>
        <w:p w14:paraId="0A515F49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60" w:type="dxa"/>
        </w:tcPr>
        <w:p w14:paraId="6EC12CE9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03E4EC19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00421B88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0326D679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536635" w:rsidRPr="002F2CEB" w14:paraId="16BDF612" w14:textId="77777777" w:rsidTr="00355509">
      <w:trPr>
        <w:trHeight w:hRule="exact" w:val="284"/>
        <w:jc w:val="center"/>
      </w:trPr>
      <w:tc>
        <w:tcPr>
          <w:tcW w:w="3368" w:type="dxa"/>
        </w:tcPr>
        <w:p w14:paraId="59FD5744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1560" w:type="dxa"/>
        </w:tcPr>
        <w:p w14:paraId="67099EE9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842" w:type="dxa"/>
        </w:tcPr>
        <w:p w14:paraId="772232A6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1701" w:type="dxa"/>
        </w:tcPr>
        <w:p w14:paraId="75FDFA9F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667" w:type="dxa"/>
        </w:tcPr>
        <w:p w14:paraId="2B848A64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536635" w:rsidRPr="002F2CEB" w14:paraId="7A15301E" w14:textId="77777777" w:rsidTr="00355509">
      <w:trPr>
        <w:trHeight w:hRule="exact" w:val="284"/>
        <w:jc w:val="center"/>
      </w:trPr>
      <w:tc>
        <w:tcPr>
          <w:tcW w:w="3368" w:type="dxa"/>
        </w:tcPr>
        <w:p w14:paraId="1095DEEB" w14:textId="77777777" w:rsidR="00536635" w:rsidRPr="003034AD" w:rsidRDefault="00536635" w:rsidP="00E84D2D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034AD">
            <w:rPr>
              <w:rFonts w:ascii="Times New Roman" w:hAnsi="Times New Roman" w:cs="Times New Roman"/>
              <w:sz w:val="20"/>
              <w:szCs w:val="20"/>
            </w:rPr>
            <w:t>RU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.17701729.50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3900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-01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81 01-1 ЛУ</w:t>
          </w:r>
        </w:p>
      </w:tc>
      <w:tc>
        <w:tcPr>
          <w:tcW w:w="1560" w:type="dxa"/>
        </w:tcPr>
        <w:p w14:paraId="609590B2" w14:textId="77777777" w:rsidR="00536635" w:rsidRPr="003034AD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64DCE6C3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098DA87A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1A84F76F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536635" w:rsidRPr="002F2CEB" w14:paraId="43EAFCD4" w14:textId="77777777" w:rsidTr="00355509">
      <w:trPr>
        <w:trHeight w:hRule="exact" w:val="284"/>
        <w:jc w:val="center"/>
      </w:trPr>
      <w:tc>
        <w:tcPr>
          <w:tcW w:w="3368" w:type="dxa"/>
        </w:tcPr>
        <w:p w14:paraId="19E3E417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подл.</w:t>
          </w:r>
        </w:p>
      </w:tc>
      <w:tc>
        <w:tcPr>
          <w:tcW w:w="1560" w:type="dxa"/>
        </w:tcPr>
        <w:p w14:paraId="56B1FD21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  <w:tc>
        <w:tcPr>
          <w:tcW w:w="1842" w:type="dxa"/>
        </w:tcPr>
        <w:p w14:paraId="0548AC5D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Взам. инв. №</w:t>
          </w:r>
        </w:p>
      </w:tc>
      <w:tc>
        <w:tcPr>
          <w:tcW w:w="1701" w:type="dxa"/>
        </w:tcPr>
        <w:p w14:paraId="5009294D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дубл.</w:t>
          </w:r>
        </w:p>
      </w:tc>
      <w:tc>
        <w:tcPr>
          <w:tcW w:w="1667" w:type="dxa"/>
        </w:tcPr>
        <w:p w14:paraId="0A824DB0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</w:tr>
  </w:tbl>
  <w:p w14:paraId="28F22B15" w14:textId="77777777" w:rsidR="00536635" w:rsidRDefault="005366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8CF4B" w14:textId="77777777" w:rsidR="00865E9A" w:rsidRDefault="00865E9A" w:rsidP="000C759B">
      <w:pPr>
        <w:spacing w:after="0" w:line="240" w:lineRule="auto"/>
      </w:pPr>
      <w:r>
        <w:separator/>
      </w:r>
    </w:p>
    <w:p w14:paraId="2E2560CA" w14:textId="77777777" w:rsidR="00865E9A" w:rsidRDefault="00865E9A"/>
  </w:footnote>
  <w:footnote w:type="continuationSeparator" w:id="0">
    <w:p w14:paraId="52950AC2" w14:textId="77777777" w:rsidR="00865E9A" w:rsidRDefault="00865E9A" w:rsidP="000C759B">
      <w:pPr>
        <w:spacing w:after="0" w:line="240" w:lineRule="auto"/>
      </w:pPr>
      <w:r>
        <w:continuationSeparator/>
      </w:r>
    </w:p>
    <w:p w14:paraId="3ACA9F66" w14:textId="77777777" w:rsidR="00865E9A" w:rsidRDefault="00865E9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BF73A" w14:textId="77777777" w:rsidR="00536635" w:rsidRPr="00370E35" w:rsidRDefault="00536635">
    <w:pPr>
      <w:pStyle w:val="Header"/>
      <w:jc w:val="center"/>
      <w:rPr>
        <w:lang w:val="ru-RU"/>
      </w:rPr>
    </w:pPr>
  </w:p>
  <w:p w14:paraId="0B985FD7" w14:textId="77777777" w:rsidR="00536635" w:rsidRDefault="005366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761464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1D0293FD" w14:textId="77777777" w:rsidR="00536635" w:rsidRPr="0025028D" w:rsidRDefault="00536635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>
          <w:rPr>
            <w:rFonts w:ascii="Times New Roman" w:hAnsi="Times New Roman" w:cs="Times New Roman"/>
            <w:color w:val="000000" w:themeColor="text1"/>
            <w:lang w:val="ru-RU"/>
          </w:rPr>
          <w:t>1</w:t>
        </w:r>
      </w:p>
      <w:p w14:paraId="06F40763" w14:textId="77777777" w:rsidR="00536635" w:rsidRPr="003E7385" w:rsidRDefault="00536635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>
          <w:rPr>
            <w:rFonts w:ascii="Times New Roman" w:hAnsi="Times New Roman" w:cs="Times New Roman"/>
            <w:sz w:val="24"/>
            <w:lang w:val="ru-RU"/>
          </w:rPr>
          <w:t>81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5ACC1676" w14:textId="77777777" w:rsidR="00536635" w:rsidRPr="00370E35" w:rsidRDefault="00536635">
    <w:pPr>
      <w:pStyle w:val="Header"/>
      <w:jc w:val="center"/>
      <w:rPr>
        <w:lang w:val="ru-RU"/>
      </w:rPr>
    </w:pPr>
  </w:p>
  <w:p w14:paraId="6286A13B" w14:textId="77777777" w:rsidR="00536635" w:rsidRDefault="0053663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865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50D41F7F" w14:textId="77777777" w:rsidR="00536635" w:rsidRPr="003E7385" w:rsidRDefault="00536635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 w:rsidRPr="003E7385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E7385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3E73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5A17CE">
          <w:rPr>
            <w:rFonts w:ascii="Times New Roman" w:hAnsi="Times New Roman" w:cs="Times New Roman"/>
            <w:noProof/>
            <w:color w:val="000000" w:themeColor="text1"/>
          </w:rPr>
          <w:t>2</w:t>
        </w:r>
        <w:r w:rsidRPr="003E7385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  <w:p w14:paraId="74C91A7C" w14:textId="77777777" w:rsidR="00536635" w:rsidRPr="003E7385" w:rsidRDefault="00536635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>
          <w:rPr>
            <w:rFonts w:ascii="Times New Roman" w:hAnsi="Times New Roman" w:cs="Times New Roman"/>
            <w:sz w:val="24"/>
            <w:lang w:val="ru-RU"/>
          </w:rPr>
          <w:t>81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6209EE99" w14:textId="77777777" w:rsidR="00536635" w:rsidRDefault="00536635">
    <w:pPr>
      <w:pStyle w:val="Header"/>
    </w:pPr>
  </w:p>
  <w:p w14:paraId="32133E9F" w14:textId="77777777" w:rsidR="00536635" w:rsidRDefault="0053663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</w:abstractNum>
  <w:abstractNum w:abstractNumId="1">
    <w:nsid w:val="042247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5040FE9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6F5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FA767B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ACE38C1"/>
    <w:multiLevelType w:val="hybridMultilevel"/>
    <w:tmpl w:val="27FC5E9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0109F"/>
    <w:multiLevelType w:val="hybridMultilevel"/>
    <w:tmpl w:val="25CA4458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0ED959FD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4F9480E"/>
    <w:multiLevelType w:val="hybridMultilevel"/>
    <w:tmpl w:val="E33AEEF0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761BA"/>
    <w:multiLevelType w:val="hybridMultilevel"/>
    <w:tmpl w:val="ACF82C64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A2E32"/>
    <w:multiLevelType w:val="hybridMultilevel"/>
    <w:tmpl w:val="D89451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065C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330679"/>
    <w:multiLevelType w:val="hybridMultilevel"/>
    <w:tmpl w:val="091A853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23A0D"/>
    <w:multiLevelType w:val="hybridMultilevel"/>
    <w:tmpl w:val="7E668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D1D05"/>
    <w:multiLevelType w:val="hybridMultilevel"/>
    <w:tmpl w:val="DE8E6CD2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D27C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4C318D6"/>
    <w:multiLevelType w:val="hybridMultilevel"/>
    <w:tmpl w:val="FC3E9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890104"/>
    <w:multiLevelType w:val="hybridMultilevel"/>
    <w:tmpl w:val="599C1E40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8">
    <w:nsid w:val="3B584D13"/>
    <w:multiLevelType w:val="hybridMultilevel"/>
    <w:tmpl w:val="F3BAB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D321F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09A149F"/>
    <w:multiLevelType w:val="hybridMultilevel"/>
    <w:tmpl w:val="5970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52803"/>
    <w:multiLevelType w:val="hybridMultilevel"/>
    <w:tmpl w:val="692C3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A01C24"/>
    <w:multiLevelType w:val="multilevel"/>
    <w:tmpl w:val="3AFC43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20" w:hanging="1440"/>
      </w:pPr>
      <w:rPr>
        <w:rFonts w:hint="default"/>
      </w:rPr>
    </w:lvl>
  </w:abstractNum>
  <w:abstractNum w:abstractNumId="23">
    <w:nsid w:val="501C15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1AB4180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21E2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2704726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EA52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F29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4D80593"/>
    <w:multiLevelType w:val="hybridMultilevel"/>
    <w:tmpl w:val="30769BF4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0">
    <w:nsid w:val="68C17014"/>
    <w:multiLevelType w:val="hybridMultilevel"/>
    <w:tmpl w:val="E204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1110CB"/>
    <w:multiLevelType w:val="hybridMultilevel"/>
    <w:tmpl w:val="CFC69A10"/>
    <w:lvl w:ilvl="0" w:tplc="9702D64C">
      <w:start w:val="1"/>
      <w:numFmt w:val="decimal"/>
      <w:lvlText w:val="%1."/>
      <w:lvlJc w:val="left"/>
      <w:pPr>
        <w:ind w:left="720" w:hanging="360"/>
      </w:pPr>
      <w:rPr>
        <w:rFonts w:cs="Courier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B716E"/>
    <w:multiLevelType w:val="hybridMultilevel"/>
    <w:tmpl w:val="D4D0CD7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511AF0"/>
    <w:multiLevelType w:val="hybridMultilevel"/>
    <w:tmpl w:val="45EE1B1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3212DC"/>
    <w:multiLevelType w:val="hybridMultilevel"/>
    <w:tmpl w:val="50FE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0734010"/>
    <w:multiLevelType w:val="hybridMultilevel"/>
    <w:tmpl w:val="ACDE4248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6">
    <w:nsid w:val="730B35AB"/>
    <w:multiLevelType w:val="hybridMultilevel"/>
    <w:tmpl w:val="60B22B96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7B7A20"/>
    <w:multiLevelType w:val="hybridMultilevel"/>
    <w:tmpl w:val="3A9CE228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F715C0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16"/>
  </w:num>
  <w:num w:numId="5">
    <w:abstractNumId w:val="13"/>
  </w:num>
  <w:num w:numId="6">
    <w:abstractNumId w:val="3"/>
  </w:num>
  <w:num w:numId="7">
    <w:abstractNumId w:val="27"/>
  </w:num>
  <w:num w:numId="8">
    <w:abstractNumId w:val="24"/>
  </w:num>
  <w:num w:numId="9">
    <w:abstractNumId w:val="9"/>
  </w:num>
  <w:num w:numId="10">
    <w:abstractNumId w:val="12"/>
  </w:num>
  <w:num w:numId="11">
    <w:abstractNumId w:val="2"/>
  </w:num>
  <w:num w:numId="12">
    <w:abstractNumId w:val="22"/>
  </w:num>
  <w:num w:numId="13">
    <w:abstractNumId w:val="37"/>
  </w:num>
  <w:num w:numId="14">
    <w:abstractNumId w:val="30"/>
  </w:num>
  <w:num w:numId="15">
    <w:abstractNumId w:val="33"/>
  </w:num>
  <w:num w:numId="16">
    <w:abstractNumId w:val="36"/>
  </w:num>
  <w:num w:numId="17">
    <w:abstractNumId w:val="5"/>
  </w:num>
  <w:num w:numId="18">
    <w:abstractNumId w:val="14"/>
  </w:num>
  <w:num w:numId="19">
    <w:abstractNumId w:val="8"/>
  </w:num>
  <w:num w:numId="20">
    <w:abstractNumId w:val="32"/>
  </w:num>
  <w:num w:numId="21">
    <w:abstractNumId w:val="25"/>
  </w:num>
  <w:num w:numId="22">
    <w:abstractNumId w:val="1"/>
  </w:num>
  <w:num w:numId="23">
    <w:abstractNumId w:val="23"/>
  </w:num>
  <w:num w:numId="24">
    <w:abstractNumId w:val="28"/>
  </w:num>
  <w:num w:numId="25">
    <w:abstractNumId w:val="15"/>
  </w:num>
  <w:num w:numId="26">
    <w:abstractNumId w:val="34"/>
  </w:num>
  <w:num w:numId="27">
    <w:abstractNumId w:val="4"/>
  </w:num>
  <w:num w:numId="28">
    <w:abstractNumId w:val="26"/>
  </w:num>
  <w:num w:numId="29">
    <w:abstractNumId w:val="38"/>
  </w:num>
  <w:num w:numId="30">
    <w:abstractNumId w:val="19"/>
  </w:num>
  <w:num w:numId="31">
    <w:abstractNumId w:val="7"/>
  </w:num>
  <w:num w:numId="32">
    <w:abstractNumId w:val="29"/>
  </w:num>
  <w:num w:numId="33">
    <w:abstractNumId w:val="0"/>
  </w:num>
  <w:num w:numId="34">
    <w:abstractNumId w:val="35"/>
  </w:num>
  <w:num w:numId="35">
    <w:abstractNumId w:val="31"/>
  </w:num>
  <w:num w:numId="36">
    <w:abstractNumId w:val="6"/>
  </w:num>
  <w:num w:numId="37">
    <w:abstractNumId w:val="17"/>
  </w:num>
  <w:num w:numId="38">
    <w:abstractNumId w:val="1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7C"/>
    <w:rsid w:val="0001087F"/>
    <w:rsid w:val="000257F8"/>
    <w:rsid w:val="00031766"/>
    <w:rsid w:val="000422EB"/>
    <w:rsid w:val="0004799F"/>
    <w:rsid w:val="00067049"/>
    <w:rsid w:val="000809A5"/>
    <w:rsid w:val="000B58EA"/>
    <w:rsid w:val="000C1BBB"/>
    <w:rsid w:val="000C23C9"/>
    <w:rsid w:val="000C759B"/>
    <w:rsid w:val="000E67CA"/>
    <w:rsid w:val="000F3A4C"/>
    <w:rsid w:val="00103A9F"/>
    <w:rsid w:val="00120738"/>
    <w:rsid w:val="001364AC"/>
    <w:rsid w:val="001443F5"/>
    <w:rsid w:val="001805B5"/>
    <w:rsid w:val="001A042A"/>
    <w:rsid w:val="001A50E7"/>
    <w:rsid w:val="001C0982"/>
    <w:rsid w:val="001D1638"/>
    <w:rsid w:val="001D2C8F"/>
    <w:rsid w:val="001E5425"/>
    <w:rsid w:val="001F1409"/>
    <w:rsid w:val="001F33C9"/>
    <w:rsid w:val="00202704"/>
    <w:rsid w:val="00203081"/>
    <w:rsid w:val="0020322D"/>
    <w:rsid w:val="00223BA7"/>
    <w:rsid w:val="002257EB"/>
    <w:rsid w:val="00227F17"/>
    <w:rsid w:val="0025028D"/>
    <w:rsid w:val="00252AF4"/>
    <w:rsid w:val="002741D2"/>
    <w:rsid w:val="00282887"/>
    <w:rsid w:val="00287EA5"/>
    <w:rsid w:val="00292707"/>
    <w:rsid w:val="002A4194"/>
    <w:rsid w:val="002A5A88"/>
    <w:rsid w:val="002B3DD9"/>
    <w:rsid w:val="002C66DC"/>
    <w:rsid w:val="002D3434"/>
    <w:rsid w:val="002F14AF"/>
    <w:rsid w:val="002F281B"/>
    <w:rsid w:val="002F2CEB"/>
    <w:rsid w:val="002F3C04"/>
    <w:rsid w:val="002F5944"/>
    <w:rsid w:val="002F780F"/>
    <w:rsid w:val="003008E5"/>
    <w:rsid w:val="003034AD"/>
    <w:rsid w:val="003049F0"/>
    <w:rsid w:val="0032779E"/>
    <w:rsid w:val="003323E9"/>
    <w:rsid w:val="003443CF"/>
    <w:rsid w:val="003450FD"/>
    <w:rsid w:val="003461A7"/>
    <w:rsid w:val="00351245"/>
    <w:rsid w:val="00355280"/>
    <w:rsid w:val="00355509"/>
    <w:rsid w:val="0036746E"/>
    <w:rsid w:val="00370E35"/>
    <w:rsid w:val="003715E7"/>
    <w:rsid w:val="003771B4"/>
    <w:rsid w:val="0038116D"/>
    <w:rsid w:val="003875B9"/>
    <w:rsid w:val="00391838"/>
    <w:rsid w:val="00391C07"/>
    <w:rsid w:val="0039464E"/>
    <w:rsid w:val="00397028"/>
    <w:rsid w:val="003A071E"/>
    <w:rsid w:val="003A1FE5"/>
    <w:rsid w:val="003B07F7"/>
    <w:rsid w:val="003B128F"/>
    <w:rsid w:val="003B2531"/>
    <w:rsid w:val="003B6A3A"/>
    <w:rsid w:val="003C10CE"/>
    <w:rsid w:val="003D7F6A"/>
    <w:rsid w:val="003E06C2"/>
    <w:rsid w:val="003E7385"/>
    <w:rsid w:val="003F017A"/>
    <w:rsid w:val="00402AA4"/>
    <w:rsid w:val="00410191"/>
    <w:rsid w:val="00415195"/>
    <w:rsid w:val="0042391A"/>
    <w:rsid w:val="00423AE2"/>
    <w:rsid w:val="004406EE"/>
    <w:rsid w:val="00442768"/>
    <w:rsid w:val="00450419"/>
    <w:rsid w:val="004604E3"/>
    <w:rsid w:val="004618C4"/>
    <w:rsid w:val="00476120"/>
    <w:rsid w:val="00476C0E"/>
    <w:rsid w:val="004918BC"/>
    <w:rsid w:val="00495680"/>
    <w:rsid w:val="004A0D5B"/>
    <w:rsid w:val="004B2679"/>
    <w:rsid w:val="004C38C1"/>
    <w:rsid w:val="004C563E"/>
    <w:rsid w:val="004D75B5"/>
    <w:rsid w:val="004D797D"/>
    <w:rsid w:val="004E498D"/>
    <w:rsid w:val="004F014D"/>
    <w:rsid w:val="00515875"/>
    <w:rsid w:val="00523B01"/>
    <w:rsid w:val="00532F0D"/>
    <w:rsid w:val="00534E28"/>
    <w:rsid w:val="00536635"/>
    <w:rsid w:val="005546DE"/>
    <w:rsid w:val="005676E2"/>
    <w:rsid w:val="00573389"/>
    <w:rsid w:val="00577777"/>
    <w:rsid w:val="005869CF"/>
    <w:rsid w:val="005A17CE"/>
    <w:rsid w:val="005A2EE8"/>
    <w:rsid w:val="005C5F31"/>
    <w:rsid w:val="005C7400"/>
    <w:rsid w:val="005C76AA"/>
    <w:rsid w:val="005D0327"/>
    <w:rsid w:val="005D5346"/>
    <w:rsid w:val="005F7240"/>
    <w:rsid w:val="006275BC"/>
    <w:rsid w:val="006374DB"/>
    <w:rsid w:val="00640C82"/>
    <w:rsid w:val="0065266C"/>
    <w:rsid w:val="00655009"/>
    <w:rsid w:val="00667927"/>
    <w:rsid w:val="00670E3F"/>
    <w:rsid w:val="0067357C"/>
    <w:rsid w:val="00680F17"/>
    <w:rsid w:val="00694DF8"/>
    <w:rsid w:val="006C2CCA"/>
    <w:rsid w:val="006C6A69"/>
    <w:rsid w:val="006D6E41"/>
    <w:rsid w:val="006E5311"/>
    <w:rsid w:val="006F2807"/>
    <w:rsid w:val="00711E97"/>
    <w:rsid w:val="00715CFD"/>
    <w:rsid w:val="007205EB"/>
    <w:rsid w:val="0072144B"/>
    <w:rsid w:val="0072632A"/>
    <w:rsid w:val="007264B8"/>
    <w:rsid w:val="007321CB"/>
    <w:rsid w:val="00734F7A"/>
    <w:rsid w:val="0074182A"/>
    <w:rsid w:val="00743A37"/>
    <w:rsid w:val="00744740"/>
    <w:rsid w:val="0076426E"/>
    <w:rsid w:val="0077025E"/>
    <w:rsid w:val="0078003E"/>
    <w:rsid w:val="007808E4"/>
    <w:rsid w:val="0079034D"/>
    <w:rsid w:val="007946C8"/>
    <w:rsid w:val="007A0466"/>
    <w:rsid w:val="007A60FD"/>
    <w:rsid w:val="007B3DB2"/>
    <w:rsid w:val="007C2071"/>
    <w:rsid w:val="007C222D"/>
    <w:rsid w:val="007E6AD5"/>
    <w:rsid w:val="007F1D46"/>
    <w:rsid w:val="00801ACD"/>
    <w:rsid w:val="0081070D"/>
    <w:rsid w:val="0081309A"/>
    <w:rsid w:val="008133D6"/>
    <w:rsid w:val="0082422B"/>
    <w:rsid w:val="008475EE"/>
    <w:rsid w:val="00852698"/>
    <w:rsid w:val="00865E9A"/>
    <w:rsid w:val="00870344"/>
    <w:rsid w:val="00872C3C"/>
    <w:rsid w:val="00872F28"/>
    <w:rsid w:val="00876F4F"/>
    <w:rsid w:val="00880BF2"/>
    <w:rsid w:val="00883F54"/>
    <w:rsid w:val="00884BD5"/>
    <w:rsid w:val="008A5481"/>
    <w:rsid w:val="008B0FE2"/>
    <w:rsid w:val="008B2D61"/>
    <w:rsid w:val="008B2DCF"/>
    <w:rsid w:val="008F414E"/>
    <w:rsid w:val="00926AA3"/>
    <w:rsid w:val="009429DE"/>
    <w:rsid w:val="0094460A"/>
    <w:rsid w:val="0094744E"/>
    <w:rsid w:val="00955B54"/>
    <w:rsid w:val="00970D9B"/>
    <w:rsid w:val="00980B93"/>
    <w:rsid w:val="0098789D"/>
    <w:rsid w:val="009A0048"/>
    <w:rsid w:val="009A052A"/>
    <w:rsid w:val="009A18E2"/>
    <w:rsid w:val="009A3854"/>
    <w:rsid w:val="009A4389"/>
    <w:rsid w:val="009A7ACA"/>
    <w:rsid w:val="009D2211"/>
    <w:rsid w:val="009D6777"/>
    <w:rsid w:val="009E1590"/>
    <w:rsid w:val="009F0FDE"/>
    <w:rsid w:val="009F39B0"/>
    <w:rsid w:val="009F50FA"/>
    <w:rsid w:val="00A11E09"/>
    <w:rsid w:val="00A128D2"/>
    <w:rsid w:val="00A337FE"/>
    <w:rsid w:val="00A358AC"/>
    <w:rsid w:val="00A405FA"/>
    <w:rsid w:val="00A4217A"/>
    <w:rsid w:val="00A4517C"/>
    <w:rsid w:val="00A52D10"/>
    <w:rsid w:val="00A71269"/>
    <w:rsid w:val="00A7371D"/>
    <w:rsid w:val="00A80312"/>
    <w:rsid w:val="00AA0401"/>
    <w:rsid w:val="00AA214C"/>
    <w:rsid w:val="00AB3537"/>
    <w:rsid w:val="00AB41A0"/>
    <w:rsid w:val="00AB6514"/>
    <w:rsid w:val="00AB660F"/>
    <w:rsid w:val="00AC3619"/>
    <w:rsid w:val="00AC3F60"/>
    <w:rsid w:val="00AC6CEC"/>
    <w:rsid w:val="00AE326C"/>
    <w:rsid w:val="00AE517B"/>
    <w:rsid w:val="00B066BA"/>
    <w:rsid w:val="00B310BC"/>
    <w:rsid w:val="00B351BD"/>
    <w:rsid w:val="00B36439"/>
    <w:rsid w:val="00B377AF"/>
    <w:rsid w:val="00B5366A"/>
    <w:rsid w:val="00B53A36"/>
    <w:rsid w:val="00B53C50"/>
    <w:rsid w:val="00B76B20"/>
    <w:rsid w:val="00B839BC"/>
    <w:rsid w:val="00B92193"/>
    <w:rsid w:val="00B9422E"/>
    <w:rsid w:val="00BA4809"/>
    <w:rsid w:val="00BB65F3"/>
    <w:rsid w:val="00BC093E"/>
    <w:rsid w:val="00BC6D35"/>
    <w:rsid w:val="00BC7476"/>
    <w:rsid w:val="00BD5AB0"/>
    <w:rsid w:val="00BE4059"/>
    <w:rsid w:val="00C02873"/>
    <w:rsid w:val="00C02B63"/>
    <w:rsid w:val="00C0519F"/>
    <w:rsid w:val="00C36F82"/>
    <w:rsid w:val="00C959D5"/>
    <w:rsid w:val="00CA021B"/>
    <w:rsid w:val="00CA0783"/>
    <w:rsid w:val="00CA4089"/>
    <w:rsid w:val="00CA443B"/>
    <w:rsid w:val="00CB160D"/>
    <w:rsid w:val="00CC56EB"/>
    <w:rsid w:val="00CD5C87"/>
    <w:rsid w:val="00CD67F7"/>
    <w:rsid w:val="00CF504B"/>
    <w:rsid w:val="00D0477B"/>
    <w:rsid w:val="00D14FCD"/>
    <w:rsid w:val="00D1518A"/>
    <w:rsid w:val="00D202AD"/>
    <w:rsid w:val="00D414B2"/>
    <w:rsid w:val="00D46123"/>
    <w:rsid w:val="00D80A88"/>
    <w:rsid w:val="00D92D3F"/>
    <w:rsid w:val="00D94E3F"/>
    <w:rsid w:val="00DB5795"/>
    <w:rsid w:val="00DB684B"/>
    <w:rsid w:val="00DB742D"/>
    <w:rsid w:val="00DD0818"/>
    <w:rsid w:val="00DF58F3"/>
    <w:rsid w:val="00E00AD0"/>
    <w:rsid w:val="00E01467"/>
    <w:rsid w:val="00E1596A"/>
    <w:rsid w:val="00E25E70"/>
    <w:rsid w:val="00E4528A"/>
    <w:rsid w:val="00E7145A"/>
    <w:rsid w:val="00E84D2D"/>
    <w:rsid w:val="00E85C81"/>
    <w:rsid w:val="00E904F4"/>
    <w:rsid w:val="00E90C2E"/>
    <w:rsid w:val="00E91345"/>
    <w:rsid w:val="00ED0E22"/>
    <w:rsid w:val="00ED543A"/>
    <w:rsid w:val="00F058F3"/>
    <w:rsid w:val="00F06BD7"/>
    <w:rsid w:val="00F253D2"/>
    <w:rsid w:val="00F26E9E"/>
    <w:rsid w:val="00F42B34"/>
    <w:rsid w:val="00F43642"/>
    <w:rsid w:val="00F66658"/>
    <w:rsid w:val="00F72375"/>
    <w:rsid w:val="00F74172"/>
    <w:rsid w:val="00F74A3F"/>
    <w:rsid w:val="00F75572"/>
    <w:rsid w:val="00F80BF7"/>
    <w:rsid w:val="00F96E2F"/>
    <w:rsid w:val="00FC2B60"/>
    <w:rsid w:val="00FD140C"/>
    <w:rsid w:val="00FD4B3D"/>
    <w:rsid w:val="00FE30C9"/>
    <w:rsid w:val="00FE422E"/>
    <w:rsid w:val="00FF0766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D5DC6"/>
  <w15:docId w15:val="{B10524DE-AB3E-4515-A5A2-0292645E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</w:style>
  <w:style w:type="paragraph" w:styleId="Footer">
    <w:name w:val="footer"/>
    <w:basedOn w:val="Normal"/>
    <w:link w:val="FooterChar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</w:style>
  <w:style w:type="character" w:customStyle="1" w:styleId="Heading1Char">
    <w:name w:val="Heading 1 Char"/>
    <w:basedOn w:val="DefaultParagraphFont"/>
    <w:link w:val="Heading1"/>
    <w:uiPriority w:val="9"/>
    <w:rsid w:val="00F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B3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371D"/>
    <w:pPr>
      <w:tabs>
        <w:tab w:val="right" w:leader="dot" w:pos="10196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3854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noProof/>
      <w:sz w:val="24"/>
      <w:szCs w:val="24"/>
      <w:lang w:val="ru-RU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2B3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34"/>
    <w:rPr>
      <w:rFonts w:ascii="Tahoma" w:hAnsi="Tahoma" w:cs="Tahoma"/>
      <w:sz w:val="16"/>
      <w:szCs w:val="16"/>
    </w:rPr>
  </w:style>
  <w:style w:type="paragraph" w:customStyle="1" w:styleId="MyHeading">
    <w:name w:val="My Heading"/>
    <w:basedOn w:val="Heading1"/>
    <w:link w:val="MyHeadingChar"/>
    <w:qFormat/>
    <w:rsid w:val="00227F17"/>
    <w:pPr>
      <w:spacing w:after="480"/>
      <w:jc w:val="center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C2CCA"/>
    <w:rPr>
      <w:color w:val="0000FF" w:themeColor="hyperlink"/>
      <w:u w:val="single"/>
    </w:rPr>
  </w:style>
  <w:style w:type="character" w:customStyle="1" w:styleId="MyHeadingChar">
    <w:name w:val="My Heading Char"/>
    <w:basedOn w:val="Heading1Char"/>
    <w:link w:val="MyHeading"/>
    <w:rsid w:val="00227F1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ru-RU"/>
    </w:rPr>
  </w:style>
  <w:style w:type="paragraph" w:customStyle="1" w:styleId="Mysubheading">
    <w:name w:val="My subheading"/>
    <w:basedOn w:val="Heading2"/>
    <w:link w:val="MysubheadingChar"/>
    <w:qFormat/>
    <w:rsid w:val="002C66DC"/>
    <w:pPr>
      <w:spacing w:after="100" w:afterAutospacing="1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subheadingChar">
    <w:name w:val="My subheading Char"/>
    <w:basedOn w:val="Heading2Char"/>
    <w:link w:val="Mysubheading"/>
    <w:rsid w:val="002C66DC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ru-RU"/>
    </w:rPr>
  </w:style>
  <w:style w:type="table" w:styleId="TableGrid">
    <w:name w:val="Table Grid"/>
    <w:basedOn w:val="TableNormal"/>
    <w:uiPriority w:val="59"/>
    <w:rsid w:val="00BC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Normal"/>
    <w:uiPriority w:val="99"/>
    <w:rsid w:val="008703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Стандратный текст"/>
    <w:basedOn w:val="Normal"/>
    <w:link w:val="a1"/>
    <w:qFormat/>
    <w:rsid w:val="0081309A"/>
    <w:pPr>
      <w:spacing w:after="100" w:afterAutospacing="1"/>
      <w:ind w:firstLine="227"/>
      <w:jc w:val="both"/>
    </w:pPr>
    <w:rPr>
      <w:rFonts w:ascii="Times New Roman" w:hAnsi="Times New Roman" w:cs="Times New Roman"/>
      <w:sz w:val="24"/>
      <w:lang w:val="ru-RU"/>
    </w:rPr>
  </w:style>
  <w:style w:type="paragraph" w:styleId="BodyText">
    <w:name w:val="Body Text"/>
    <w:basedOn w:val="Normal"/>
    <w:link w:val="BodyTextChar"/>
    <w:autoRedefine/>
    <w:uiPriority w:val="99"/>
    <w:rsid w:val="006C6A69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character" w:customStyle="1" w:styleId="a1">
    <w:name w:val="Стандратный текст Знак"/>
    <w:basedOn w:val="DefaultParagraphFont"/>
    <w:link w:val="a0"/>
    <w:rsid w:val="0081309A"/>
    <w:rPr>
      <w:rFonts w:ascii="Times New Roman" w:hAnsi="Times New Roman" w:cs="Times New Roman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rsid w:val="006C6A69"/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E159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517B"/>
    <w:rPr>
      <w:color w:val="808080"/>
    </w:rPr>
  </w:style>
  <w:style w:type="character" w:customStyle="1" w:styleId="posttitle">
    <w:name w:val="post_title"/>
    <w:rsid w:val="00536635"/>
  </w:style>
  <w:style w:type="character" w:customStyle="1" w:styleId="apple-converted-space">
    <w:name w:val="apple-converted-space"/>
    <w:basedOn w:val="DefaultParagraphFont"/>
    <w:rsid w:val="00F74172"/>
  </w:style>
  <w:style w:type="character" w:styleId="FollowedHyperlink">
    <w:name w:val="FollowedHyperlink"/>
    <w:basedOn w:val="DefaultParagraphFont"/>
    <w:uiPriority w:val="99"/>
    <w:semiHidden/>
    <w:unhideWhenUsed/>
    <w:rsid w:val="005676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1D"/>
    <w:rsid w:val="00D1691D"/>
    <w:rsid w:val="00EE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69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16996-C73A-9D4A-B513-5914CD54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1365</Words>
  <Characters>7783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Nikolay Tkachenko</cp:lastModifiedBy>
  <cp:revision>51</cp:revision>
  <cp:lastPrinted>2014-04-23T14:13:00Z</cp:lastPrinted>
  <dcterms:created xsi:type="dcterms:W3CDTF">2015-05-10T15:59:00Z</dcterms:created>
  <dcterms:modified xsi:type="dcterms:W3CDTF">2016-05-16T15:24:00Z</dcterms:modified>
</cp:coreProperties>
</file>