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 w:lineRule="auto"/>
        <w:rPr>
          <w:rFonts w:ascii="Aptos" w:cs="Aptos" w:eastAsia="Aptos" w:hAnsi="Aptos"/>
          <w:b w:val="1"/>
        </w:rPr>
      </w:pPr>
      <w:r w:rsidDel="00000000" w:rsidR="00000000" w:rsidRPr="00000000">
        <w:rPr>
          <w:rFonts w:ascii="Aptos" w:cs="Aptos" w:eastAsia="Aptos" w:hAnsi="Aptos"/>
          <w:b w:val="1"/>
          <w:rtl w:val="0"/>
        </w:rPr>
        <w:t xml:space="preserve"> </w:t>
      </w:r>
    </w:p>
    <w:p w:rsidR="00000000" w:rsidDel="00000000" w:rsidP="00000000" w:rsidRDefault="00000000" w:rsidRPr="00000000" w14:paraId="00000002">
      <w:pPr>
        <w:spacing w:line="256" w:lineRule="auto"/>
        <w:rPr>
          <w:rFonts w:ascii="Aptos" w:cs="Aptos" w:eastAsia="Aptos" w:hAnsi="Aptos"/>
          <w:b w:val="1"/>
        </w:rPr>
      </w:pPr>
      <w:r w:rsidDel="00000000" w:rsidR="00000000" w:rsidRPr="00000000">
        <w:rPr>
          <w:rtl w:val="0"/>
        </w:rPr>
      </w:r>
    </w:p>
    <w:p w:rsidR="00000000" w:rsidDel="00000000" w:rsidP="00000000" w:rsidRDefault="00000000" w:rsidRPr="00000000" w14:paraId="00000003">
      <w:pPr>
        <w:spacing w:line="256" w:lineRule="auto"/>
        <w:rPr>
          <w:rFonts w:ascii="Aptos" w:cs="Aptos" w:eastAsia="Aptos" w:hAnsi="Aptos"/>
          <w:b w:val="1"/>
        </w:rPr>
      </w:pPr>
      <w:r w:rsidDel="00000000" w:rsidR="00000000" w:rsidRPr="00000000">
        <w:rPr>
          <w:rtl w:val="0"/>
        </w:rPr>
      </w:r>
    </w:p>
    <w:p w:rsidR="00000000" w:rsidDel="00000000" w:rsidP="00000000" w:rsidRDefault="00000000" w:rsidRPr="00000000" w14:paraId="00000004">
      <w:pPr>
        <w:spacing w:line="256" w:lineRule="auto"/>
        <w:rPr>
          <w:rFonts w:ascii="Aptos" w:cs="Aptos" w:eastAsia="Aptos" w:hAnsi="Aptos"/>
          <w:b w:val="1"/>
        </w:rPr>
      </w:pPr>
      <w:r w:rsidDel="00000000" w:rsidR="00000000" w:rsidRPr="00000000">
        <w:rPr>
          <w:rtl w:val="0"/>
        </w:rPr>
      </w:r>
    </w:p>
    <w:p w:rsidR="00000000" w:rsidDel="00000000" w:rsidP="00000000" w:rsidRDefault="00000000" w:rsidRPr="00000000" w14:paraId="00000005">
      <w:pPr>
        <w:spacing w:line="256" w:lineRule="auto"/>
        <w:rPr>
          <w:rFonts w:ascii="Aptos" w:cs="Aptos" w:eastAsia="Aptos" w:hAnsi="Aptos"/>
          <w:b w:val="1"/>
        </w:rPr>
      </w:pPr>
      <w:r w:rsidDel="00000000" w:rsidR="00000000" w:rsidRPr="00000000">
        <w:rPr>
          <w:rtl w:val="0"/>
        </w:rPr>
      </w:r>
    </w:p>
    <w:p w:rsidR="00000000" w:rsidDel="00000000" w:rsidP="00000000" w:rsidRDefault="00000000" w:rsidRPr="00000000" w14:paraId="00000006">
      <w:pPr>
        <w:spacing w:line="256" w:lineRule="auto"/>
        <w:rPr>
          <w:rFonts w:ascii="Aptos" w:cs="Aptos" w:eastAsia="Aptos" w:hAnsi="Aptos"/>
          <w:b w:val="1"/>
        </w:rPr>
      </w:pPr>
      <w:r w:rsidDel="00000000" w:rsidR="00000000" w:rsidRPr="00000000">
        <w:rPr>
          <w:rtl w:val="0"/>
        </w:rPr>
      </w:r>
    </w:p>
    <w:p w:rsidR="00000000" w:rsidDel="00000000" w:rsidP="00000000" w:rsidRDefault="00000000" w:rsidRPr="00000000" w14:paraId="00000007">
      <w:pPr>
        <w:spacing w:line="256" w:lineRule="auto"/>
        <w:rPr>
          <w:rFonts w:ascii="Aptos" w:cs="Aptos" w:eastAsia="Aptos" w:hAnsi="Aptos"/>
          <w:b w:val="1"/>
        </w:rPr>
      </w:pPr>
      <w:r w:rsidDel="00000000" w:rsidR="00000000" w:rsidRPr="00000000">
        <w:rPr>
          <w:rtl w:val="0"/>
        </w:rPr>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705" w:hRule="atLeast"/>
          <w:tblHeader w:val="0"/>
        </w:trPr>
        <w:tc>
          <w:tcPr>
            <w:tcBorders>
              <w:top w:color="000000" w:space="0" w:sz="0" w:val="nil"/>
              <w:left w:color="000000" w:space="0" w:sz="12" w:val="single"/>
              <w:bottom w:color="000000" w:space="0" w:sz="0" w:val="nil"/>
              <w:right w:color="000000" w:space="0" w:sz="0" w:val="nil"/>
            </w:tcBorders>
            <w:tcMar>
              <w:top w:w="220.0" w:type="dxa"/>
              <w:left w:w="120.0" w:type="dxa"/>
              <w:bottom w:w="220.0" w:type="dxa"/>
              <w:right w:w="120.0" w:type="dxa"/>
            </w:tcMar>
          </w:tcPr>
          <w:p w:rsidR="00000000" w:rsidDel="00000000" w:rsidP="00000000" w:rsidRDefault="00000000" w:rsidRPr="00000000" w14:paraId="00000008">
            <w:pPr>
              <w:spacing w:after="0" w:lineRule="auto"/>
              <w:ind w:left="140" w:right="14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Machine Learning</w:t>
            </w:r>
          </w:p>
        </w:tc>
      </w:tr>
      <w:tr>
        <w:trPr>
          <w:cantSplit w:val="0"/>
          <w:trHeight w:val="3960" w:hRule="atLeast"/>
          <w:tblHeader w:val="0"/>
        </w:trPr>
        <w:tc>
          <w:tcPr>
            <w:tcBorders>
              <w:top w:color="000000" w:space="0" w:sz="0" w:val="nil"/>
              <w:left w:color="000000" w:space="0" w:sz="12" w:val="single"/>
              <w:bottom w:color="000000" w:space="0" w:sz="0" w:val="nil"/>
              <w:right w:color="000000" w:space="0" w:sz="0" w:val="nil"/>
            </w:tcBorders>
            <w:tcMar>
              <w:top w:w="0.0" w:type="dxa"/>
              <w:left w:w="140.0" w:type="dxa"/>
              <w:bottom w:w="0.0" w:type="dxa"/>
              <w:right w:w="120.0" w:type="dxa"/>
            </w:tcMar>
          </w:tcPr>
          <w:p w:rsidR="00000000" w:rsidDel="00000000" w:rsidP="00000000" w:rsidRDefault="00000000" w:rsidRPr="00000000" w14:paraId="00000009">
            <w:pPr>
              <w:spacing w:after="0" w:line="215" w:lineRule="auto"/>
              <w:ind w:left="140" w:right="140" w:firstLine="0"/>
              <w:rPr>
                <w:rFonts w:ascii="Aptos" w:cs="Aptos" w:eastAsia="Aptos" w:hAnsi="Aptos"/>
                <w:sz w:val="88"/>
                <w:szCs w:val="88"/>
              </w:rPr>
            </w:pPr>
            <w:r w:rsidDel="00000000" w:rsidR="00000000" w:rsidRPr="00000000">
              <w:rPr>
                <w:rFonts w:ascii="Aptos" w:cs="Aptos" w:eastAsia="Aptos" w:hAnsi="Aptos"/>
                <w:sz w:val="88"/>
                <w:szCs w:val="88"/>
                <w:rtl w:val="0"/>
              </w:rPr>
              <w:t xml:space="preserve">Development Team Project</w:t>
            </w:r>
          </w:p>
          <w:p w:rsidR="00000000" w:rsidDel="00000000" w:rsidP="00000000" w:rsidRDefault="00000000" w:rsidRPr="00000000" w14:paraId="0000000A">
            <w:pPr>
              <w:spacing w:after="0" w:line="215" w:lineRule="auto"/>
              <w:ind w:left="140" w:right="140" w:firstLine="0"/>
              <w:rPr>
                <w:rFonts w:ascii="Aptos" w:cs="Aptos" w:eastAsia="Aptos" w:hAnsi="Aptos"/>
                <w:sz w:val="38"/>
                <w:szCs w:val="38"/>
              </w:rPr>
            </w:pPr>
            <w:r w:rsidDel="00000000" w:rsidR="00000000" w:rsidRPr="00000000">
              <w:rPr>
                <w:rtl w:val="0"/>
              </w:rPr>
            </w:r>
          </w:p>
          <w:p w:rsidR="00000000" w:rsidDel="00000000" w:rsidP="00000000" w:rsidRDefault="00000000" w:rsidRPr="00000000" w14:paraId="0000000B">
            <w:pPr>
              <w:spacing w:after="0" w:line="215" w:lineRule="auto"/>
              <w:ind w:left="140" w:right="140" w:firstLine="0"/>
              <w:rPr>
                <w:rFonts w:ascii="Aptos" w:cs="Aptos" w:eastAsia="Aptos" w:hAnsi="Aptos"/>
                <w:sz w:val="64"/>
                <w:szCs w:val="64"/>
              </w:rPr>
            </w:pPr>
            <w:r w:rsidDel="00000000" w:rsidR="00000000" w:rsidRPr="00000000">
              <w:rPr>
                <w:rFonts w:ascii="Aptos" w:cs="Aptos" w:eastAsia="Aptos" w:hAnsi="Aptos"/>
                <w:sz w:val="64"/>
                <w:szCs w:val="64"/>
                <w:rtl w:val="0"/>
              </w:rPr>
              <w:t xml:space="preserve">Airbnb Business Analysis Using a Data Science Approach</w:t>
            </w:r>
          </w:p>
        </w:tc>
      </w:tr>
      <w:tr>
        <w:trPr>
          <w:cantSplit w:val="0"/>
          <w:trHeight w:val="705" w:hRule="atLeast"/>
          <w:tblHeader w:val="0"/>
        </w:trPr>
        <w:tc>
          <w:tcPr>
            <w:tcBorders>
              <w:top w:color="000000" w:space="0" w:sz="0" w:val="nil"/>
              <w:left w:color="000000" w:space="0" w:sz="12" w:val="single"/>
              <w:bottom w:color="000000" w:space="0" w:sz="0" w:val="nil"/>
              <w:right w:color="000000" w:space="0" w:sz="0" w:val="nil"/>
            </w:tcBorders>
            <w:tcMar>
              <w:top w:w="220.0" w:type="dxa"/>
              <w:left w:w="120.0" w:type="dxa"/>
              <w:bottom w:w="220.0" w:type="dxa"/>
              <w:right w:w="120.0" w:type="dxa"/>
            </w:tcMar>
          </w:tcPr>
          <w:p w:rsidR="00000000" w:rsidDel="00000000" w:rsidP="00000000" w:rsidRDefault="00000000" w:rsidRPr="00000000" w14:paraId="0000000C">
            <w:pPr>
              <w:spacing w:after="0" w:lineRule="auto"/>
              <w:ind w:left="140" w:right="14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Assignment 1 Project Report - Track 1</w:t>
            </w:r>
          </w:p>
        </w:tc>
      </w:tr>
    </w:tbl>
    <w:p w:rsidR="00000000" w:rsidDel="00000000" w:rsidP="00000000" w:rsidRDefault="00000000" w:rsidRPr="00000000" w14:paraId="0000000D">
      <w:pPr>
        <w:rPr>
          <w:rFonts w:ascii="Aptos" w:cs="Aptos" w:eastAsia="Aptos" w:hAnsi="Aptos"/>
          <w:sz w:val="28"/>
          <w:szCs w:val="28"/>
        </w:rPr>
      </w:pPr>
      <w:r w:rsidDel="00000000" w:rsidR="00000000" w:rsidRPr="00000000">
        <w:rPr>
          <w:rtl w:val="0"/>
        </w:rPr>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876" w:hRule="atLeast"/>
          <w:tblHeader w:val="0"/>
        </w:trPr>
        <w:tc>
          <w:tcPr>
            <w:tcBorders>
              <w:top w:color="000000" w:space="0" w:sz="0" w:val="nil"/>
              <w:left w:color="000000" w:space="0" w:sz="0" w:val="nil"/>
              <w:bottom w:color="000000" w:space="0" w:sz="0" w:val="nil"/>
              <w:right w:color="000000" w:space="0" w:sz="0" w:val="nil"/>
            </w:tcBorders>
            <w:tcMar>
              <w:top w:w="220.0" w:type="dxa"/>
              <w:left w:w="120.0" w:type="dxa"/>
              <w:bottom w:w="220.0" w:type="dxa"/>
              <w:right w:w="120.0" w:type="dxa"/>
            </w:tcMar>
          </w:tcPr>
          <w:p w:rsidR="00000000" w:rsidDel="00000000" w:rsidP="00000000" w:rsidRDefault="00000000" w:rsidRPr="00000000" w14:paraId="0000000E">
            <w:pPr>
              <w:spacing w:after="0" w:lineRule="auto"/>
              <w:ind w:left="140" w:right="14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F">
            <w:pPr>
              <w:spacing w:after="0" w:lineRule="auto"/>
              <w:ind w:left="140" w:right="14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0">
            <w:pPr>
              <w:spacing w:after="0" w:lineRule="auto"/>
              <w:ind w:left="140" w:right="14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Abdulrahman Alhashmi; Jose Torres; Lauretta Oghenevurie; Rebecca Jones; Tasnika Goorhoo</w:t>
            </w:r>
          </w:p>
          <w:p w:rsidR="00000000" w:rsidDel="00000000" w:rsidP="00000000" w:rsidRDefault="00000000" w:rsidRPr="00000000" w14:paraId="00000011">
            <w:pPr>
              <w:spacing w:after="0" w:lineRule="auto"/>
              <w:ind w:left="140" w:right="14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2">
            <w:pPr>
              <w:spacing w:after="0" w:lineRule="auto"/>
              <w:ind w:left="140" w:right="14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09-08-2025</w:t>
            </w:r>
          </w:p>
          <w:p w:rsidR="00000000" w:rsidDel="00000000" w:rsidP="00000000" w:rsidRDefault="00000000" w:rsidRPr="00000000" w14:paraId="00000013">
            <w:pPr>
              <w:spacing w:after="0" w:lineRule="auto"/>
              <w:ind w:left="140" w:right="140" w:firstLine="0"/>
              <w:rPr>
                <w:rFonts w:ascii="Aptos" w:cs="Aptos" w:eastAsia="Aptos" w:hAnsi="Aptos"/>
              </w:rPr>
            </w:pPr>
            <w:r w:rsidDel="00000000" w:rsidR="00000000" w:rsidRPr="00000000">
              <w:rPr>
                <w:rtl w:val="0"/>
              </w:rPr>
            </w:r>
          </w:p>
          <w:p w:rsidR="00000000" w:rsidDel="00000000" w:rsidP="00000000" w:rsidRDefault="00000000" w:rsidRPr="00000000" w14:paraId="00000014">
            <w:pPr>
              <w:spacing w:after="0" w:lineRule="auto"/>
              <w:ind w:left="140" w:right="140" w:firstLine="0"/>
              <w:rPr>
                <w:rFonts w:ascii="Aptos" w:cs="Aptos" w:eastAsia="Aptos" w:hAnsi="Aptos"/>
              </w:rPr>
            </w:pPr>
            <w:r w:rsidDel="00000000" w:rsidR="00000000" w:rsidRPr="00000000">
              <w:rPr>
                <w:rFonts w:ascii="Aptos" w:cs="Aptos" w:eastAsia="Aptos" w:hAnsi="Aptos"/>
                <w:rtl w:val="0"/>
              </w:rPr>
              <w:t xml:space="preserve"> </w:t>
            </w:r>
          </w:p>
        </w:tc>
      </w:tr>
    </w:tbl>
    <w:p w:rsidR="00000000" w:rsidDel="00000000" w:rsidP="00000000" w:rsidRDefault="00000000" w:rsidRPr="00000000" w14:paraId="00000015">
      <w:pPr>
        <w:pStyle w:val="Heading2"/>
        <w:keepNext w:val="0"/>
        <w:keepLines w:val="0"/>
        <w:spacing w:after="0" w:before="40" w:line="196" w:lineRule="auto"/>
        <w:rPr>
          <w:rFonts w:ascii="Aptos" w:cs="Aptos" w:eastAsia="Aptos" w:hAnsi="Aptos"/>
          <w:color w:val="2f5496"/>
          <w:sz w:val="26"/>
          <w:szCs w:val="26"/>
        </w:rPr>
      </w:pPr>
      <w:bookmarkStart w:colFirst="0" w:colLast="0" w:name="_heading=h.hhtdq4pms94d" w:id="0"/>
      <w:bookmarkEnd w:id="0"/>
      <w:r w:rsidDel="00000000" w:rsidR="00000000" w:rsidRPr="00000000">
        <w:rPr>
          <w:rFonts w:ascii="Aptos" w:cs="Aptos" w:eastAsia="Aptos" w:hAnsi="Aptos"/>
          <w:color w:val="2f5496"/>
          <w:sz w:val="26"/>
          <w:szCs w:val="26"/>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160" w:right="0" w:firstLine="72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rPr>
          <w:rFonts w:ascii="Aptos" w:cs="Aptos" w:eastAsia="Aptos" w:hAnsi="Aptos"/>
          <w:color w:val="000000"/>
        </w:rPr>
      </w:pPr>
      <w:r w:rsidDel="00000000" w:rsidR="00000000" w:rsidRPr="00000000">
        <w:rPr>
          <w:rFonts w:ascii="Aptos" w:cs="Aptos" w:eastAsia="Aptos" w:hAnsi="Aptos"/>
          <w:color w:val="000000"/>
          <w:rtl w:val="0"/>
        </w:rPr>
        <w:t xml:space="preserve">Table of Figures………………………………………………………………</w:t>
      </w:r>
      <w:r w:rsidDel="00000000" w:rsidR="00000000" w:rsidRPr="00000000">
        <w:rPr>
          <w:rtl w:val="0"/>
        </w:rPr>
        <w:t xml:space="preserve">.......</w:t>
      </w:r>
      <w:r w:rsidDel="00000000" w:rsidR="00000000" w:rsidRPr="00000000">
        <w:rPr>
          <w:rFonts w:ascii="Aptos" w:cs="Aptos" w:eastAsia="Aptos" w:hAnsi="Aptos"/>
          <w:color w:val="000000"/>
          <w:rtl w:val="0"/>
        </w:rPr>
        <w:t xml:space="preserve">…….….3</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Introduction and Business Question .........................................…………….4</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Rationale and Expected Business Impact .................................................. 4</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Methodology ................................................................................................ 5</w:t>
        <w:br w:type="textWrapping"/>
        <w:t xml:space="preserve">3.1 Data Preparation and EDA ......................................................................5</w:t>
        <w:br w:type="textWrapping"/>
        <w:t xml:space="preserve">3.2 Regression for Price Prediction .........................................</w:t>
      </w:r>
      <w:r w:rsidDel="00000000" w:rsidR="00000000" w:rsidRPr="00000000">
        <w:rPr>
          <w:rtl w:val="0"/>
        </w:rPr>
        <w:t xml:space="preserv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w:t>
        <w:br w:type="textWrapping"/>
        <w:t xml:space="preserve">3.3 Clustering for Customer Segmentation ..........................…….……</w:t>
      </w:r>
      <w:r w:rsidDel="00000000" w:rsidR="00000000" w:rsidRPr="00000000">
        <w:rPr>
          <w:rtl w:val="0"/>
        </w:rPr>
        <w:t xml:space="preserv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Results ..........................................................................................................6</w:t>
        <w:br w:type="textWrapping"/>
        <w:t xml:space="preserve">4.1 Regression Results ................................................................................. 6</w:t>
        <w:br w:type="textWrapping"/>
        <w:t xml:space="preserve">4.2 Clustering Results ....................................................................................7</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Discussion .....................................................................................................9</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Conclusion and Recommendations ............................................................. 10</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References ................................................................................................... 11</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Appendices .................................................................................................. 13</w:t>
      </w:r>
    </w:p>
    <w:p w:rsidR="00000000" w:rsidDel="00000000" w:rsidP="00000000" w:rsidRDefault="00000000" w:rsidRPr="00000000" w14:paraId="00000023">
      <w:pPr>
        <w:spacing w:line="360" w:lineRule="auto"/>
        <w:rPr>
          <w:rFonts w:ascii="Aptos" w:cs="Aptos" w:eastAsia="Aptos" w:hAnsi="Aptos"/>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Table of Figures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Figure 1. Elbow Method showing optimal cluster number (k = 3)</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Figure 2. Predicted vs Actual Listing Prices (Random Forest Regression)</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Figure 3. Feature Importance Ranking (Random Forest Regression)</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Figure 4. Clusters of Listings by Price and Minimum Nights</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Figure 5. Clusters of Listings by Price and Number of Reviews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Aptos" w:cs="Aptos" w:eastAsia="Aptos" w:hAnsi="Aptos"/>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smallCaps w:val="0"/>
          <w:strike w:val="0"/>
          <w:color w:val="000000"/>
          <w:sz w:val="22"/>
          <w:szCs w:val="22"/>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INTRODUCTION AND BUSINESS QUESTION</w:t>
      </w:r>
    </w:p>
    <w:p w:rsidR="00000000" w:rsidDel="00000000" w:rsidP="00000000" w:rsidRDefault="00000000" w:rsidRPr="00000000" w14:paraId="0000002E">
      <w:pPr>
        <w:spacing w:after="280" w:before="280" w:line="360" w:lineRule="auto"/>
        <w:jc w:val="both"/>
        <w:rPr>
          <w:rFonts w:ascii="Aptos" w:cs="Aptos" w:eastAsia="Aptos" w:hAnsi="Aptos"/>
        </w:rPr>
      </w:pPr>
      <w:r w:rsidDel="00000000" w:rsidR="00000000" w:rsidRPr="00000000">
        <w:rPr>
          <w:rFonts w:ascii="Aptos" w:cs="Aptos" w:eastAsia="Aptos" w:hAnsi="Aptos"/>
          <w:rtl w:val="0"/>
        </w:rPr>
        <w:t xml:space="preserve">The sharing economy has transformed industries such as transport, retail, and accommodation, generating over $335 billion in revenue and projected to grow by 25–30% in the next five years (Chua, Chiu &amp; Bool, 2019). Airbnb is a leading disruptor, challenging hotel models and enabling hosts to earn flexible income while offering travellers affordable, localised experiences (Oskam &amp; Boswijk, 2016).</w:t>
      </w:r>
    </w:p>
    <w:p w:rsidR="00000000" w:rsidDel="00000000" w:rsidP="00000000" w:rsidRDefault="00000000" w:rsidRPr="00000000" w14:paraId="0000002F">
      <w:pPr>
        <w:spacing w:after="280" w:before="280" w:line="360" w:lineRule="auto"/>
        <w:jc w:val="both"/>
        <w:rPr>
          <w:rFonts w:ascii="Aptos" w:cs="Aptos" w:eastAsia="Aptos" w:hAnsi="Aptos"/>
        </w:rPr>
      </w:pPr>
      <w:r w:rsidDel="00000000" w:rsidR="00000000" w:rsidRPr="00000000">
        <w:rPr>
          <w:rFonts w:ascii="Aptos" w:cs="Aptos" w:eastAsia="Aptos" w:hAnsi="Aptos"/>
          <w:rtl w:val="0"/>
        </w:rPr>
        <w:t xml:space="preserve">New York City (NYC) is one of Airbnb’s most competitive markets, with high demand, limited vacancy, and rising land values driving accommodation costs (Li &amp; Xie, 2020). This environment makes it an ideal setting to examine pricing strategies and customer behaviour.</w:t>
      </w:r>
    </w:p>
    <w:p w:rsidR="00000000" w:rsidDel="00000000" w:rsidP="00000000" w:rsidRDefault="00000000" w:rsidRPr="00000000" w14:paraId="00000030">
      <w:pPr>
        <w:spacing w:line="360" w:lineRule="auto"/>
        <w:jc w:val="both"/>
        <w:rPr>
          <w:rFonts w:ascii="Aptos" w:cs="Aptos" w:eastAsia="Aptos" w:hAnsi="Aptos"/>
        </w:rPr>
      </w:pPr>
      <w:r w:rsidDel="00000000" w:rsidR="00000000" w:rsidRPr="00000000">
        <w:rPr>
          <w:rFonts w:ascii="Aptos" w:cs="Aptos" w:eastAsia="Aptos" w:hAnsi="Aptos"/>
          <w:rtl w:val="0"/>
        </w:rPr>
        <w:t xml:space="preserve">This project addresses two central business questions.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Aptos" w:cs="Aptos" w:eastAsia="Aptos" w:hAnsi="Aptos"/>
        </w:rPr>
      </w:pPr>
      <w:r w:rsidDel="00000000" w:rsidR="00000000" w:rsidRPr="00000000">
        <w:rPr>
          <w:rFonts w:ascii="Aptos" w:cs="Aptos" w:eastAsia="Aptos" w:hAnsi="Aptos"/>
          <w:color w:val="000000"/>
          <w:rtl w:val="0"/>
        </w:rPr>
        <w:t xml:space="preserve">How accurately can Airbnb listing prices in NYC be predicted based on property characteristics, location, and availability?</w:t>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jc w:val="both"/>
        <w:rPr>
          <w:rFonts w:ascii="Aptos" w:cs="Aptos" w:eastAsia="Aptos" w:hAnsi="Aptos"/>
        </w:rPr>
      </w:pPr>
      <w:r w:rsidDel="00000000" w:rsidR="00000000" w:rsidRPr="00000000">
        <w:rPr>
          <w:rFonts w:ascii="Aptos" w:cs="Aptos" w:eastAsia="Aptos" w:hAnsi="Aptos"/>
          <w:rtl w:val="0"/>
        </w:rPr>
        <w:t xml:space="preserve">Can Airbnb customers be segmented according to booking patterns and preferences to inform pricing strategies?</w:t>
      </w:r>
    </w:p>
    <w:p w:rsidR="00000000" w:rsidDel="00000000" w:rsidP="00000000" w:rsidRDefault="00000000" w:rsidRPr="00000000" w14:paraId="00000033">
      <w:pPr>
        <w:rPr>
          <w:rFonts w:ascii="Aptos" w:cs="Aptos" w:eastAsia="Aptos" w:hAnsi="Apto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Aptos" w:cs="Aptos" w:eastAsia="Aptos" w:hAnsi="Aptos"/>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smallCaps w:val="0"/>
          <w:strike w:val="0"/>
          <w:color w:val="000000"/>
          <w:sz w:val="22"/>
          <w:szCs w:val="22"/>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RATIONALE AND EXPECTED BUSINESS IMPACT</w:t>
      </w:r>
    </w:p>
    <w:p w:rsidR="00000000" w:rsidDel="00000000" w:rsidP="00000000" w:rsidRDefault="00000000" w:rsidRPr="00000000" w14:paraId="00000036">
      <w:pPr>
        <w:spacing w:after="280" w:before="28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This project applies classical machine learning approaches, regression for price prediction and clustering for segmentation. Accurate price prediction is critical for reflecting demand shifts and maintaining competitiveness (Zhang et al., 2017), while segmentation enables Airbnb to identify traveller preferences and tailor strategies (Guttentag et al., 2018). Research shows multi-listing hosts gain efficiency, whereas single-unit hosts provide more personalised stays</w:t>
      </w:r>
      <w:r w:rsidDel="00000000" w:rsidR="00000000" w:rsidRPr="00000000">
        <w:rPr>
          <w:rtl w:val="0"/>
        </w:rPr>
        <w:t xml:space="preserve">;</w:t>
      </w:r>
      <w:r w:rsidDel="00000000" w:rsidR="00000000" w:rsidRPr="00000000">
        <w:rPr>
          <w:rFonts w:ascii="Aptos" w:cs="Aptos" w:eastAsia="Aptos" w:hAnsi="Aptos"/>
          <w:rtl w:val="0"/>
        </w:rPr>
        <w:t xml:space="preserve"> both depend on precise pricing and customer insight (Kwok &amp; Xie, 2019).</w:t>
      </w:r>
    </w:p>
    <w:p w:rsidR="00000000" w:rsidDel="00000000" w:rsidP="00000000" w:rsidRDefault="00000000" w:rsidRPr="00000000" w14:paraId="00000037">
      <w:pPr>
        <w:spacing w:after="280" w:before="28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The expected impact is twofold: optimised pricing to maximise host revenue and sustain Airbnb’s competitive edge, and segmentation insights to personalise experiences. Together, these outcomes strengthen Airbnb’s long-term growth and leadership in the sharing economy.</w:t>
      </w:r>
    </w:p>
    <w:p w:rsidR="00000000" w:rsidDel="00000000" w:rsidP="00000000" w:rsidRDefault="00000000" w:rsidRPr="00000000" w14:paraId="00000038">
      <w:pPr>
        <w:spacing w:after="280" w:before="280" w:line="360" w:lineRule="auto"/>
        <w:ind w:left="360" w:firstLine="0"/>
        <w:jc w:val="both"/>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left="360" w:firstLine="0"/>
        <w:jc w:val="both"/>
        <w:rPr>
          <w:rFonts w:ascii="Aptos" w:cs="Aptos" w:eastAsia="Aptos" w:hAnsi="Aptos"/>
          <w:b w:val="1"/>
          <w:color w:val="000000"/>
        </w:rPr>
      </w:pPr>
      <w:r w:rsidDel="00000000" w:rsidR="00000000" w:rsidRPr="00000000">
        <w:rPr>
          <w:rtl w:val="0"/>
        </w:rPr>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rFonts w:ascii="Aptos" w:cs="Aptos" w:eastAsia="Aptos" w:hAnsi="Aptos"/>
          <w:b w:val="1"/>
          <w:color w:val="000000"/>
          <w:rtl w:val="0"/>
        </w:rPr>
        <w:t xml:space="preserve">METHODOLOGY</w:t>
      </w:r>
    </w:p>
    <w:p w:rsidR="00000000" w:rsidDel="00000000" w:rsidP="00000000" w:rsidRDefault="00000000" w:rsidRPr="00000000" w14:paraId="0000003B">
      <w:pPr>
        <w:spacing w:line="360" w:lineRule="auto"/>
        <w:jc w:val="both"/>
        <w:rPr>
          <w:rFonts w:ascii="Aptos" w:cs="Aptos" w:eastAsia="Aptos" w:hAnsi="Aptos"/>
          <w:b w:val="1"/>
        </w:rPr>
      </w:pPr>
      <w:r w:rsidDel="00000000" w:rsidR="00000000" w:rsidRPr="00000000">
        <w:rPr>
          <w:rFonts w:ascii="Aptos" w:cs="Aptos" w:eastAsia="Aptos" w:hAnsi="Aptos"/>
          <w:b w:val="1"/>
          <w:rtl w:val="0"/>
        </w:rPr>
        <w:t xml:space="preserve">3.1. Data Preparation and EDA</w:t>
      </w:r>
    </w:p>
    <w:p w:rsidR="00000000" w:rsidDel="00000000" w:rsidP="00000000" w:rsidRDefault="00000000" w:rsidRPr="00000000" w14:paraId="0000003C">
      <w:pPr>
        <w:spacing w:line="360" w:lineRule="auto"/>
        <w:jc w:val="both"/>
        <w:rPr>
          <w:rFonts w:ascii="Aptos" w:cs="Aptos" w:eastAsia="Aptos" w:hAnsi="Aptos"/>
        </w:rPr>
      </w:pPr>
      <w:r w:rsidDel="00000000" w:rsidR="00000000" w:rsidRPr="00000000">
        <w:rPr>
          <w:rFonts w:ascii="Aptos" w:cs="Aptos" w:eastAsia="Aptos" w:hAnsi="Aptos"/>
          <w:rtl w:val="0"/>
        </w:rPr>
        <w:t xml:space="preserve">The analysis used the AB_NYC_2019 dataset from Kaggle, </w:t>
      </w:r>
      <w:r w:rsidDel="00000000" w:rsidR="00000000" w:rsidRPr="00000000">
        <w:rPr>
          <w:rtl w:val="0"/>
        </w:rPr>
        <w:t xml:space="preserve">containing</w:t>
      </w:r>
      <w:r w:rsidDel="00000000" w:rsidR="00000000" w:rsidRPr="00000000">
        <w:rPr>
          <w:rFonts w:ascii="Aptos" w:cs="Aptos" w:eastAsia="Aptos" w:hAnsi="Aptos"/>
          <w:rtl w:val="0"/>
        </w:rPr>
        <w:t xml:space="preserve"> over 48,000 New York City listings. After </w:t>
      </w:r>
      <w:r w:rsidDel="00000000" w:rsidR="00000000" w:rsidRPr="00000000">
        <w:rPr>
          <w:rtl w:val="0"/>
        </w:rPr>
        <w:t xml:space="preserve">removing</w:t>
      </w:r>
      <w:r w:rsidDel="00000000" w:rsidR="00000000" w:rsidRPr="00000000">
        <w:rPr>
          <w:rFonts w:ascii="Aptos" w:cs="Aptos" w:eastAsia="Aptos" w:hAnsi="Aptos"/>
          <w:rtl w:val="0"/>
        </w:rPr>
        <w:t xml:space="preserve"> duplicates, missing values, and extreme outliers, 44,464 entries remained. Categorical fields (neighbourhood group, room type) were encoded, and numerical features standardised. Exploratory Data Analysis (EDA) </w:t>
      </w:r>
      <w:r w:rsidDel="00000000" w:rsidR="00000000" w:rsidRPr="00000000">
        <w:rPr>
          <w:rtl w:val="0"/>
        </w:rPr>
        <w:t xml:space="preserve">revealed that</w:t>
      </w:r>
      <w:r w:rsidDel="00000000" w:rsidR="00000000" w:rsidRPr="00000000">
        <w:rPr>
          <w:rFonts w:ascii="Aptos" w:cs="Aptos" w:eastAsia="Aptos" w:hAnsi="Aptos"/>
          <w:rtl w:val="0"/>
        </w:rPr>
        <w:t xml:space="preserve"> price was skewed and influenced by property type and location, </w:t>
      </w:r>
      <w:r w:rsidDel="00000000" w:rsidR="00000000" w:rsidRPr="00000000">
        <w:rPr>
          <w:rtl w:val="0"/>
        </w:rPr>
        <w:t xml:space="preserve">whereas</w:t>
      </w:r>
      <w:r w:rsidDel="00000000" w:rsidR="00000000" w:rsidRPr="00000000">
        <w:rPr>
          <w:rFonts w:ascii="Aptos" w:cs="Aptos" w:eastAsia="Aptos" w:hAnsi="Aptos"/>
          <w:rtl w:val="0"/>
        </w:rPr>
        <w:t xml:space="preserve"> review-based variables </w:t>
      </w:r>
      <w:r w:rsidDel="00000000" w:rsidR="00000000" w:rsidRPr="00000000">
        <w:rPr>
          <w:rtl w:val="0"/>
        </w:rPr>
        <w:t xml:space="preserve">exhibited</w:t>
      </w:r>
      <w:r w:rsidDel="00000000" w:rsidR="00000000" w:rsidRPr="00000000">
        <w:rPr>
          <w:rFonts w:ascii="Aptos" w:cs="Aptos" w:eastAsia="Aptos" w:hAnsi="Aptos"/>
          <w:rtl w:val="0"/>
        </w:rPr>
        <w:t xml:space="preserve"> weaker relationships. These insights guided model selection.</w:t>
      </w:r>
    </w:p>
    <w:p w:rsidR="00000000" w:rsidDel="00000000" w:rsidP="00000000" w:rsidRDefault="00000000" w:rsidRPr="00000000" w14:paraId="0000003D">
      <w:pPr>
        <w:spacing w:line="360" w:lineRule="auto"/>
        <w:jc w:val="both"/>
        <w:rPr>
          <w:rFonts w:ascii="Aptos" w:cs="Aptos" w:eastAsia="Aptos" w:hAnsi="Aptos"/>
          <w:b w:val="1"/>
        </w:rPr>
      </w:pPr>
      <w:r w:rsidDel="00000000" w:rsidR="00000000" w:rsidRPr="00000000">
        <w:rPr>
          <w:rFonts w:ascii="Aptos" w:cs="Aptos" w:eastAsia="Aptos" w:hAnsi="Aptos"/>
          <w:b w:val="1"/>
          <w:rtl w:val="0"/>
        </w:rPr>
        <w:t xml:space="preserve">3.2 Regression for Price Prediction</w:t>
      </w:r>
    </w:p>
    <w:p w:rsidR="00000000" w:rsidDel="00000000" w:rsidP="00000000" w:rsidRDefault="00000000" w:rsidRPr="00000000" w14:paraId="0000003E">
      <w:pPr>
        <w:spacing w:line="360" w:lineRule="auto"/>
        <w:jc w:val="both"/>
        <w:rPr>
          <w:rFonts w:ascii="Aptos" w:cs="Aptos" w:eastAsia="Aptos" w:hAnsi="Aptos"/>
        </w:rPr>
      </w:pPr>
      <w:r w:rsidDel="00000000" w:rsidR="00000000" w:rsidRPr="00000000">
        <w:rPr>
          <w:rFonts w:ascii="Aptos" w:cs="Aptos" w:eastAsia="Aptos" w:hAnsi="Aptos"/>
          <w:rtl w:val="0"/>
        </w:rPr>
        <w:t xml:space="preserve">Two regression models were applied: Multiple Linear Regression, valued for interpretability and feature quantification (James et al., 2021), and a Random Forest Regressor, chosen for capturing non-linear relationships and higher predictive accuracy (Breiman, 2001). Model performance was assessed using Mean Absolute Error (MAE), Root Mean Squared Error (RMSE), and R².</w:t>
      </w:r>
    </w:p>
    <w:p w:rsidR="00000000" w:rsidDel="00000000" w:rsidP="00000000" w:rsidRDefault="00000000" w:rsidRPr="00000000" w14:paraId="0000003F">
      <w:pPr>
        <w:spacing w:line="360" w:lineRule="auto"/>
        <w:jc w:val="both"/>
        <w:rPr>
          <w:rFonts w:ascii="Aptos" w:cs="Aptos" w:eastAsia="Aptos" w:hAnsi="Aptos"/>
          <w:b w:val="1"/>
        </w:rPr>
      </w:pPr>
      <w:r w:rsidDel="00000000" w:rsidR="00000000" w:rsidRPr="00000000">
        <w:rPr>
          <w:rFonts w:ascii="Aptos" w:cs="Aptos" w:eastAsia="Aptos" w:hAnsi="Aptos"/>
          <w:b w:val="1"/>
          <w:rtl w:val="0"/>
        </w:rPr>
        <w:t xml:space="preserve">3.3 Clustering for Customer Segmentation</w:t>
      </w:r>
    </w:p>
    <w:p w:rsidR="00000000" w:rsidDel="00000000" w:rsidP="00000000" w:rsidRDefault="00000000" w:rsidRPr="00000000" w14:paraId="00000040">
      <w:pPr>
        <w:spacing w:line="360" w:lineRule="auto"/>
        <w:jc w:val="both"/>
        <w:rPr>
          <w:rFonts w:ascii="Aptos" w:cs="Aptos" w:eastAsia="Aptos" w:hAnsi="Aptos"/>
        </w:rPr>
      </w:pPr>
      <w:r w:rsidDel="00000000" w:rsidR="00000000" w:rsidRPr="00000000">
        <w:rPr>
          <w:rFonts w:ascii="Aptos" w:cs="Aptos" w:eastAsia="Aptos" w:hAnsi="Aptos"/>
          <w:rtl w:val="0"/>
        </w:rPr>
        <w:t xml:space="preserve"> K-Means clustering was applied to behavioural features </w:t>
      </w:r>
      <w:r w:rsidDel="00000000" w:rsidR="00000000" w:rsidRPr="00000000">
        <w:rPr>
          <w:rtl w:val="0"/>
        </w:rPr>
        <w:t xml:space="preserve">(</w:t>
      </w:r>
      <w:r w:rsidDel="00000000" w:rsidR="00000000" w:rsidRPr="00000000">
        <w:rPr>
          <w:rFonts w:ascii="Aptos" w:cs="Aptos" w:eastAsia="Aptos" w:hAnsi="Aptos"/>
          <w:rtl w:val="0"/>
        </w:rPr>
        <w:t xml:space="preserve">minimum nights, number of reviews, reviews per month,</w:t>
      </w:r>
      <w:r w:rsidDel="00000000" w:rsidR="00000000" w:rsidRPr="00000000">
        <w:rPr>
          <w:rtl w:val="0"/>
        </w:rPr>
        <w:t xml:space="preserve"> </w:t>
      </w:r>
      <w:r w:rsidDel="00000000" w:rsidR="00000000" w:rsidRPr="00000000">
        <w:rPr>
          <w:rFonts w:ascii="Aptos" w:cs="Aptos" w:eastAsia="Aptos" w:hAnsi="Aptos"/>
          <w:rtl w:val="0"/>
        </w:rPr>
        <w:t xml:space="preserve">availability). The optimal number of clusters was determined with the Elbow Method (Figure 1) and validated with silhouette scores (Dutt et al., 2018). Scatterplots and heatmaps illustrated customer groups, supporting actionable insights for Airbnb’s pricing and engagement strategies.</w:t>
      </w:r>
    </w:p>
    <w:p w:rsidR="00000000" w:rsidDel="00000000" w:rsidP="00000000" w:rsidRDefault="00000000" w:rsidRPr="00000000" w14:paraId="00000041">
      <w:pPr>
        <w:spacing w:line="360" w:lineRule="auto"/>
        <w:jc w:val="both"/>
        <w:rPr>
          <w:rFonts w:ascii="Aptos" w:cs="Aptos" w:eastAsia="Aptos" w:hAnsi="Aptos"/>
        </w:rPr>
      </w:pPr>
      <w:r w:rsidDel="00000000" w:rsidR="00000000" w:rsidRPr="00000000">
        <w:rPr>
          <w:rFonts w:ascii="Aptos" w:cs="Aptos" w:eastAsia="Aptos" w:hAnsi="Aptos"/>
        </w:rPr>
        <w:drawing>
          <wp:inline distB="0" distT="0" distL="0" distR="0">
            <wp:extent cx="5125026" cy="2829243"/>
            <wp:effectExtent b="0" l="0" r="0" t="0"/>
            <wp:docPr descr="A graph with a line&#10;&#10;AI-generated content may be incorrect." id="1942951162" name="image11.png"/>
            <a:graphic>
              <a:graphicData uri="http://schemas.openxmlformats.org/drawingml/2006/picture">
                <pic:pic>
                  <pic:nvPicPr>
                    <pic:cNvPr descr="A graph with a line&#10;&#10;AI-generated content may be incorrect." id="0" name="image11.png"/>
                    <pic:cNvPicPr preferRelativeResize="0"/>
                  </pic:nvPicPr>
                  <pic:blipFill>
                    <a:blip r:embed="rId7"/>
                    <a:srcRect b="0" l="0" r="0" t="0"/>
                    <a:stretch>
                      <a:fillRect/>
                    </a:stretch>
                  </pic:blipFill>
                  <pic:spPr>
                    <a:xfrm>
                      <a:off x="0" y="0"/>
                      <a:ext cx="5125026" cy="282924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jc w:val="both"/>
        <w:rPr>
          <w:rFonts w:ascii="Aptos" w:cs="Aptos" w:eastAsia="Aptos" w:hAnsi="Aptos"/>
        </w:rPr>
      </w:pPr>
      <w:r w:rsidDel="00000000" w:rsidR="00000000" w:rsidRPr="00000000">
        <w:rPr>
          <w:rFonts w:ascii="Aptos" w:cs="Aptos" w:eastAsia="Aptos" w:hAnsi="Aptos"/>
          <w:b w:val="1"/>
          <w:rtl w:val="0"/>
        </w:rPr>
        <w:t xml:space="preserve">Figure 1.</w:t>
      </w:r>
      <w:r w:rsidDel="00000000" w:rsidR="00000000" w:rsidRPr="00000000">
        <w:rPr>
          <w:rFonts w:ascii="Aptos" w:cs="Aptos" w:eastAsia="Aptos" w:hAnsi="Aptos"/>
          <w:rtl w:val="0"/>
        </w:rPr>
        <w:t xml:space="preserve"> Elbow Method showing optimal cluster number (k = 3)</w:t>
      </w:r>
    </w:p>
    <w:p w:rsidR="00000000" w:rsidDel="00000000" w:rsidP="00000000" w:rsidRDefault="00000000" w:rsidRPr="00000000" w14:paraId="00000043">
      <w:pPr>
        <w:spacing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44">
      <w:pPr>
        <w:spacing w:line="360" w:lineRule="auto"/>
        <w:jc w:val="both"/>
        <w:rPr>
          <w:rFonts w:ascii="Aptos" w:cs="Aptos" w:eastAsia="Aptos" w:hAnsi="Aptos"/>
        </w:rPr>
      </w:pPr>
      <w:r w:rsidDel="00000000" w:rsidR="00000000" w:rsidRPr="00000000">
        <w:rPr>
          <w:rFonts w:ascii="Aptos" w:cs="Aptos" w:eastAsia="Aptos" w:hAnsi="Aptos"/>
          <w:rtl w:val="0"/>
        </w:rPr>
        <w:t xml:space="preserve">These methods were chosen to balance predictive power with interpretability, allowing accurate price forecasting and actionable customer segmentation. The following section presents key results supported by visualisations.</w:t>
      </w:r>
    </w:p>
    <w:p w:rsidR="00000000" w:rsidDel="00000000" w:rsidP="00000000" w:rsidRDefault="00000000" w:rsidRPr="00000000" w14:paraId="00000045">
      <w:pPr>
        <w:spacing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pacing w:line="360" w:lineRule="auto"/>
        <w:ind w:left="720" w:hanging="360"/>
        <w:jc w:val="both"/>
        <w:rPr>
          <w:rFonts w:ascii="Aptos" w:cs="Aptos" w:eastAsia="Aptos" w:hAnsi="Aptos"/>
        </w:rPr>
      </w:pPr>
      <w:r w:rsidDel="00000000" w:rsidR="00000000" w:rsidRPr="00000000">
        <w:rPr>
          <w:rFonts w:ascii="Aptos" w:cs="Aptos" w:eastAsia="Aptos" w:hAnsi="Aptos"/>
          <w:b w:val="1"/>
          <w:color w:val="000000"/>
          <w:rtl w:val="0"/>
        </w:rPr>
        <w:t xml:space="preserve">RESULTS</w:t>
      </w:r>
      <w:r w:rsidDel="00000000" w:rsidR="00000000" w:rsidRPr="00000000">
        <w:rPr>
          <w:rtl w:val="0"/>
        </w:rPr>
      </w:r>
    </w:p>
    <w:p w:rsidR="00000000" w:rsidDel="00000000" w:rsidP="00000000" w:rsidRDefault="00000000" w:rsidRPr="00000000" w14:paraId="00000047">
      <w:pPr>
        <w:spacing w:line="360" w:lineRule="auto"/>
        <w:jc w:val="both"/>
        <w:rPr>
          <w:rFonts w:ascii="Aptos" w:cs="Aptos" w:eastAsia="Aptos" w:hAnsi="Aptos"/>
          <w:b w:val="1"/>
        </w:rPr>
      </w:pPr>
      <w:r w:rsidDel="00000000" w:rsidR="00000000" w:rsidRPr="00000000">
        <w:rPr>
          <w:rFonts w:ascii="Aptos" w:cs="Aptos" w:eastAsia="Aptos" w:hAnsi="Aptos"/>
          <w:b w:val="1"/>
          <w:rtl w:val="0"/>
        </w:rPr>
        <w:t xml:space="preserve">4.1. Regression Results</w:t>
      </w:r>
    </w:p>
    <w:p w:rsidR="00000000" w:rsidDel="00000000" w:rsidP="00000000" w:rsidRDefault="00000000" w:rsidRPr="00000000" w14:paraId="00000048">
      <w:pPr>
        <w:spacing w:line="360" w:lineRule="auto"/>
        <w:jc w:val="both"/>
        <w:rPr>
          <w:rFonts w:ascii="Aptos" w:cs="Aptos" w:eastAsia="Aptos" w:hAnsi="Aptos"/>
        </w:rPr>
      </w:pPr>
      <w:r w:rsidDel="00000000" w:rsidR="00000000" w:rsidRPr="00000000">
        <w:rPr>
          <w:rFonts w:ascii="Aptos" w:cs="Aptos" w:eastAsia="Aptos" w:hAnsi="Aptos"/>
          <w:rtl w:val="0"/>
        </w:rPr>
        <w:t xml:space="preserve">The following models were applied to predict nightly listing prices: Ridge Regression as a baseline and Random Forest Regressor to capture non-linear relationships. Performance was evaluated using Mean Absolute Error (MAE), Root Mean Squared Error (RMSE), and R². Random Forest significantly outperformed Ridge Regression, achieving an MAE of 48.29 and an R² of 0.47, compared with 54.32 and 0.37 respectively.</w:t>
      </w:r>
    </w:p>
    <w:p w:rsidR="00000000" w:rsidDel="00000000" w:rsidP="00000000" w:rsidRDefault="00000000" w:rsidRPr="00000000" w14:paraId="00000049">
      <w:pPr>
        <w:spacing w:line="360" w:lineRule="auto"/>
        <w:jc w:val="both"/>
        <w:rPr>
          <w:rFonts w:ascii="Aptos" w:cs="Aptos" w:eastAsia="Aptos" w:hAnsi="Aptos"/>
        </w:rPr>
      </w:pPr>
      <w:r w:rsidDel="00000000" w:rsidR="00000000" w:rsidRPr="00000000">
        <w:rPr>
          <w:rFonts w:ascii="Aptos" w:cs="Aptos" w:eastAsia="Aptos" w:hAnsi="Aptos"/>
          <w:rtl w:val="0"/>
        </w:rPr>
        <w:t xml:space="preserve">Figure 2 illustrates predicted versus actual listing prices, showing Random Forest estimates more closely aligned with observed values. Both models struggled with luxury outliers, a limitation noted in prior Airbnb studies where extreme values distort predictive stability (Zhang et al., 2017).</w:t>
      </w:r>
    </w:p>
    <w:p w:rsidR="00000000" w:rsidDel="00000000" w:rsidP="00000000" w:rsidRDefault="00000000" w:rsidRPr="00000000" w14:paraId="0000004A">
      <w:pPr>
        <w:spacing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4B">
      <w:pPr>
        <w:spacing w:line="360" w:lineRule="auto"/>
        <w:jc w:val="both"/>
        <w:rPr>
          <w:rFonts w:ascii="Aptos" w:cs="Aptos" w:eastAsia="Aptos" w:hAnsi="Aptos"/>
        </w:rPr>
      </w:pPr>
      <w:r w:rsidDel="00000000" w:rsidR="00000000" w:rsidRPr="00000000">
        <w:rPr>
          <w:rFonts w:ascii="Aptos" w:cs="Aptos" w:eastAsia="Aptos" w:hAnsi="Aptos"/>
          <w:b w:val="1"/>
        </w:rPr>
        <w:drawing>
          <wp:inline distB="0" distT="0" distL="0" distR="0">
            <wp:extent cx="5172075" cy="2762250"/>
            <wp:effectExtent b="0" l="0" r="0" t="0"/>
            <wp:docPr descr="A graph with a red line&#10;&#10;AI-generated content may be incorrect." id="1942951164" name="image16.png"/>
            <a:graphic>
              <a:graphicData uri="http://schemas.openxmlformats.org/drawingml/2006/picture">
                <pic:pic>
                  <pic:nvPicPr>
                    <pic:cNvPr descr="A graph with a red line&#10;&#10;AI-generated content may be incorrect." id="0" name="image16.png"/>
                    <pic:cNvPicPr preferRelativeResize="0"/>
                  </pic:nvPicPr>
                  <pic:blipFill>
                    <a:blip r:embed="rId8"/>
                    <a:srcRect b="0" l="0" r="0" t="0"/>
                    <a:stretch>
                      <a:fillRect/>
                    </a:stretch>
                  </pic:blipFill>
                  <pic:spPr>
                    <a:xfrm>
                      <a:off x="0" y="0"/>
                      <a:ext cx="51720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Aptos" w:cs="Aptos" w:eastAsia="Aptos" w:hAnsi="Aptos"/>
        </w:rPr>
      </w:pPr>
      <w:r w:rsidDel="00000000" w:rsidR="00000000" w:rsidRPr="00000000">
        <w:rPr>
          <w:rFonts w:ascii="Aptos" w:cs="Aptos" w:eastAsia="Aptos" w:hAnsi="Aptos"/>
          <w:b w:val="1"/>
          <w:rtl w:val="0"/>
        </w:rPr>
        <w:t xml:space="preserve">Figure 2: </w:t>
      </w:r>
      <w:r w:rsidDel="00000000" w:rsidR="00000000" w:rsidRPr="00000000">
        <w:rPr>
          <w:rFonts w:ascii="Aptos" w:cs="Aptos" w:eastAsia="Aptos" w:hAnsi="Aptos"/>
          <w:rtl w:val="0"/>
        </w:rPr>
        <w:t xml:space="preserve">Predicted vs Actual Listing Prices Using Random Forest Regression</w:t>
      </w:r>
    </w:p>
    <w:p w:rsidR="00000000" w:rsidDel="00000000" w:rsidP="00000000" w:rsidRDefault="00000000" w:rsidRPr="00000000" w14:paraId="0000004D">
      <w:pPr>
        <w:rPr>
          <w:rFonts w:ascii="Aptos" w:cs="Aptos" w:eastAsia="Aptos" w:hAnsi="Aptos"/>
        </w:rPr>
      </w:pPr>
      <w:r w:rsidDel="00000000" w:rsidR="00000000" w:rsidRPr="00000000">
        <w:rPr>
          <w:rtl w:val="0"/>
        </w:rPr>
      </w:r>
    </w:p>
    <w:p w:rsidR="00000000" w:rsidDel="00000000" w:rsidP="00000000" w:rsidRDefault="00000000" w:rsidRPr="00000000" w14:paraId="0000004E">
      <w:pPr>
        <w:spacing w:line="360" w:lineRule="auto"/>
        <w:jc w:val="both"/>
        <w:rPr>
          <w:rFonts w:ascii="Aptos" w:cs="Aptos" w:eastAsia="Aptos" w:hAnsi="Aptos"/>
        </w:rPr>
      </w:pPr>
      <w:r w:rsidDel="00000000" w:rsidR="00000000" w:rsidRPr="00000000">
        <w:rPr>
          <w:rFonts w:ascii="Aptos" w:cs="Aptos" w:eastAsia="Aptos" w:hAnsi="Aptos"/>
          <w:rtl w:val="0"/>
        </w:rPr>
        <w:t xml:space="preserve">Feature importance analysis (Figure 3) identified </w:t>
      </w:r>
      <w:r w:rsidDel="00000000" w:rsidR="00000000" w:rsidRPr="00000000">
        <w:rPr>
          <w:rFonts w:ascii="Aptos" w:cs="Aptos" w:eastAsia="Aptos" w:hAnsi="Aptos"/>
          <w:b w:val="1"/>
          <w:rtl w:val="0"/>
        </w:rPr>
        <w:t xml:space="preserve">room type</w:t>
      </w:r>
      <w:r w:rsidDel="00000000" w:rsidR="00000000" w:rsidRPr="00000000">
        <w:rPr>
          <w:rFonts w:ascii="Aptos" w:cs="Aptos" w:eastAsia="Aptos" w:hAnsi="Aptos"/>
          <w:rtl w:val="0"/>
        </w:rPr>
        <w:t xml:space="preserve"> and </w:t>
      </w:r>
      <w:r w:rsidDel="00000000" w:rsidR="00000000" w:rsidRPr="00000000">
        <w:rPr>
          <w:rFonts w:ascii="Aptos" w:cs="Aptos" w:eastAsia="Aptos" w:hAnsi="Aptos"/>
          <w:b w:val="1"/>
          <w:rtl w:val="0"/>
        </w:rPr>
        <w:t xml:space="preserve">neighbourhood group</w:t>
      </w:r>
      <w:r w:rsidDel="00000000" w:rsidR="00000000" w:rsidRPr="00000000">
        <w:rPr>
          <w:rFonts w:ascii="Aptos" w:cs="Aptos" w:eastAsia="Aptos" w:hAnsi="Aptos"/>
          <w:rtl w:val="0"/>
        </w:rPr>
        <w:t xml:space="preserve"> as the strongest price determinants, while review-based variables played a minor role. This confirms that property characteristics and location dominate Airbnb pricing (Li &amp; Xie, 2020). Consistent with broader literature, Random Forest offers higher accuracy in complex datasets (Zhou et al., 2023), while interpretable models such as Ridge Regression or Generalised Additive Models (GAM) remain valuable for transparency and stakeholder trust (James et al., 2021; Kruschel, 2025).</w:t>
      </w:r>
    </w:p>
    <w:p w:rsidR="00000000" w:rsidDel="00000000" w:rsidP="00000000" w:rsidRDefault="00000000" w:rsidRPr="00000000" w14:paraId="0000004F">
      <w:pPr>
        <w:spacing w:line="360" w:lineRule="auto"/>
        <w:jc w:val="both"/>
        <w:rPr>
          <w:rFonts w:ascii="Aptos" w:cs="Aptos" w:eastAsia="Aptos" w:hAnsi="Aptos"/>
        </w:rPr>
      </w:pPr>
      <w:r w:rsidDel="00000000" w:rsidR="00000000" w:rsidRPr="00000000">
        <w:rPr>
          <w:rFonts w:ascii="Aptos" w:cs="Aptos" w:eastAsia="Aptos" w:hAnsi="Aptos"/>
        </w:rPr>
        <w:drawing>
          <wp:inline distB="0" distT="0" distL="0" distR="0">
            <wp:extent cx="5363695" cy="2677084"/>
            <wp:effectExtent b="0" l="0" r="0" t="0"/>
            <wp:docPr descr="A graph with blue bars&#10;&#10;AI-generated content may be incorrect." id="1942951163" name="image7.png"/>
            <a:graphic>
              <a:graphicData uri="http://schemas.openxmlformats.org/drawingml/2006/picture">
                <pic:pic>
                  <pic:nvPicPr>
                    <pic:cNvPr descr="A graph with blue bars&#10;&#10;AI-generated content may be incorrect." id="0" name="image7.png"/>
                    <pic:cNvPicPr preferRelativeResize="0"/>
                  </pic:nvPicPr>
                  <pic:blipFill>
                    <a:blip r:embed="rId9"/>
                    <a:srcRect b="0" l="0" r="0" t="0"/>
                    <a:stretch>
                      <a:fillRect/>
                    </a:stretch>
                  </pic:blipFill>
                  <pic:spPr>
                    <a:xfrm>
                      <a:off x="0" y="0"/>
                      <a:ext cx="5363695" cy="267708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jc w:val="both"/>
        <w:rPr>
          <w:rFonts w:ascii="Aptos" w:cs="Aptos" w:eastAsia="Aptos" w:hAnsi="Aptos"/>
        </w:rPr>
      </w:pPr>
      <w:r w:rsidDel="00000000" w:rsidR="00000000" w:rsidRPr="00000000">
        <w:rPr>
          <w:rFonts w:ascii="Aptos" w:cs="Aptos" w:eastAsia="Aptos" w:hAnsi="Aptos"/>
          <w:b w:val="1"/>
          <w:rtl w:val="0"/>
        </w:rPr>
        <w:t xml:space="preserve">Figure 3: </w:t>
      </w:r>
      <w:r w:rsidDel="00000000" w:rsidR="00000000" w:rsidRPr="00000000">
        <w:rPr>
          <w:rFonts w:ascii="Aptos" w:cs="Aptos" w:eastAsia="Aptos" w:hAnsi="Aptos"/>
          <w:rtl w:val="0"/>
        </w:rPr>
        <w:t xml:space="preserve">Feature Importance Ranking from Random Forest Regression</w:t>
        <w:br w:type="textWrapping"/>
      </w:r>
    </w:p>
    <w:p w:rsidR="00000000" w:rsidDel="00000000" w:rsidP="00000000" w:rsidRDefault="00000000" w:rsidRPr="00000000" w14:paraId="00000051">
      <w:pPr>
        <w:spacing w:line="360" w:lineRule="auto"/>
        <w:jc w:val="both"/>
        <w:rPr>
          <w:rFonts w:ascii="Aptos" w:cs="Aptos" w:eastAsia="Aptos" w:hAnsi="Aptos"/>
          <w:b w:val="1"/>
        </w:rPr>
      </w:pPr>
      <w:r w:rsidDel="00000000" w:rsidR="00000000" w:rsidRPr="00000000">
        <w:rPr>
          <w:rtl w:val="0"/>
        </w:rPr>
      </w:r>
    </w:p>
    <w:p w:rsidR="00000000" w:rsidDel="00000000" w:rsidP="00000000" w:rsidRDefault="00000000" w:rsidRPr="00000000" w14:paraId="00000052">
      <w:pPr>
        <w:spacing w:line="360" w:lineRule="auto"/>
        <w:jc w:val="both"/>
        <w:rPr>
          <w:rFonts w:ascii="Aptos" w:cs="Aptos" w:eastAsia="Aptos" w:hAnsi="Aptos"/>
          <w:b w:val="1"/>
        </w:rPr>
      </w:pPr>
      <w:r w:rsidDel="00000000" w:rsidR="00000000" w:rsidRPr="00000000">
        <w:rPr>
          <w:rFonts w:ascii="Aptos" w:cs="Aptos" w:eastAsia="Aptos" w:hAnsi="Aptos"/>
          <w:b w:val="1"/>
          <w:rtl w:val="0"/>
        </w:rPr>
        <w:t xml:space="preserve">4.2. Clustering Results</w:t>
      </w:r>
    </w:p>
    <w:p w:rsidR="00000000" w:rsidDel="00000000" w:rsidP="00000000" w:rsidRDefault="00000000" w:rsidRPr="00000000" w14:paraId="00000053">
      <w:pPr>
        <w:spacing w:line="360" w:lineRule="auto"/>
        <w:jc w:val="both"/>
        <w:rPr>
          <w:rFonts w:ascii="Aptos" w:cs="Aptos" w:eastAsia="Aptos" w:hAnsi="Aptos"/>
        </w:rPr>
      </w:pPr>
      <w:r w:rsidDel="00000000" w:rsidR="00000000" w:rsidRPr="00000000">
        <w:rPr>
          <w:rFonts w:ascii="Aptos" w:cs="Aptos" w:eastAsia="Aptos" w:hAnsi="Aptos"/>
          <w:rtl w:val="0"/>
        </w:rPr>
        <w:t xml:space="preserve">K-Means clustering was applied to numerical features </w:t>
      </w:r>
      <w:r w:rsidDel="00000000" w:rsidR="00000000" w:rsidRPr="00000000">
        <w:rPr>
          <w:rtl w:val="0"/>
        </w:rPr>
        <w:t xml:space="preserve">(</w:t>
      </w:r>
      <w:r w:rsidDel="00000000" w:rsidR="00000000" w:rsidRPr="00000000">
        <w:rPr>
          <w:rFonts w:ascii="Aptos" w:cs="Aptos" w:eastAsia="Aptos" w:hAnsi="Aptos"/>
          <w:rtl w:val="0"/>
        </w:rPr>
        <w:t xml:space="preserve">price, minimum nights, number of reviews, availability) to identify natural customer and host segments. The Elbow Method (Figure 1) determ</w:t>
      </w:r>
      <w:r w:rsidDel="00000000" w:rsidR="00000000" w:rsidRPr="00000000">
        <w:rPr>
          <w:rtl w:val="0"/>
        </w:rPr>
        <w:t xml:space="preserve">ined the optimal cluster number, validated by silhouette scores, indicating four meaningful groupings.</w:t>
      </w:r>
      <w:r w:rsidDel="00000000" w:rsidR="00000000" w:rsidRPr="00000000">
        <w:rPr>
          <w:rtl w:val="0"/>
        </w:rPr>
      </w:r>
    </w:p>
    <w:p w:rsidR="00000000" w:rsidDel="00000000" w:rsidP="00000000" w:rsidRDefault="00000000" w:rsidRPr="00000000" w14:paraId="00000054">
      <w:pPr>
        <w:spacing w:line="360" w:lineRule="auto"/>
        <w:jc w:val="both"/>
        <w:rPr>
          <w:rFonts w:ascii="Aptos" w:cs="Aptos" w:eastAsia="Aptos" w:hAnsi="Aptos"/>
        </w:rPr>
      </w:pPr>
      <w:r w:rsidDel="00000000" w:rsidR="00000000" w:rsidRPr="00000000">
        <w:rPr>
          <w:rFonts w:ascii="Aptos" w:cs="Aptos" w:eastAsia="Aptos" w:hAnsi="Aptos"/>
          <w:rtl w:val="0"/>
        </w:rPr>
        <w:t xml:space="preserve">The analysis revealed distinct behavioural patterns. </w:t>
      </w:r>
      <w:r w:rsidDel="00000000" w:rsidR="00000000" w:rsidRPr="00000000">
        <w:rPr>
          <w:rtl w:val="0"/>
        </w:rPr>
        <w:t xml:space="preserve">Figure 4 highlights how budget, short-stay listings with high engagement formed one cluster, </w:t>
      </w:r>
      <w:r w:rsidDel="00000000" w:rsidR="00000000" w:rsidRPr="00000000">
        <w:rPr>
          <w:rtl w:val="0"/>
        </w:rPr>
        <w:t xml:space="preserve">while long-term rentals with high minimum nights but lower activity formed another</w:t>
      </w:r>
      <w:r w:rsidDel="00000000" w:rsidR="00000000" w:rsidRPr="00000000">
        <w:rPr>
          <w:rtl w:val="0"/>
        </w:rPr>
        <w:t xml:space="preserve">. A further </w:t>
      </w:r>
      <w:r w:rsidDel="00000000" w:rsidR="00000000" w:rsidRPr="00000000">
        <w:rPr>
          <w:rFonts w:ascii="Aptos" w:cs="Aptos" w:eastAsia="Aptos" w:hAnsi="Aptos"/>
          <w:rtl w:val="0"/>
        </w:rPr>
        <w:t xml:space="preserve">cluster represented premium, niche properties appealing to more specific traveller needs.</w:t>
      </w:r>
    </w:p>
    <w:p w:rsidR="00000000" w:rsidDel="00000000" w:rsidP="00000000" w:rsidRDefault="00000000" w:rsidRPr="00000000" w14:paraId="00000055">
      <w:pPr>
        <w:spacing w:line="360" w:lineRule="auto"/>
        <w:jc w:val="both"/>
        <w:rPr>
          <w:rFonts w:ascii="Aptos" w:cs="Aptos" w:eastAsia="Aptos" w:hAnsi="Aptos"/>
        </w:rPr>
      </w:pPr>
      <w:r w:rsidDel="00000000" w:rsidR="00000000" w:rsidRPr="00000000">
        <w:rPr>
          <w:rFonts w:ascii="Aptos" w:cs="Aptos" w:eastAsia="Aptos" w:hAnsi="Aptos"/>
        </w:rPr>
        <w:drawing>
          <wp:inline distB="0" distT="0" distL="0" distR="0">
            <wp:extent cx="5534025" cy="3238500"/>
            <wp:effectExtent b="0" l="0" r="0" t="0"/>
            <wp:docPr id="194295116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340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jc w:val="both"/>
        <w:rPr>
          <w:rFonts w:ascii="Aptos" w:cs="Aptos" w:eastAsia="Aptos" w:hAnsi="Aptos"/>
        </w:rPr>
      </w:pPr>
      <w:r w:rsidDel="00000000" w:rsidR="00000000" w:rsidRPr="00000000">
        <w:rPr>
          <w:rFonts w:ascii="Aptos" w:cs="Aptos" w:eastAsia="Aptos" w:hAnsi="Aptos"/>
          <w:b w:val="1"/>
          <w:rtl w:val="0"/>
        </w:rPr>
        <w:t xml:space="preserve">Figure 4: </w:t>
      </w:r>
      <w:r w:rsidDel="00000000" w:rsidR="00000000" w:rsidRPr="00000000">
        <w:rPr>
          <w:rFonts w:ascii="Aptos" w:cs="Aptos" w:eastAsia="Aptos" w:hAnsi="Aptos"/>
          <w:rtl w:val="0"/>
        </w:rPr>
        <w:t xml:space="preserve">Clusters of Airbnb Listings by Price and Minimum Nights</w:t>
      </w:r>
    </w:p>
    <w:p w:rsidR="00000000" w:rsidDel="00000000" w:rsidP="00000000" w:rsidRDefault="00000000" w:rsidRPr="00000000" w14:paraId="00000057">
      <w:pPr>
        <w:spacing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8">
      <w:pPr>
        <w:spacing w:line="360" w:lineRule="auto"/>
        <w:jc w:val="both"/>
        <w:rPr>
          <w:rFonts w:ascii="Aptos" w:cs="Aptos" w:eastAsia="Aptos" w:hAnsi="Aptos"/>
        </w:rPr>
      </w:pPr>
      <w:r w:rsidDel="00000000" w:rsidR="00000000" w:rsidRPr="00000000">
        <w:rPr>
          <w:rFonts w:ascii="Aptos" w:cs="Aptos" w:eastAsia="Aptos" w:hAnsi="Aptos"/>
          <w:rtl w:val="0"/>
        </w:rPr>
        <w:t xml:space="preserve">Differences in customer demand are clear. Figure 5</w:t>
      </w:r>
      <w:r w:rsidDel="00000000" w:rsidR="00000000" w:rsidRPr="00000000">
        <w:rPr>
          <w:rtl w:val="0"/>
        </w:rPr>
        <w:t xml:space="preserve"> shows</w:t>
      </w:r>
      <w:r w:rsidDel="00000000" w:rsidR="00000000" w:rsidRPr="00000000">
        <w:rPr>
          <w:rFonts w:ascii="Aptos" w:cs="Aptos" w:eastAsia="Aptos" w:hAnsi="Aptos"/>
          <w:rtl w:val="0"/>
        </w:rPr>
        <w:t xml:space="preserve"> </w:t>
      </w:r>
      <w:r w:rsidDel="00000000" w:rsidR="00000000" w:rsidRPr="00000000">
        <w:rPr>
          <w:rtl w:val="0"/>
        </w:rPr>
        <w:t xml:space="preserve">that </w:t>
      </w:r>
      <w:r w:rsidDel="00000000" w:rsidR="00000000" w:rsidRPr="00000000">
        <w:rPr>
          <w:rFonts w:ascii="Aptos" w:cs="Aptos" w:eastAsia="Aptos" w:hAnsi="Aptos"/>
          <w:rtl w:val="0"/>
        </w:rPr>
        <w:t xml:space="preserve">high-demand popular listings with many reviews formed a distinct cluster from underperforming but highly available units, </w:t>
      </w:r>
      <w:r w:rsidDel="00000000" w:rsidR="00000000" w:rsidRPr="00000000">
        <w:rPr>
          <w:rtl w:val="0"/>
        </w:rPr>
        <w:t xml:space="preserve">and</w:t>
      </w:r>
      <w:r w:rsidDel="00000000" w:rsidR="00000000" w:rsidRPr="00000000">
        <w:rPr>
          <w:rFonts w:ascii="Aptos" w:cs="Aptos" w:eastAsia="Aptos" w:hAnsi="Aptos"/>
          <w:rtl w:val="0"/>
        </w:rPr>
        <w:t xml:space="preserve"> newer properties with limited engagement. </w:t>
      </w:r>
      <w:r w:rsidDel="00000000" w:rsidR="00000000" w:rsidRPr="00000000">
        <w:rPr>
          <w:rtl w:val="0"/>
        </w:rPr>
        <w:t xml:space="preserve">T</w:t>
      </w:r>
      <w:r w:rsidDel="00000000" w:rsidR="00000000" w:rsidRPr="00000000">
        <w:rPr>
          <w:rFonts w:ascii="Aptos" w:cs="Aptos" w:eastAsia="Aptos" w:hAnsi="Aptos"/>
          <w:rtl w:val="0"/>
        </w:rPr>
        <w:t xml:space="preserve">hese segments suggest recognisable customer personas</w:t>
      </w:r>
      <w:r w:rsidDel="00000000" w:rsidR="00000000" w:rsidRPr="00000000">
        <w:rPr>
          <w:rtl w:val="0"/>
        </w:rPr>
        <w:t xml:space="preserve">: </w:t>
      </w:r>
      <w:r w:rsidDel="00000000" w:rsidR="00000000" w:rsidRPr="00000000">
        <w:rPr>
          <w:rFonts w:ascii="Aptos" w:cs="Aptos" w:eastAsia="Aptos" w:hAnsi="Aptos"/>
          <w:rtl w:val="0"/>
        </w:rPr>
        <w:t xml:space="preserve">budget travellers, long-term guests, and high-frequency reviewers.</w:t>
      </w:r>
    </w:p>
    <w:p w:rsidR="00000000" w:rsidDel="00000000" w:rsidP="00000000" w:rsidRDefault="00000000" w:rsidRPr="00000000" w14:paraId="00000059">
      <w:pPr>
        <w:spacing w:line="360" w:lineRule="auto"/>
        <w:jc w:val="both"/>
        <w:rPr>
          <w:rFonts w:ascii="Aptos" w:cs="Aptos" w:eastAsia="Aptos" w:hAnsi="Aptos"/>
          <w:b w:val="1"/>
        </w:rPr>
      </w:pPr>
      <w:r w:rsidDel="00000000" w:rsidR="00000000" w:rsidRPr="00000000">
        <w:rPr>
          <w:rFonts w:ascii="Aptos" w:cs="Aptos" w:eastAsia="Aptos" w:hAnsi="Aptos"/>
        </w:rPr>
        <w:drawing>
          <wp:inline distB="0" distT="0" distL="0" distR="0">
            <wp:extent cx="5239018" cy="2714764"/>
            <wp:effectExtent b="0" l="0" r="0" t="0"/>
            <wp:docPr id="194295116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239018" cy="271476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both"/>
        <w:rPr>
          <w:rFonts w:ascii="Aptos" w:cs="Aptos" w:eastAsia="Aptos" w:hAnsi="Aptos"/>
        </w:rPr>
      </w:pPr>
      <w:r w:rsidDel="00000000" w:rsidR="00000000" w:rsidRPr="00000000">
        <w:rPr>
          <w:rFonts w:ascii="Aptos" w:cs="Aptos" w:eastAsia="Aptos" w:hAnsi="Aptos"/>
          <w:b w:val="1"/>
          <w:rtl w:val="0"/>
        </w:rPr>
        <w:t xml:space="preserve">Figure 5: </w:t>
      </w:r>
      <w:r w:rsidDel="00000000" w:rsidR="00000000" w:rsidRPr="00000000">
        <w:rPr>
          <w:rFonts w:ascii="Aptos" w:cs="Aptos" w:eastAsia="Aptos" w:hAnsi="Aptos"/>
          <w:rtl w:val="0"/>
        </w:rPr>
        <w:t xml:space="preserve">Clusters of Airbnb Listings by Price and Number of Reviews</w:t>
      </w:r>
    </w:p>
    <w:p w:rsidR="00000000" w:rsidDel="00000000" w:rsidP="00000000" w:rsidRDefault="00000000" w:rsidRPr="00000000" w14:paraId="0000005B">
      <w:pPr>
        <w:spacing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C">
      <w:pPr>
        <w:spacing w:line="360" w:lineRule="auto"/>
        <w:jc w:val="both"/>
        <w:rPr>
          <w:rFonts w:ascii="Aptos" w:cs="Aptos" w:eastAsia="Aptos" w:hAnsi="Aptos"/>
        </w:rPr>
      </w:pPr>
      <w:r w:rsidDel="00000000" w:rsidR="00000000" w:rsidRPr="00000000">
        <w:rPr>
          <w:rFonts w:ascii="Aptos" w:cs="Aptos" w:eastAsia="Aptos" w:hAnsi="Aptos"/>
          <w:rtl w:val="0"/>
        </w:rPr>
        <w:t xml:space="preserve">These findings align with best practices in tourism segmentation, emphasis</w:t>
      </w:r>
      <w:r w:rsidDel="00000000" w:rsidR="00000000" w:rsidRPr="00000000">
        <w:rPr>
          <w:rtl w:val="0"/>
        </w:rPr>
        <w:t xml:space="preserve">ing</w:t>
      </w:r>
      <w:r w:rsidDel="00000000" w:rsidR="00000000" w:rsidRPr="00000000">
        <w:rPr>
          <w:rFonts w:ascii="Aptos" w:cs="Aptos" w:eastAsia="Aptos" w:hAnsi="Aptos"/>
          <w:rtl w:val="0"/>
        </w:rPr>
        <w:t xml:space="preserve"> actionable and interpretable clusters for strategy (Dolnicar &amp; Grün, 2013). Ding et al. (2023) further demonstrated that guest preferences vary systematically across price ranges, reinforcing the business value of clustering for Airbnb’s pricing and marketing strategies.</w:t>
      </w:r>
    </w:p>
    <w:p w:rsidR="00000000" w:rsidDel="00000000" w:rsidP="00000000" w:rsidRDefault="00000000" w:rsidRPr="00000000" w14:paraId="0000005D">
      <w:pPr>
        <w:spacing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line="360" w:lineRule="auto"/>
        <w:ind w:left="720" w:hanging="360"/>
        <w:jc w:val="both"/>
        <w:rPr>
          <w:rFonts w:ascii="Aptos" w:cs="Aptos" w:eastAsia="Aptos" w:hAnsi="Aptos"/>
        </w:rPr>
      </w:pPr>
      <w:r w:rsidDel="00000000" w:rsidR="00000000" w:rsidRPr="00000000">
        <w:rPr>
          <w:rFonts w:ascii="Aptos" w:cs="Aptos" w:eastAsia="Aptos" w:hAnsi="Aptos"/>
          <w:b w:val="1"/>
          <w:color w:val="000000"/>
          <w:rtl w:val="0"/>
        </w:rPr>
        <w:t xml:space="preserve">DISCUSSION</w:t>
      </w:r>
      <w:r w:rsidDel="00000000" w:rsidR="00000000" w:rsidRPr="00000000">
        <w:rPr>
          <w:rtl w:val="0"/>
        </w:rPr>
      </w:r>
    </w:p>
    <w:p w:rsidR="00000000" w:rsidDel="00000000" w:rsidP="00000000" w:rsidRDefault="00000000" w:rsidRPr="00000000" w14:paraId="0000005F">
      <w:pPr>
        <w:spacing w:after="280" w:before="28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This analysis highlights the complementary strengths of regression and clustering. Random Forest achieved stronger predictive performance than Ridge Regression, consistent with findings that tree-based models often excel on complex datasets (Chatzimparmpas et al., 2020). Ridge Regression, however, retains value for its interpretability, offering clearer explanations of price drivers to hosts and regulators. This trade-off mirrors industry practice, where linear models remain widely used despite lower accuracy because they enhance trust and transparency (StackExchange, 2024).</w:t>
      </w:r>
    </w:p>
    <w:p w:rsidR="00000000" w:rsidDel="00000000" w:rsidP="00000000" w:rsidRDefault="00000000" w:rsidRPr="00000000" w14:paraId="00000060">
      <w:pPr>
        <w:spacing w:after="280" w:before="28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For Airbnb, the strategic issue is balancing predictive accuracy with interpretability. Random Forest can optimise internal revenue forecasting, while interpretable models such as Ridge or GAM are better suited for explaining pricing decisions externally. This dual approach provides both operational efficiency and stakeholder confidence.</w:t>
      </w:r>
    </w:p>
    <w:p w:rsidR="00000000" w:rsidDel="00000000" w:rsidP="00000000" w:rsidRDefault="00000000" w:rsidRPr="00000000" w14:paraId="00000061">
      <w:pPr>
        <w:spacing w:after="280" w:before="28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Clustering added a behavioural perspective by identifying customer personas. These segments, budget travellers, long-term guests, and high-demand reviewers align with best practices that emphasise actionable, interpretable clusters (D’Urso et al., 2021). They also support evidence that guest preferences vary systematically across price ranges (Ding et al., 2023), enabling Airbnb to personalise marketing, adjust availability strategies, and guide host recommendations.</w:t>
      </w:r>
    </w:p>
    <w:p w:rsidR="00000000" w:rsidDel="00000000" w:rsidP="00000000" w:rsidRDefault="00000000" w:rsidRPr="00000000" w14:paraId="00000062">
      <w:pPr>
        <w:spacing w:after="280" w:before="28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Limitations include reliance on NYC 2019 data, which excludes post-pandemic changes, and K-Means’ sensitivity to outliers and spherical assumptions. Future research could adopt hybrid or explainable boosting models and integrate text and image features, enhancing both predictive accuracy and transparency to strengthen Airbnb’s competitiveness.</w:t>
      </w:r>
    </w:p>
    <w:p w:rsidR="00000000" w:rsidDel="00000000" w:rsidP="00000000" w:rsidRDefault="00000000" w:rsidRPr="00000000" w14:paraId="00000063">
      <w:pPr>
        <w:spacing w:after="280" w:before="280" w:line="360" w:lineRule="auto"/>
        <w:ind w:left="360" w:firstLine="0"/>
        <w:jc w:val="both"/>
        <w:rPr/>
      </w:pPr>
      <w:r w:rsidDel="00000000" w:rsidR="00000000" w:rsidRPr="00000000">
        <w:rPr>
          <w:rtl w:val="0"/>
        </w:rPr>
      </w:r>
    </w:p>
    <w:p w:rsidR="00000000" w:rsidDel="00000000" w:rsidP="00000000" w:rsidRDefault="00000000" w:rsidRPr="00000000" w14:paraId="00000064">
      <w:pPr>
        <w:spacing w:after="280" w:before="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pacing w:after="280" w:before="280" w:line="360" w:lineRule="auto"/>
        <w:ind w:left="720" w:hanging="360"/>
        <w:jc w:val="both"/>
        <w:rPr>
          <w:rFonts w:ascii="Aptos" w:cs="Aptos" w:eastAsia="Aptos" w:hAnsi="Aptos"/>
          <w:color w:val="000000"/>
        </w:rPr>
      </w:pPr>
      <w:r w:rsidDel="00000000" w:rsidR="00000000" w:rsidRPr="00000000">
        <w:rPr>
          <w:rFonts w:ascii="Aptos" w:cs="Aptos" w:eastAsia="Aptos" w:hAnsi="Aptos"/>
          <w:b w:val="1"/>
          <w:color w:val="000000"/>
          <w:rtl w:val="0"/>
        </w:rPr>
        <w:t xml:space="preserve">CONCLUSION AND RECOMMENDATIONS</w:t>
      </w:r>
      <w:r w:rsidDel="00000000" w:rsidR="00000000" w:rsidRPr="00000000">
        <w:rPr>
          <w:rtl w:val="0"/>
        </w:rPr>
      </w:r>
    </w:p>
    <w:p w:rsidR="00000000" w:rsidDel="00000000" w:rsidP="00000000" w:rsidRDefault="00000000" w:rsidRPr="00000000" w14:paraId="00000066">
      <w:pPr>
        <w:spacing w:after="280" w:before="280" w:line="360" w:lineRule="auto"/>
        <w:jc w:val="both"/>
        <w:rPr>
          <w:rFonts w:ascii="Aptos" w:cs="Aptos" w:eastAsia="Aptos" w:hAnsi="Aptos"/>
        </w:rPr>
      </w:pPr>
      <w:r w:rsidDel="00000000" w:rsidR="00000000" w:rsidRPr="00000000">
        <w:rPr>
          <w:rFonts w:ascii="Aptos" w:cs="Aptos" w:eastAsia="Aptos" w:hAnsi="Aptos"/>
          <w:rtl w:val="0"/>
        </w:rPr>
        <w:t xml:space="preserve">This project addressed two strategic questions for Airbnb: how accurately listing prices in NYC can be predicted, and whether customer segmentation can inform pricing strategies. </w:t>
      </w:r>
      <w:r w:rsidDel="00000000" w:rsidR="00000000" w:rsidRPr="00000000">
        <w:rPr>
          <w:rtl w:val="0"/>
        </w:rPr>
        <w:t xml:space="preserve">The </w:t>
      </w:r>
      <w:r w:rsidDel="00000000" w:rsidR="00000000" w:rsidRPr="00000000">
        <w:rPr>
          <w:rFonts w:ascii="Aptos" w:cs="Aptos" w:eastAsia="Aptos" w:hAnsi="Aptos"/>
          <w:rtl w:val="0"/>
        </w:rPr>
        <w:t xml:space="preserve">analysis demonstrated that Random Forest regression delivered stronger predictive accuracy than Ridge Regression, with room type and neighbourhood emerging as key price drivers. Clustering revealed distinct customer personas: budget travellers, long-term guests, and high-demand reviewers that can be leveraged for more targeted strategies.</w:t>
      </w:r>
    </w:p>
    <w:p w:rsidR="00000000" w:rsidDel="00000000" w:rsidP="00000000" w:rsidRDefault="00000000" w:rsidRPr="00000000" w14:paraId="00000067">
      <w:pPr>
        <w:spacing w:after="280" w:before="280" w:line="360" w:lineRule="auto"/>
        <w:jc w:val="both"/>
        <w:rPr>
          <w:rFonts w:ascii="Aptos" w:cs="Aptos" w:eastAsia="Aptos" w:hAnsi="Aptos"/>
        </w:rPr>
      </w:pPr>
      <w:r w:rsidDel="00000000" w:rsidR="00000000" w:rsidRPr="00000000">
        <w:rPr>
          <w:rFonts w:ascii="Aptos" w:cs="Aptos" w:eastAsia="Aptos" w:hAnsi="Aptos"/>
          <w:b w:val="1"/>
          <w:rtl w:val="0"/>
        </w:rPr>
        <w:t xml:space="preserve">Recommendations for Airbnb:</w:t>
      </w:r>
      <w:r w:rsidDel="00000000" w:rsidR="00000000" w:rsidRPr="00000000">
        <w:rPr>
          <w:rtl w:val="0"/>
        </w:rPr>
      </w:r>
    </w:p>
    <w:p w:rsidR="00000000" w:rsidDel="00000000" w:rsidP="00000000" w:rsidRDefault="00000000" w:rsidRPr="00000000" w14:paraId="00000068">
      <w:pPr>
        <w:numPr>
          <w:ilvl w:val="0"/>
          <w:numId w:val="2"/>
        </w:numPr>
        <w:spacing w:after="0" w:before="280" w:line="360" w:lineRule="auto"/>
        <w:ind w:left="720" w:hanging="360"/>
        <w:jc w:val="both"/>
        <w:rPr>
          <w:rFonts w:ascii="Aptos" w:cs="Aptos" w:eastAsia="Aptos" w:hAnsi="Aptos"/>
        </w:rPr>
      </w:pPr>
      <w:r w:rsidDel="00000000" w:rsidR="00000000" w:rsidRPr="00000000">
        <w:rPr>
          <w:rFonts w:ascii="Aptos" w:cs="Aptos" w:eastAsia="Aptos" w:hAnsi="Aptos"/>
          <w:b w:val="1"/>
          <w:rtl w:val="0"/>
        </w:rPr>
        <w:t xml:space="preserve">Optimise pricing:</w:t>
      </w:r>
      <w:r w:rsidDel="00000000" w:rsidR="00000000" w:rsidRPr="00000000">
        <w:rPr>
          <w:rFonts w:ascii="Aptos" w:cs="Aptos" w:eastAsia="Aptos" w:hAnsi="Aptos"/>
          <w:rtl w:val="0"/>
        </w:rPr>
        <w:t xml:space="preserve"> Use Random Forest for internal revenue forecasting while offering interpretable models (e.g., Ridge or GAMs) to maintain host and regulator trust.</w:t>
      </w:r>
    </w:p>
    <w:p w:rsidR="00000000" w:rsidDel="00000000" w:rsidP="00000000" w:rsidRDefault="00000000" w:rsidRPr="00000000" w14:paraId="00000069">
      <w:pPr>
        <w:numPr>
          <w:ilvl w:val="0"/>
          <w:numId w:val="2"/>
        </w:numPr>
        <w:spacing w:after="0" w:line="360" w:lineRule="auto"/>
        <w:ind w:left="720" w:hanging="360"/>
        <w:jc w:val="both"/>
        <w:rPr>
          <w:rFonts w:ascii="Aptos" w:cs="Aptos" w:eastAsia="Aptos" w:hAnsi="Aptos"/>
        </w:rPr>
      </w:pPr>
      <w:r w:rsidDel="00000000" w:rsidR="00000000" w:rsidRPr="00000000">
        <w:rPr>
          <w:rFonts w:ascii="Aptos" w:cs="Aptos" w:eastAsia="Aptos" w:hAnsi="Aptos"/>
          <w:b w:val="1"/>
          <w:rtl w:val="0"/>
        </w:rPr>
        <w:t xml:space="preserve">Tailor strategies:</w:t>
      </w:r>
      <w:r w:rsidDel="00000000" w:rsidR="00000000" w:rsidRPr="00000000">
        <w:rPr>
          <w:rFonts w:ascii="Aptos" w:cs="Aptos" w:eastAsia="Aptos" w:hAnsi="Aptos"/>
          <w:rtl w:val="0"/>
        </w:rPr>
        <w:t xml:space="preserve"> Apply clustering insights to segment customers and guide targeted marketing and host recommendations.</w:t>
      </w:r>
    </w:p>
    <w:p w:rsidR="00000000" w:rsidDel="00000000" w:rsidP="00000000" w:rsidRDefault="00000000" w:rsidRPr="00000000" w14:paraId="0000006A">
      <w:pPr>
        <w:numPr>
          <w:ilvl w:val="0"/>
          <w:numId w:val="2"/>
        </w:numPr>
        <w:spacing w:after="280" w:line="360" w:lineRule="auto"/>
        <w:ind w:left="720" w:hanging="360"/>
        <w:jc w:val="both"/>
        <w:rPr>
          <w:rFonts w:ascii="Aptos" w:cs="Aptos" w:eastAsia="Aptos" w:hAnsi="Aptos"/>
        </w:rPr>
      </w:pPr>
      <w:r w:rsidDel="00000000" w:rsidR="00000000" w:rsidRPr="00000000">
        <w:rPr>
          <w:rFonts w:ascii="Aptos" w:cs="Aptos" w:eastAsia="Aptos" w:hAnsi="Aptos"/>
          <w:b w:val="1"/>
          <w:rtl w:val="0"/>
        </w:rPr>
        <w:t xml:space="preserve">Future innovation:</w:t>
      </w:r>
      <w:r w:rsidDel="00000000" w:rsidR="00000000" w:rsidRPr="00000000">
        <w:rPr>
          <w:rFonts w:ascii="Aptos" w:cs="Aptos" w:eastAsia="Aptos" w:hAnsi="Aptos"/>
          <w:rtl w:val="0"/>
        </w:rPr>
        <w:t xml:space="preserve"> Explore hybrid models and integrate text/image analysis to capture experiential quality, balancing accuracy with transparency.</w:t>
      </w:r>
    </w:p>
    <w:p w:rsidR="00000000" w:rsidDel="00000000" w:rsidP="00000000" w:rsidRDefault="00000000" w:rsidRPr="00000000" w14:paraId="0000006B">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6C">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6D">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6E">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6F">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70">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71">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72">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73">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74">
      <w:pPr>
        <w:spacing w:after="280" w:line="360" w:lineRule="auto"/>
        <w:jc w:val="both"/>
        <w:rPr/>
      </w:pPr>
      <w:r w:rsidDel="00000000" w:rsidR="00000000" w:rsidRPr="00000000">
        <w:rPr>
          <w:rtl w:val="0"/>
        </w:rPr>
      </w:r>
    </w:p>
    <w:p w:rsidR="00000000" w:rsidDel="00000000" w:rsidP="00000000" w:rsidRDefault="00000000" w:rsidRPr="00000000" w14:paraId="00000075">
      <w:pPr>
        <w:spacing w:after="280" w:line="360" w:lineRule="auto"/>
        <w:jc w:val="both"/>
        <w:rPr/>
      </w:pPr>
      <w:r w:rsidDel="00000000" w:rsidR="00000000" w:rsidRPr="00000000">
        <w:rPr>
          <w:rtl w:val="0"/>
        </w:rPr>
      </w:r>
    </w:p>
    <w:p w:rsidR="00000000" w:rsidDel="00000000" w:rsidP="00000000" w:rsidRDefault="00000000" w:rsidRPr="00000000" w14:paraId="00000076">
      <w:pPr>
        <w:spacing w:after="280" w:line="360" w:lineRule="auto"/>
        <w:jc w:val="both"/>
        <w:rPr/>
      </w:pPr>
      <w:r w:rsidDel="00000000" w:rsidR="00000000" w:rsidRPr="00000000">
        <w:rPr>
          <w:rtl w:val="0"/>
        </w:rPr>
      </w:r>
    </w:p>
    <w:p w:rsidR="00000000" w:rsidDel="00000000" w:rsidP="00000000" w:rsidRDefault="00000000" w:rsidRPr="00000000" w14:paraId="00000077">
      <w:pPr>
        <w:spacing w:after="280" w:line="36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360" w:lineRule="auto"/>
        <w:ind w:left="1080" w:right="0" w:hanging="36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79">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Breiman, L. (2001) ‘Random forests’, </w:t>
      </w:r>
      <w:r w:rsidDel="00000000" w:rsidR="00000000" w:rsidRPr="00000000">
        <w:rPr>
          <w:rFonts w:ascii="Aptos" w:cs="Aptos" w:eastAsia="Aptos" w:hAnsi="Aptos"/>
          <w:i w:val="1"/>
          <w:rtl w:val="0"/>
        </w:rPr>
        <w:t xml:space="preserve">Machine</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rtl w:val="0"/>
        </w:rPr>
        <w:t xml:space="preserve">Learning</w:t>
      </w:r>
      <w:r w:rsidDel="00000000" w:rsidR="00000000" w:rsidRPr="00000000">
        <w:rPr>
          <w:rFonts w:ascii="Aptos" w:cs="Aptos" w:eastAsia="Aptos" w:hAnsi="Aptos"/>
          <w:rtl w:val="0"/>
        </w:rPr>
        <w:t xml:space="preserve">, 45(1), pp. 5–32. Available at: </w:t>
      </w:r>
      <w:hyperlink r:id="rId12">
        <w:r w:rsidDel="00000000" w:rsidR="00000000" w:rsidRPr="00000000">
          <w:rPr>
            <w:rFonts w:ascii="Aptos" w:cs="Aptos" w:eastAsia="Aptos" w:hAnsi="Aptos"/>
            <w:color w:val="1155cc"/>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7A">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Chatzimparmpas, A., Martins, R.M., Kucher, K. and Kerren, A. (2020) ‘A survey of surveys on the use of visualization for interpreting machine learning models’, </w:t>
      </w:r>
      <w:r w:rsidDel="00000000" w:rsidR="00000000" w:rsidRPr="00000000">
        <w:rPr>
          <w:rFonts w:ascii="Aptos" w:cs="Aptos" w:eastAsia="Aptos" w:hAnsi="Aptos"/>
          <w:i w:val="1"/>
          <w:rtl w:val="0"/>
        </w:rPr>
        <w:t xml:space="preserve">Information Visualization</w:t>
      </w:r>
      <w:r w:rsidDel="00000000" w:rsidR="00000000" w:rsidRPr="00000000">
        <w:rPr>
          <w:rFonts w:ascii="Aptos" w:cs="Aptos" w:eastAsia="Aptos" w:hAnsi="Aptos"/>
          <w:rtl w:val="0"/>
        </w:rPr>
        <w:t xml:space="preserve">, 19(3), pp. 207–233. Available at: </w:t>
      </w:r>
      <w:hyperlink r:id="rId13">
        <w:r w:rsidDel="00000000" w:rsidR="00000000" w:rsidRPr="00000000">
          <w:rPr>
            <w:rFonts w:ascii="Aptos" w:cs="Aptos" w:eastAsia="Aptos" w:hAnsi="Aptos"/>
            <w:color w:val="1155cc"/>
            <w:u w:val="single"/>
            <w:rtl w:val="0"/>
          </w:rPr>
          <w:t xml:space="preserve">https://doi:10.1177/1473871620904671</w:t>
        </w:r>
      </w:hyperlink>
      <w:r w:rsidDel="00000000" w:rsidR="00000000" w:rsidRPr="00000000">
        <w:rPr>
          <w:rtl w:val="0"/>
        </w:rPr>
      </w:r>
    </w:p>
    <w:p w:rsidR="00000000" w:rsidDel="00000000" w:rsidP="00000000" w:rsidRDefault="00000000" w:rsidRPr="00000000" w14:paraId="0000007B">
      <w:pPr>
        <w:spacing w:after="240" w:before="24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Chua, E.L., Chiu, J.L. and Bool, N.C. (2019) ‘Sharing economy: An analysis of Airbnb business model and the factors that influence consumer adoption’, </w:t>
      </w:r>
      <w:r w:rsidDel="00000000" w:rsidR="00000000" w:rsidRPr="00000000">
        <w:rPr>
          <w:rFonts w:ascii="Aptos" w:cs="Aptos" w:eastAsia="Aptos" w:hAnsi="Aptos"/>
          <w:i w:val="1"/>
          <w:rtl w:val="0"/>
        </w:rPr>
        <w:t xml:space="preserve">Review of Integrative Business and Economics Research</w:t>
      </w:r>
      <w:r w:rsidDel="00000000" w:rsidR="00000000" w:rsidRPr="00000000">
        <w:rPr>
          <w:rFonts w:ascii="Aptos" w:cs="Aptos" w:eastAsia="Aptos" w:hAnsi="Aptos"/>
          <w:rtl w:val="0"/>
        </w:rPr>
        <w:t xml:space="preserve">, 8(2), pp. 19. Available at: </w:t>
      </w:r>
      <w:hyperlink r:id="rId14">
        <w:r w:rsidDel="00000000" w:rsidR="00000000" w:rsidRPr="00000000">
          <w:rPr>
            <w:rFonts w:ascii="Aptos" w:cs="Aptos" w:eastAsia="Aptos" w:hAnsi="Aptos"/>
            <w:color w:val="1155cc"/>
            <w:u w:val="single"/>
            <w:rtl w:val="0"/>
          </w:rPr>
          <w:t xml:space="preserve">https://buscompress.com/uploads/3/4/9/8/34980536/riber_8-s2_03_h18-019_19-37.pdf</w:t>
        </w:r>
      </w:hyperlink>
      <w:r w:rsidDel="00000000" w:rsidR="00000000" w:rsidRPr="00000000">
        <w:rPr>
          <w:rFonts w:ascii="Aptos" w:cs="Aptos" w:eastAsia="Aptos" w:hAnsi="Aptos"/>
          <w:rtl w:val="0"/>
        </w:rPr>
        <w:t xml:space="preserve"> (Accessed: 28 August 2025).</w:t>
      </w:r>
    </w:p>
    <w:p w:rsidR="00000000" w:rsidDel="00000000" w:rsidP="00000000" w:rsidRDefault="00000000" w:rsidRPr="00000000" w14:paraId="0000007C">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D’Urso, P., De Giovanni, L., Massari, R. and Vitale, V. (2021) ‘A clustering approach with mixed information in tourism market segmentation’, </w:t>
      </w:r>
      <w:r w:rsidDel="00000000" w:rsidR="00000000" w:rsidRPr="00000000">
        <w:rPr>
          <w:rFonts w:ascii="Aptos" w:cs="Aptos" w:eastAsia="Aptos" w:hAnsi="Aptos"/>
          <w:i w:val="1"/>
          <w:rtl w:val="0"/>
        </w:rPr>
        <w:t xml:space="preserve">Social Indicators Research</w:t>
      </w:r>
      <w:r w:rsidDel="00000000" w:rsidR="00000000" w:rsidRPr="00000000">
        <w:rPr>
          <w:rFonts w:ascii="Aptos" w:cs="Aptos" w:eastAsia="Aptos" w:hAnsi="Aptos"/>
          <w:rtl w:val="0"/>
        </w:rPr>
        <w:t xml:space="preserve">, 154(1), pp. 189–215. Available at: </w:t>
      </w:r>
      <w:hyperlink r:id="rId15">
        <w:r w:rsidDel="00000000" w:rsidR="00000000" w:rsidRPr="00000000">
          <w:rPr>
            <w:rFonts w:ascii="Aptos" w:cs="Aptos" w:eastAsia="Aptos" w:hAnsi="Aptos"/>
            <w:color w:val="1155cc"/>
            <w:u w:val="single"/>
            <w:rtl w:val="0"/>
          </w:rPr>
          <w:t xml:space="preserve">https://doi:10.1007/s11205-020-02537-y</w:t>
        </w:r>
      </w:hyperlink>
      <w:r w:rsidDel="00000000" w:rsidR="00000000" w:rsidRPr="00000000">
        <w:rPr>
          <w:rtl w:val="0"/>
        </w:rPr>
      </w:r>
    </w:p>
    <w:p w:rsidR="00000000" w:rsidDel="00000000" w:rsidP="00000000" w:rsidRDefault="00000000" w:rsidRPr="00000000" w14:paraId="0000007D">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Ding, Y., Lu, Z. and Xie, K.L. (2023) ‘Exploring guest preferences across price ranges: Evidence from Airbnb reviews using topic modeling’, Sustainability, 15(3), pp. 998. Available at: </w:t>
      </w:r>
      <w:hyperlink r:id="rId16">
        <w:r w:rsidDel="00000000" w:rsidR="00000000" w:rsidRPr="00000000">
          <w:rPr>
            <w:rFonts w:ascii="Aptos" w:cs="Aptos" w:eastAsia="Aptos" w:hAnsi="Aptos"/>
            <w:color w:val="1155cc"/>
            <w:u w:val="single"/>
            <w:rtl w:val="0"/>
          </w:rPr>
          <w:t xml:space="preserve">https://doi:10.3390/su15030998</w:t>
        </w:r>
      </w:hyperlink>
      <w:r w:rsidDel="00000000" w:rsidR="00000000" w:rsidRPr="00000000">
        <w:rPr>
          <w:rtl w:val="0"/>
        </w:rPr>
      </w:r>
    </w:p>
    <w:p w:rsidR="00000000" w:rsidDel="00000000" w:rsidP="00000000" w:rsidRDefault="00000000" w:rsidRPr="00000000" w14:paraId="0000007E">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Dolnicar, S. and Grün, B. (2013) ‘Market segmentation analysis: Understanding it, doing it, and making it useful’, </w:t>
      </w:r>
      <w:r w:rsidDel="00000000" w:rsidR="00000000" w:rsidRPr="00000000">
        <w:rPr>
          <w:rFonts w:ascii="Aptos" w:cs="Aptos" w:eastAsia="Aptos" w:hAnsi="Aptos"/>
          <w:i w:val="1"/>
          <w:rtl w:val="0"/>
        </w:rPr>
        <w:t xml:space="preserve">Journal of Strategic Marketing</w:t>
      </w:r>
      <w:r w:rsidDel="00000000" w:rsidR="00000000" w:rsidRPr="00000000">
        <w:rPr>
          <w:rFonts w:ascii="Aptos" w:cs="Aptos" w:eastAsia="Aptos" w:hAnsi="Aptos"/>
          <w:rtl w:val="0"/>
        </w:rPr>
        <w:t xml:space="preserve">, 21(2), pp. 175–188. Available at: </w:t>
      </w:r>
      <w:hyperlink r:id="rId17">
        <w:r w:rsidDel="00000000" w:rsidR="00000000" w:rsidRPr="00000000">
          <w:rPr>
            <w:rFonts w:ascii="Aptos" w:cs="Aptos" w:eastAsia="Aptos" w:hAnsi="Aptos"/>
            <w:color w:val="1155cc"/>
            <w:u w:val="single"/>
            <w:rtl w:val="0"/>
          </w:rPr>
          <w:t xml:space="preserve">https://doi:10.1080/0965254X.2012.742128</w:t>
        </w:r>
      </w:hyperlink>
      <w:r w:rsidDel="00000000" w:rsidR="00000000" w:rsidRPr="00000000">
        <w:rPr>
          <w:rtl w:val="0"/>
        </w:rPr>
      </w:r>
    </w:p>
    <w:p w:rsidR="00000000" w:rsidDel="00000000" w:rsidP="00000000" w:rsidRDefault="00000000" w:rsidRPr="00000000" w14:paraId="0000007F">
      <w:pPr>
        <w:spacing w:after="240" w:before="24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Dutt, S., Chandramouli, S. and Kumar Das, A. (2018) Machine Learning. 1st ed. India: Pearson. Available at: </w:t>
      </w:r>
      <w:hyperlink r:id="rId18">
        <w:r w:rsidDel="00000000" w:rsidR="00000000" w:rsidRPr="00000000">
          <w:rPr>
            <w:rFonts w:ascii="Aptos" w:cs="Aptos" w:eastAsia="Aptos" w:hAnsi="Aptos"/>
            <w:color w:val="1155cc"/>
            <w:u w:val="single"/>
            <w:rtl w:val="0"/>
          </w:rPr>
          <w:t xml:space="preserve">https://learning.oreilly.com/library/view/machine-learning-1st/9789353067373/</w:t>
        </w:r>
      </w:hyperlink>
      <w:r w:rsidDel="00000000" w:rsidR="00000000" w:rsidRPr="00000000">
        <w:rPr>
          <w:rFonts w:ascii="Aptos" w:cs="Aptos" w:eastAsia="Aptos" w:hAnsi="Aptos"/>
          <w:rtl w:val="0"/>
        </w:rPr>
        <w:t xml:space="preserve"> (Accessed 1 September 2025).</w:t>
      </w:r>
    </w:p>
    <w:p w:rsidR="00000000" w:rsidDel="00000000" w:rsidP="00000000" w:rsidRDefault="00000000" w:rsidRPr="00000000" w14:paraId="00000080">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Guttentag, D., Smith, S., Potwarka, L. and Havitz, M. (2018) ‘Why tourists choose Airbnb: A motivation-based segmentation study’, </w:t>
      </w:r>
      <w:r w:rsidDel="00000000" w:rsidR="00000000" w:rsidRPr="00000000">
        <w:rPr>
          <w:rFonts w:ascii="Aptos" w:cs="Aptos" w:eastAsia="Aptos" w:hAnsi="Aptos"/>
          <w:i w:val="1"/>
          <w:rtl w:val="0"/>
        </w:rPr>
        <w:t xml:space="preserve">Journal of Travel Research</w:t>
      </w:r>
      <w:r w:rsidDel="00000000" w:rsidR="00000000" w:rsidRPr="00000000">
        <w:rPr>
          <w:rFonts w:ascii="Aptos" w:cs="Aptos" w:eastAsia="Aptos" w:hAnsi="Aptos"/>
          <w:rtl w:val="0"/>
        </w:rPr>
        <w:t xml:space="preserve">, 57(3), pp. 342-359. Available at: </w:t>
      </w:r>
      <w:hyperlink r:id="rId19">
        <w:r w:rsidDel="00000000" w:rsidR="00000000" w:rsidRPr="00000000">
          <w:rPr>
            <w:rFonts w:ascii="Aptos" w:cs="Aptos" w:eastAsia="Aptos" w:hAnsi="Aptos"/>
            <w:color w:val="1155cc"/>
            <w:u w:val="single"/>
            <w:rtl w:val="0"/>
          </w:rPr>
          <w:t xml:space="preserve">https://doi.org/10.1177/00472875176969</w:t>
        </w:r>
      </w:hyperlink>
      <w:r w:rsidDel="00000000" w:rsidR="00000000" w:rsidRPr="00000000">
        <w:rPr>
          <w:rtl w:val="0"/>
        </w:rPr>
      </w:r>
    </w:p>
    <w:p w:rsidR="00000000" w:rsidDel="00000000" w:rsidP="00000000" w:rsidRDefault="00000000" w:rsidRPr="00000000" w14:paraId="00000081">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James, G., Witten, D., Hastie, T. and Tibshirani, R. (2021) An Introduction to Statistical Learning with Applications in Python. 2nd ed. New York: Springer. Available at: </w:t>
      </w:r>
      <w:hyperlink r:id="rId20">
        <w:r w:rsidDel="00000000" w:rsidR="00000000" w:rsidRPr="00000000">
          <w:rPr>
            <w:rFonts w:ascii="Aptos" w:cs="Aptos" w:eastAsia="Aptos" w:hAnsi="Aptos"/>
            <w:color w:val="1155cc"/>
            <w:u w:val="single"/>
            <w:rtl w:val="0"/>
          </w:rPr>
          <w:t xml:space="preserve">https://doi.org/10.1007/978-1-0716-1418-1</w:t>
        </w:r>
      </w:hyperlink>
      <w:r w:rsidDel="00000000" w:rsidR="00000000" w:rsidRPr="00000000">
        <w:rPr>
          <w:rtl w:val="0"/>
        </w:rPr>
      </w:r>
    </w:p>
    <w:p w:rsidR="00000000" w:rsidDel="00000000" w:rsidP="00000000" w:rsidRDefault="00000000" w:rsidRPr="00000000" w14:paraId="00000082">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Kruschel, S., Hambauer, N., Weinzierl, S., Zilker, S., Kraus, M. and Zschech, P. (2025) ‘Challenging the performance-interpretability trade-off: an evaluation of interpretable machine learning models’, </w:t>
      </w:r>
      <w:r w:rsidDel="00000000" w:rsidR="00000000" w:rsidRPr="00000000">
        <w:rPr>
          <w:rFonts w:ascii="Aptos" w:cs="Aptos" w:eastAsia="Aptos" w:hAnsi="Aptos"/>
          <w:i w:val="1"/>
          <w:rtl w:val="0"/>
        </w:rPr>
        <w:t xml:space="preserve">Business &amp; Information Systems Engineering</w:t>
      </w:r>
      <w:r w:rsidDel="00000000" w:rsidR="00000000" w:rsidRPr="00000000">
        <w:rPr>
          <w:rFonts w:ascii="Aptos" w:cs="Aptos" w:eastAsia="Aptos" w:hAnsi="Aptos"/>
          <w:rtl w:val="0"/>
        </w:rPr>
        <w:t xml:space="preserve">, pp. 1-25. Available at: </w:t>
      </w:r>
      <w:hyperlink r:id="rId21">
        <w:r w:rsidDel="00000000" w:rsidR="00000000" w:rsidRPr="00000000">
          <w:rPr>
            <w:rFonts w:ascii="Aptos" w:cs="Aptos" w:eastAsia="Aptos" w:hAnsi="Aptos"/>
            <w:color w:val="1155cc"/>
            <w:u w:val="single"/>
            <w:rtl w:val="0"/>
          </w:rPr>
          <w:t xml:space="preserve">https://doi.org/10.1007/s12599-024-00922-2</w:t>
        </w:r>
      </w:hyperlink>
      <w:r w:rsidDel="00000000" w:rsidR="00000000" w:rsidRPr="00000000">
        <w:rPr>
          <w:rtl w:val="0"/>
        </w:rPr>
      </w:r>
    </w:p>
    <w:p w:rsidR="00000000" w:rsidDel="00000000" w:rsidP="00000000" w:rsidRDefault="00000000" w:rsidRPr="00000000" w14:paraId="00000083">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Kwok, L. and Xie, K.L. (2019) ‘Pricing strategies on Airbnb: Are multi-unit hosts revenue pros?’, </w:t>
      </w:r>
      <w:r w:rsidDel="00000000" w:rsidR="00000000" w:rsidRPr="00000000">
        <w:rPr>
          <w:rFonts w:ascii="Aptos" w:cs="Aptos" w:eastAsia="Aptos" w:hAnsi="Aptos"/>
          <w:i w:val="1"/>
          <w:rtl w:val="0"/>
        </w:rPr>
        <w:t xml:space="preserve">International Journal of Hospitality Management</w:t>
      </w:r>
      <w:r w:rsidDel="00000000" w:rsidR="00000000" w:rsidRPr="00000000">
        <w:rPr>
          <w:rFonts w:ascii="Aptos" w:cs="Aptos" w:eastAsia="Aptos" w:hAnsi="Aptos"/>
          <w:rtl w:val="0"/>
        </w:rPr>
        <w:t xml:space="preserve">, 82, pp. 252-259. Available at: </w:t>
      </w:r>
      <w:hyperlink r:id="rId22">
        <w:r w:rsidDel="00000000" w:rsidR="00000000" w:rsidRPr="00000000">
          <w:rPr>
            <w:rFonts w:ascii="Aptos" w:cs="Aptos" w:eastAsia="Aptos" w:hAnsi="Aptos"/>
            <w:color w:val="1155cc"/>
            <w:u w:val="single"/>
            <w:rtl w:val="0"/>
          </w:rPr>
          <w:t xml:space="preserve">https://doi.org/10.1016/j.ijhm.2018.09.013</w:t>
        </w:r>
      </w:hyperlink>
      <w:r w:rsidDel="00000000" w:rsidR="00000000" w:rsidRPr="00000000">
        <w:rPr>
          <w:rtl w:val="0"/>
        </w:rPr>
      </w:r>
    </w:p>
    <w:p w:rsidR="00000000" w:rsidDel="00000000" w:rsidP="00000000" w:rsidRDefault="00000000" w:rsidRPr="00000000" w14:paraId="00000084">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Li, Y. and Xie, S. (2020) ‘Rent price dynamics of Airbnb in New York’, </w:t>
      </w:r>
      <w:r w:rsidDel="00000000" w:rsidR="00000000" w:rsidRPr="00000000">
        <w:rPr>
          <w:rFonts w:ascii="Aptos" w:cs="Aptos" w:eastAsia="Aptos" w:hAnsi="Aptos"/>
          <w:i w:val="1"/>
          <w:rtl w:val="0"/>
        </w:rPr>
        <w:t xml:space="preserve">2020 5th International Conference on Economics Development, Business &amp; Management (EDBM 2020) Rent</w:t>
      </w:r>
      <w:r w:rsidDel="00000000" w:rsidR="00000000" w:rsidRPr="00000000">
        <w:rPr>
          <w:rFonts w:ascii="Aptos" w:cs="Aptos" w:eastAsia="Aptos" w:hAnsi="Aptos"/>
          <w:rtl w:val="0"/>
        </w:rPr>
        <w:t xml:space="preserve">, pp. 472-75. Available at: </w:t>
      </w:r>
      <w:hyperlink r:id="rId23">
        <w:r w:rsidDel="00000000" w:rsidR="00000000" w:rsidRPr="00000000">
          <w:rPr>
            <w:rFonts w:ascii="Aptos" w:cs="Aptos" w:eastAsia="Aptos" w:hAnsi="Aptos"/>
            <w:color w:val="1155cc"/>
            <w:u w:val="single"/>
            <w:rtl w:val="0"/>
          </w:rPr>
          <w:t xml:space="preserve">https://doi:10.25236/edbm.2020.084</w:t>
        </w:r>
      </w:hyperlink>
      <w:r w:rsidDel="00000000" w:rsidR="00000000" w:rsidRPr="00000000">
        <w:rPr>
          <w:rtl w:val="0"/>
        </w:rPr>
      </w:r>
    </w:p>
    <w:p w:rsidR="00000000" w:rsidDel="00000000" w:rsidP="00000000" w:rsidRDefault="00000000" w:rsidRPr="00000000" w14:paraId="00000085">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Oskam, J. and Boswijk, A. (2016) ‘Airbnb: the future of networked hospitality businesses’, </w:t>
      </w:r>
      <w:r w:rsidDel="00000000" w:rsidR="00000000" w:rsidRPr="00000000">
        <w:rPr>
          <w:rFonts w:ascii="Aptos" w:cs="Aptos" w:eastAsia="Aptos" w:hAnsi="Aptos"/>
          <w:i w:val="1"/>
          <w:rtl w:val="0"/>
        </w:rPr>
        <w:t xml:space="preserve">Journal of Tourism Futures</w:t>
      </w:r>
      <w:r w:rsidDel="00000000" w:rsidR="00000000" w:rsidRPr="00000000">
        <w:rPr>
          <w:rFonts w:ascii="Aptos" w:cs="Aptos" w:eastAsia="Aptos" w:hAnsi="Aptos"/>
          <w:rtl w:val="0"/>
        </w:rPr>
        <w:t xml:space="preserve">, 2(1), pp. 22-42. Available at: </w:t>
      </w:r>
      <w:hyperlink r:id="rId24">
        <w:r w:rsidDel="00000000" w:rsidR="00000000" w:rsidRPr="00000000">
          <w:rPr>
            <w:rFonts w:ascii="Aptos" w:cs="Aptos" w:eastAsia="Aptos" w:hAnsi="Aptos"/>
            <w:color w:val="1155cc"/>
            <w:u w:val="single"/>
            <w:rtl w:val="0"/>
          </w:rPr>
          <w:t xml:space="preserve">https://doi:10.1108/JTF-11-2015-0048</w:t>
        </w:r>
      </w:hyperlink>
      <w:r w:rsidDel="00000000" w:rsidR="00000000" w:rsidRPr="00000000">
        <w:rPr>
          <w:rtl w:val="0"/>
        </w:rPr>
      </w:r>
    </w:p>
    <w:p w:rsidR="00000000" w:rsidDel="00000000" w:rsidP="00000000" w:rsidRDefault="00000000" w:rsidRPr="00000000" w14:paraId="00000086">
      <w:pPr>
        <w:spacing w:after="240" w:before="240" w:line="360" w:lineRule="auto"/>
        <w:ind w:left="360" w:firstLine="0"/>
        <w:jc w:val="both"/>
        <w:rPr>
          <w:rFonts w:ascii="Aptos" w:cs="Aptos" w:eastAsia="Aptos" w:hAnsi="Aptos"/>
        </w:rPr>
      </w:pPr>
      <w:r w:rsidDel="00000000" w:rsidR="00000000" w:rsidRPr="00000000">
        <w:rPr>
          <w:rFonts w:ascii="Aptos" w:cs="Aptos" w:eastAsia="Aptos" w:hAnsi="Aptos"/>
          <w:rtl w:val="0"/>
        </w:rPr>
        <w:t xml:space="preserve">StackExchange. (2024) Why do we still use linear models when tree-based models often work better? Cross Validated. Available at: </w:t>
      </w:r>
      <w:hyperlink r:id="rId25">
        <w:r w:rsidDel="00000000" w:rsidR="00000000" w:rsidRPr="00000000">
          <w:rPr>
            <w:rFonts w:ascii="Aptos" w:cs="Aptos" w:eastAsia="Aptos" w:hAnsi="Aptos"/>
            <w:color w:val="1155cc"/>
            <w:u w:val="single"/>
            <w:rtl w:val="0"/>
          </w:rPr>
          <w:t xml:space="preserve">https://stats.stackexchange.com/questions/635642/why-do-we-use-linear-models-when-tree-based-models-often-work-better-than-linear</w:t>
        </w:r>
      </w:hyperlink>
      <w:r w:rsidDel="00000000" w:rsidR="00000000" w:rsidRPr="00000000">
        <w:rPr>
          <w:rFonts w:ascii="Aptos" w:cs="Aptos" w:eastAsia="Aptos" w:hAnsi="Aptos"/>
          <w:rtl w:val="0"/>
        </w:rPr>
        <w:t xml:space="preserve"> (Accessed: 22 August 2025).</w:t>
      </w:r>
    </w:p>
    <w:p w:rsidR="00000000" w:rsidDel="00000000" w:rsidP="00000000" w:rsidRDefault="00000000" w:rsidRPr="00000000" w14:paraId="00000087">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Zhou, Z., Qiu, C. and Zhang, Y. (2023) ‘A comparative analysis of linear regression, neural networks and random forest regression for predicting air ozone employing soft sensor models’, </w:t>
      </w:r>
      <w:r w:rsidDel="00000000" w:rsidR="00000000" w:rsidRPr="00000000">
        <w:rPr>
          <w:rFonts w:ascii="Aptos" w:cs="Aptos" w:eastAsia="Aptos" w:hAnsi="Aptos"/>
          <w:i w:val="1"/>
          <w:rtl w:val="0"/>
        </w:rPr>
        <w:t xml:space="preserve">Scientific Reports</w:t>
      </w:r>
      <w:r w:rsidDel="00000000" w:rsidR="00000000" w:rsidRPr="00000000">
        <w:rPr>
          <w:rFonts w:ascii="Aptos" w:cs="Aptos" w:eastAsia="Aptos" w:hAnsi="Aptos"/>
          <w:rtl w:val="0"/>
        </w:rPr>
        <w:t xml:space="preserve">, 13. Available at: </w:t>
      </w:r>
      <w:hyperlink r:id="rId26">
        <w:r w:rsidDel="00000000" w:rsidR="00000000" w:rsidRPr="00000000">
          <w:rPr>
            <w:rFonts w:ascii="Aptos" w:cs="Aptos" w:eastAsia="Aptos" w:hAnsi="Aptos"/>
            <w:color w:val="1155cc"/>
            <w:u w:val="single"/>
            <w:rtl w:val="0"/>
          </w:rPr>
          <w:t xml:space="preserve">https://doi.org/10.1038/s41598-023-49899-0</w:t>
        </w:r>
      </w:hyperlink>
      <w:r w:rsidDel="00000000" w:rsidR="00000000" w:rsidRPr="00000000">
        <w:rPr>
          <w:rtl w:val="0"/>
        </w:rPr>
      </w:r>
    </w:p>
    <w:p w:rsidR="00000000" w:rsidDel="00000000" w:rsidP="00000000" w:rsidRDefault="00000000" w:rsidRPr="00000000" w14:paraId="00000088">
      <w:pPr>
        <w:spacing w:after="240" w:before="240" w:line="360" w:lineRule="auto"/>
        <w:ind w:left="360" w:firstLine="0"/>
        <w:jc w:val="both"/>
        <w:rPr>
          <w:rFonts w:ascii="Aptos" w:cs="Aptos" w:eastAsia="Aptos" w:hAnsi="Aptos"/>
          <w:color w:val="1155cc"/>
          <w:u w:val="single"/>
        </w:rPr>
      </w:pPr>
      <w:r w:rsidDel="00000000" w:rsidR="00000000" w:rsidRPr="00000000">
        <w:rPr>
          <w:rFonts w:ascii="Aptos" w:cs="Aptos" w:eastAsia="Aptos" w:hAnsi="Aptos"/>
          <w:rtl w:val="0"/>
        </w:rPr>
        <w:t xml:space="preserve">Zhang, Z., Chen, R.J., Han, L.D. and Yang, L. (2017) ‘Key factors affecting the price of Airbnb listings: A geographically weighted approach’, </w:t>
      </w:r>
      <w:r w:rsidDel="00000000" w:rsidR="00000000" w:rsidRPr="00000000">
        <w:rPr>
          <w:rFonts w:ascii="Aptos" w:cs="Aptos" w:eastAsia="Aptos" w:hAnsi="Aptos"/>
          <w:i w:val="1"/>
          <w:rtl w:val="0"/>
        </w:rPr>
        <w:t xml:space="preserve">Sustainability</w:t>
      </w:r>
      <w:r w:rsidDel="00000000" w:rsidR="00000000" w:rsidRPr="00000000">
        <w:rPr>
          <w:rFonts w:ascii="Aptos" w:cs="Aptos" w:eastAsia="Aptos" w:hAnsi="Aptos"/>
          <w:rtl w:val="0"/>
        </w:rPr>
        <w:t xml:space="preserve">, 9(9), p. 1635. Available at: </w:t>
      </w:r>
      <w:hyperlink r:id="rId27">
        <w:r w:rsidDel="00000000" w:rsidR="00000000" w:rsidRPr="00000000">
          <w:rPr>
            <w:rFonts w:ascii="Aptos" w:cs="Aptos" w:eastAsia="Aptos" w:hAnsi="Aptos"/>
            <w:color w:val="1155cc"/>
            <w:u w:val="single"/>
            <w:rtl w:val="0"/>
          </w:rPr>
          <w:t xml:space="preserve">https://doi.org/10.3390/su9091635</w:t>
        </w:r>
      </w:hyperlink>
      <w:r w:rsidDel="00000000" w:rsidR="00000000" w:rsidRPr="00000000">
        <w:rPr>
          <w:rtl w:val="0"/>
        </w:rPr>
      </w:r>
    </w:p>
    <w:p w:rsidR="00000000" w:rsidDel="00000000" w:rsidP="00000000" w:rsidRDefault="00000000" w:rsidRPr="00000000" w14:paraId="00000089">
      <w:pPr>
        <w:spacing w:after="280" w:before="280" w:line="360" w:lineRule="auto"/>
        <w:jc w:val="both"/>
        <w:rPr>
          <w:rFonts w:ascii="Aptos" w:cs="Aptos" w:eastAsia="Aptos" w:hAnsi="Aptos"/>
          <w:b w:val="1"/>
        </w:rPr>
      </w:pPr>
      <w:r w:rsidDel="00000000" w:rsidR="00000000" w:rsidRPr="00000000">
        <w:rPr>
          <w:rtl w:val="0"/>
        </w:rPr>
      </w:r>
    </w:p>
    <w:p w:rsidR="00000000" w:rsidDel="00000000" w:rsidP="00000000" w:rsidRDefault="00000000" w:rsidRPr="00000000" w14:paraId="0000008A">
      <w:pPr>
        <w:spacing w:after="280" w:before="280" w:line="360" w:lineRule="auto"/>
        <w:jc w:val="both"/>
        <w:rPr>
          <w:rFonts w:ascii="Aptos" w:cs="Aptos" w:eastAsia="Aptos" w:hAnsi="Aptos"/>
          <w:b w:val="1"/>
        </w:rPr>
      </w:pPr>
      <w:r w:rsidDel="00000000" w:rsidR="00000000" w:rsidRPr="00000000">
        <w:rPr>
          <w:rtl w:val="0"/>
        </w:rPr>
      </w:r>
    </w:p>
    <w:p w:rsidR="00000000" w:rsidDel="00000000" w:rsidP="00000000" w:rsidRDefault="00000000" w:rsidRPr="00000000" w14:paraId="0000008B">
      <w:pPr>
        <w:spacing w:after="280" w:before="280" w:line="360" w:lineRule="auto"/>
        <w:jc w:val="both"/>
        <w:rPr>
          <w:rFonts w:ascii="Aptos" w:cs="Aptos" w:eastAsia="Aptos" w:hAnsi="Aptos"/>
          <w:b w:val="1"/>
        </w:rPr>
      </w:pPr>
      <w:r w:rsidDel="00000000" w:rsidR="00000000" w:rsidRPr="00000000">
        <w:rPr>
          <w:rtl w:val="0"/>
        </w:rPr>
      </w:r>
    </w:p>
    <w:p w:rsidR="00000000" w:rsidDel="00000000" w:rsidP="00000000" w:rsidRDefault="00000000" w:rsidRPr="00000000" w14:paraId="0000008C">
      <w:pPr>
        <w:spacing w:after="280" w:before="280" w:line="360" w:lineRule="auto"/>
        <w:jc w:val="both"/>
        <w:rPr>
          <w:b w:val="1"/>
        </w:rPr>
      </w:pPr>
      <w:r w:rsidDel="00000000" w:rsidR="00000000" w:rsidRPr="00000000">
        <w:rPr>
          <w:rtl w:val="0"/>
        </w:rPr>
      </w:r>
    </w:p>
    <w:p w:rsidR="00000000" w:rsidDel="00000000" w:rsidP="00000000" w:rsidRDefault="00000000" w:rsidRPr="00000000" w14:paraId="0000008D">
      <w:pPr>
        <w:spacing w:after="280" w:before="280" w:line="360" w:lineRule="auto"/>
        <w:jc w:val="both"/>
        <w:rPr>
          <w:b w:val="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Aptos" w:cs="Aptos" w:eastAsia="Aptos" w:hAnsi="Aptos"/>
          <w:b w:val="1"/>
          <w:i w:val="0"/>
          <w:smallCaps w:val="0"/>
          <w:strike w:val="0"/>
          <w:color w:val="000000"/>
          <w:sz w:val="24"/>
          <w:szCs w:val="24"/>
          <w:u w:val="single"/>
          <w:shd w:fill="auto" w:val="clear"/>
          <w:vertAlign w:val="baseline"/>
        </w:rPr>
      </w:pPr>
      <w:r w:rsidDel="00000000" w:rsidR="00000000" w:rsidRPr="00000000">
        <w:rPr>
          <w:rFonts w:ascii="Aptos" w:cs="Aptos" w:eastAsia="Aptos" w:hAnsi="Aptos"/>
          <w:b w:val="1"/>
          <w:i w:val="0"/>
          <w:smallCaps w:val="0"/>
          <w:strike w:val="0"/>
          <w:color w:val="000000"/>
          <w:sz w:val="24"/>
          <w:szCs w:val="24"/>
          <w:u w:val="single"/>
          <w:shd w:fill="auto" w:val="clear"/>
          <w:vertAlign w:val="baseline"/>
          <w:rtl w:val="0"/>
        </w:rPr>
        <w:t xml:space="preserve">Appendices</w:t>
      </w:r>
    </w:p>
    <w:p w:rsidR="00000000" w:rsidDel="00000000" w:rsidP="00000000" w:rsidRDefault="00000000" w:rsidRPr="00000000" w14:paraId="0000008F">
      <w:pPr>
        <w:spacing w:line="240" w:lineRule="auto"/>
        <w:rPr>
          <w:rFonts w:ascii="Aptos" w:cs="Aptos" w:eastAsia="Aptos" w:hAnsi="Aptos"/>
          <w:b w:val="1"/>
          <w:u w:val="single"/>
        </w:rPr>
      </w:pPr>
      <w:r w:rsidDel="00000000" w:rsidR="00000000" w:rsidRPr="00000000">
        <w:rPr>
          <w:rtl w:val="0"/>
        </w:rPr>
      </w:r>
    </w:p>
    <w:p w:rsidR="00000000" w:rsidDel="00000000" w:rsidP="00000000" w:rsidRDefault="00000000" w:rsidRPr="00000000" w14:paraId="00000090">
      <w:pPr>
        <w:spacing w:line="24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A: Cleaning scripts for original Airbnb dataset</w:t>
      </w:r>
    </w:p>
    <w:p w:rsidR="00000000" w:rsidDel="00000000" w:rsidP="00000000" w:rsidRDefault="00000000" w:rsidRPr="00000000" w14:paraId="0000009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Python Requirements</w:t>
      </w:r>
    </w:p>
    <w:p w:rsidR="00000000" w:rsidDel="00000000" w:rsidP="00000000" w:rsidRDefault="00000000" w:rsidRPr="00000000" w14:paraId="0000009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os</w:t>
      </w:r>
    </w:p>
    <w:p w:rsidR="00000000" w:rsidDel="00000000" w:rsidP="00000000" w:rsidRDefault="00000000" w:rsidRPr="00000000" w14:paraId="0000009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9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External Requirements</w:t>
      </w:r>
      <w:r w:rsidDel="00000000" w:rsidR="00000000" w:rsidRPr="00000000">
        <w:rPr>
          <w:rtl w:val="0"/>
        </w:rPr>
      </w:r>
    </w:p>
    <w:p w:rsidR="00000000" w:rsidDel="00000000" w:rsidP="00000000" w:rsidRDefault="00000000" w:rsidRPr="00000000" w14:paraId="0000009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pandas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pd</w:t>
      </w:r>
    </w:p>
    <w:p w:rsidR="00000000" w:rsidDel="00000000" w:rsidP="00000000" w:rsidRDefault="00000000" w:rsidRPr="00000000" w14:paraId="0000009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numpy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np</w:t>
      </w:r>
    </w:p>
    <w:p w:rsidR="00000000" w:rsidDel="00000000" w:rsidP="00000000" w:rsidRDefault="00000000" w:rsidRPr="00000000" w14:paraId="0000009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scipy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stats</w:t>
      </w:r>
    </w:p>
    <w:p w:rsidR="00000000" w:rsidDel="00000000" w:rsidP="00000000" w:rsidRDefault="00000000" w:rsidRPr="00000000" w14:paraId="0000009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matplotlib</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pyplot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plt</w:t>
      </w:r>
    </w:p>
    <w:p w:rsidR="00000000" w:rsidDel="00000000" w:rsidP="00000000" w:rsidRDefault="00000000" w:rsidRPr="00000000" w14:paraId="0000009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seaborn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sns</w:t>
      </w:r>
    </w:p>
    <w:p w:rsidR="00000000" w:rsidDel="00000000" w:rsidP="00000000" w:rsidRDefault="00000000" w:rsidRPr="00000000" w14:paraId="0000009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9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Get file</w:t>
      </w:r>
      <w:r w:rsidDel="00000000" w:rsidR="00000000" w:rsidRPr="00000000">
        <w:rPr>
          <w:rtl w:val="0"/>
        </w:rPr>
      </w:r>
    </w:p>
    <w:p w:rsidR="00000000" w:rsidDel="00000000" w:rsidP="00000000" w:rsidRDefault="00000000" w:rsidRPr="00000000" w14:paraId="0000009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fileDir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dirname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__file__</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9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filePath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join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fileDir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'AB_NYC_2019.csv'</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9E">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9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Load into data-frame</w:t>
      </w:r>
      <w:r w:rsidDel="00000000" w:rsidR="00000000" w:rsidRPr="00000000">
        <w:rPr>
          <w:rtl w:val="0"/>
        </w:rPr>
      </w:r>
    </w:p>
    <w:p w:rsidR="00000000" w:rsidDel="00000000" w:rsidP="00000000" w:rsidRDefault="00000000" w:rsidRPr="00000000" w14:paraId="000000A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read_csv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filePath</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A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A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A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A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A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missing_info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isnull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sum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reset_index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008000"/>
          <w:sz w:val="20"/>
          <w:szCs w:val="20"/>
          <w:rtl w:val="0"/>
        </w:rPr>
        <w:t xml:space="preserve"># Boolean dataframe, sum columns, convert back to dataframe</w:t>
      </w:r>
      <w:r w:rsidDel="00000000" w:rsidR="00000000" w:rsidRPr="00000000">
        <w:rPr>
          <w:rtl w:val="0"/>
        </w:rPr>
      </w:r>
    </w:p>
    <w:p w:rsidR="00000000" w:rsidDel="00000000" w:rsidP="00000000" w:rsidRDefault="00000000" w:rsidRPr="00000000" w14:paraId="000000A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missing_info</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'Column'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'Total Missing Values'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008000"/>
          <w:sz w:val="20"/>
          <w:szCs w:val="20"/>
          <w:rtl w:val="0"/>
        </w:rPr>
        <w:t xml:space="preserve"># Name Columns</w:t>
      </w:r>
      <w:r w:rsidDel="00000000" w:rsidR="00000000" w:rsidRPr="00000000">
        <w:rPr>
          <w:rtl w:val="0"/>
        </w:rPr>
      </w:r>
    </w:p>
    <w:p w:rsidR="00000000" w:rsidDel="00000000" w:rsidP="00000000" w:rsidRDefault="00000000" w:rsidRPr="00000000" w14:paraId="000000A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missing_info</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 Missing'</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missing_info</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'Total Missing Values'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len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100</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008000"/>
          <w:sz w:val="20"/>
          <w:szCs w:val="20"/>
          <w:rtl w:val="0"/>
        </w:rPr>
        <w:t xml:space="preserve"># Create % column</w:t>
      </w:r>
      <w:r w:rsidDel="00000000" w:rsidR="00000000" w:rsidRPr="00000000">
        <w:rPr>
          <w:rtl w:val="0"/>
        </w:rPr>
      </w:r>
    </w:p>
    <w:p w:rsidR="00000000" w:rsidDel="00000000" w:rsidP="00000000" w:rsidRDefault="00000000" w:rsidRPr="00000000" w14:paraId="000000A8">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A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A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missing_info</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AB">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A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Convert Datatypes</w:t>
      </w:r>
      <w:r w:rsidDel="00000000" w:rsidR="00000000" w:rsidRPr="00000000">
        <w:rPr>
          <w:rtl w:val="0"/>
        </w:rPr>
      </w:r>
    </w:p>
    <w:p w:rsidR="00000000" w:rsidDel="00000000" w:rsidP="00000000" w:rsidRDefault="00000000" w:rsidRPr="00000000" w14:paraId="000000A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to_datetime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A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astype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'category'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A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astype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'category'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astype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'category'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B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values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dtypes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5">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B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Replace missing values &amp; Drop</w:t>
      </w:r>
      <w:r w:rsidDel="00000000" w:rsidR="00000000" w:rsidRPr="00000000">
        <w:rPr>
          <w:rtl w:val="0"/>
        </w:rPr>
      </w:r>
    </w:p>
    <w:p w:rsidR="00000000" w:rsidDel="00000000" w:rsidP="00000000" w:rsidRDefault="00000000" w:rsidRPr="00000000" w14:paraId="000000B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fillna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'N/A'</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inplace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drop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'id'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'host_name'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inplace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fillna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inplace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head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isnull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sum</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D">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B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earliest_date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min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B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earliest_date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C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Replace missing dates with 2000-01-01</w:t>
      </w:r>
      <w:r w:rsidDel="00000000" w:rsidR="00000000" w:rsidRPr="00000000">
        <w:rPr>
          <w:rtl w:val="0"/>
        </w:rPr>
      </w:r>
    </w:p>
    <w:p w:rsidR="00000000" w:rsidDel="00000000" w:rsidP="00000000" w:rsidRDefault="00000000" w:rsidRPr="00000000" w14:paraId="000000C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fillna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Timestamp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'2000-01-01'</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isnull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sum</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7">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C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describe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C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outlier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'calculated_host_listings_count'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boxplot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outlier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CF">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D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df_numerics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select_dtypes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include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number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D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Id outliers</w:t>
      </w:r>
      <w:r w:rsidDel="00000000" w:rsidR="00000000" w:rsidRPr="00000000">
        <w:rPr>
          <w:rtl w:val="0"/>
        </w:rPr>
      </w:r>
    </w:p>
    <w:p w:rsidR="00000000" w:rsidDel="00000000" w:rsidP="00000000" w:rsidRDefault="00000000" w:rsidRPr="00000000" w14:paraId="000000D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col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df_numerics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z_score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np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abs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stats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zscore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col</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outliers_num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len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where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z_score </w:t>
      </w:r>
      <w:r w:rsidDel="00000000" w:rsidR="00000000" w:rsidRPr="00000000">
        <w:rPr>
          <w:rFonts w:ascii="Aptos" w:cs="Aptos" w:eastAsia="Aptos" w:hAnsi="Aptos"/>
          <w:b w:val="1"/>
          <w:color w:val="000080"/>
          <w:sz w:val="20"/>
          <w:szCs w:val="20"/>
          <w:rtl w:val="0"/>
        </w:rPr>
        <w:t xml:space="preserve">&gt;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3</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outliers_num</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format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col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outliers_num</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9">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D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Use z_scores to remove outliers</w:t>
      </w:r>
      <w:r w:rsidDel="00000000" w:rsidR="00000000" w:rsidRPr="00000000">
        <w:rPr>
          <w:rtl w:val="0"/>
        </w:rPr>
      </w:r>
    </w:p>
    <w:p w:rsidR="00000000" w:rsidDel="00000000" w:rsidP="00000000" w:rsidRDefault="00000000" w:rsidRPr="00000000" w14:paraId="000000D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z_scores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np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abs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stats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zscore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df_numerics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D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Remove</w:t>
      </w:r>
      <w:r w:rsidDel="00000000" w:rsidR="00000000" w:rsidRPr="00000000">
        <w:rPr>
          <w:rtl w:val="0"/>
        </w:rPr>
      </w:r>
    </w:p>
    <w:p w:rsidR="00000000" w:rsidDel="00000000" w:rsidP="00000000" w:rsidRDefault="00000000" w:rsidRPr="00000000" w14:paraId="000000D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df_no_outliers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z_scores </w:t>
      </w:r>
      <w:r w:rsidDel="00000000" w:rsidR="00000000" w:rsidRPr="00000000">
        <w:rPr>
          <w:rFonts w:ascii="Aptos" w:cs="Aptos" w:eastAsia="Aptos" w:hAnsi="Aptos"/>
          <w:b w:val="1"/>
          <w:color w:val="000080"/>
          <w:sz w:val="20"/>
          <w:szCs w:val="20"/>
          <w:rtl w:val="0"/>
        </w:rPr>
        <w:t xml:space="preserve">&lt;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3</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all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axis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D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df_no_outliers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shape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E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final_df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df_no_outliers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df_no_outliers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&gt;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final_df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5">
      <w:pPr>
        <w:shd w:fill="ffffff" w:val="clear"/>
        <w:spacing w:after="0" w:line="240" w:lineRule="auto"/>
        <w:rPr>
          <w:rFonts w:ascii="Aptos" w:cs="Aptos" w:eastAsia="Aptos" w:hAnsi="Aptos"/>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to_csv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'cleandata.csv'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index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False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E7">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0E8">
      <w:pPr>
        <w:spacing w:line="24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B1: Scripts for EDA of the cleaned dataset</w:t>
      </w:r>
    </w:p>
    <w:p w:rsidR="00000000" w:rsidDel="00000000" w:rsidP="00000000" w:rsidRDefault="00000000" w:rsidRPr="00000000" w14:paraId="000000E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Format Datatypes</w:t>
      </w:r>
    </w:p>
    <w:p w:rsidR="00000000" w:rsidDel="00000000" w:rsidP="00000000" w:rsidRDefault="00000000" w:rsidRPr="00000000" w14:paraId="000000E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to_datetime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errors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'coerce'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'last_review'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fillna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Timestamp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'2000-01-01'</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astype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'category'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E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'neighbourhood'</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astype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'category'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astype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'category'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F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datapoint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datapoint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info</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describe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tail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shape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6">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F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Examine Numerical Features</w:t>
      </w:r>
      <w:r w:rsidDel="00000000" w:rsidR="00000000" w:rsidRPr="00000000">
        <w:rPr>
          <w:rtl w:val="0"/>
        </w:rPr>
      </w:r>
    </w:p>
    <w:p w:rsidR="00000000" w:rsidDel="00000000" w:rsidP="00000000" w:rsidRDefault="00000000" w:rsidRPr="00000000" w14:paraId="000000F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numeric_features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select_dtypes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include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number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numeric_features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F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categorical_features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select_dtypes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include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'category'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categorical_features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0FE">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0F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no need to visualise missing data, this was all removed during cleaning</w:t>
      </w:r>
      <w:r w:rsidDel="00000000" w:rsidR="00000000" w:rsidRPr="00000000">
        <w:rPr>
          <w:rtl w:val="0"/>
        </w:rPr>
      </w:r>
    </w:p>
    <w:p w:rsidR="00000000" w:rsidDel="00000000" w:rsidP="00000000" w:rsidRDefault="00000000" w:rsidRPr="00000000" w14:paraId="0000010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no need for msno heatmap/barchart as no missing values.</w:t>
      </w:r>
      <w:r w:rsidDel="00000000" w:rsidR="00000000" w:rsidRPr="00000000">
        <w:rPr>
          <w:rtl w:val="0"/>
        </w:rPr>
      </w:r>
    </w:p>
    <w:p w:rsidR="00000000" w:rsidDel="00000000" w:rsidP="00000000" w:rsidRDefault="00000000" w:rsidRPr="00000000" w14:paraId="0000010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no need for msno dendrogram as no missing values.</w:t>
      </w:r>
      <w:r w:rsidDel="00000000" w:rsidR="00000000" w:rsidRPr="00000000">
        <w:rPr>
          <w:rtl w:val="0"/>
        </w:rPr>
      </w:r>
    </w:p>
    <w:p w:rsidR="00000000" w:rsidDel="00000000" w:rsidP="00000000" w:rsidRDefault="00000000" w:rsidRPr="00000000" w14:paraId="0000010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0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price_skew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skew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0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price_skew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0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price_kurtosis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kurtosis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06">
      <w:pPr>
        <w:shd w:fill="ffffff" w:val="clear"/>
        <w:spacing w:after="0" w:line="240" w:lineRule="auto"/>
        <w:rPr>
          <w:rFonts w:ascii="Aptos" w:cs="Aptos" w:eastAsia="Aptos" w:hAnsi="Aptos"/>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price_kurtosis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07">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08">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09">
      <w:pPr>
        <w:spacing w:line="24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B2: Scripts for EDA of the cleaned dataset (price prediction exploration)</w:t>
      </w:r>
    </w:p>
    <w:p w:rsidR="00000000" w:rsidDel="00000000" w:rsidP="00000000" w:rsidRDefault="00000000" w:rsidRPr="00000000" w14:paraId="0000010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price distribution</w:t>
      </w:r>
    </w:p>
    <w:p w:rsidR="00000000" w:rsidDel="00000000" w:rsidP="00000000" w:rsidRDefault="00000000" w:rsidRPr="00000000" w14:paraId="0000010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8</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0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histplot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bins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0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Distribution"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0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0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"Count"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1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Statistical test for price distribution</w:t>
      </w:r>
      <w:r w:rsidDel="00000000" w:rsidR="00000000" w:rsidRPr="00000000">
        <w:rPr>
          <w:rtl w:val="0"/>
        </w:rPr>
      </w:r>
    </w:p>
    <w:p w:rsidR="00000000" w:rsidDel="00000000" w:rsidP="00000000" w:rsidRDefault="00000000" w:rsidRPr="00000000" w14:paraId="0000011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normality_flag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None</w:t>
      </w:r>
      <w:r w:rsidDel="00000000" w:rsidR="00000000" w:rsidRPr="00000000">
        <w:rPr>
          <w:rtl w:val="0"/>
        </w:rPr>
      </w:r>
    </w:p>
    <w:p w:rsidR="00000000" w:rsidDel="00000000" w:rsidP="00000000" w:rsidRDefault="00000000" w:rsidRPr="00000000" w14:paraId="0000011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n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len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n </w:t>
      </w:r>
      <w:r w:rsidDel="00000000" w:rsidR="00000000" w:rsidRPr="00000000">
        <w:rPr>
          <w:rFonts w:ascii="Aptos" w:cs="Aptos" w:eastAsia="Aptos" w:hAnsi="Aptos"/>
          <w:b w:val="1"/>
          <w:color w:val="000080"/>
          <w:sz w:val="20"/>
          <w:szCs w:val="20"/>
          <w:rtl w:val="0"/>
        </w:rPr>
        <w:t xml:space="preserve">&lt;=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shapiro_stat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shapiro_p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shapiro</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f"Shapiro–Wilk test: W={</w:t>
      </w:r>
      <w:r w:rsidDel="00000000" w:rsidR="00000000" w:rsidRPr="00000000">
        <w:rPr>
          <w:rFonts w:ascii="Aptos" w:cs="Aptos" w:eastAsia="Aptos" w:hAnsi="Aptos"/>
          <w:color w:val="000000"/>
          <w:sz w:val="20"/>
          <w:szCs w:val="20"/>
          <w:rtl w:val="0"/>
        </w:rPr>
        <w:t xml:space="preserve">shapiro_stat</w:t>
      </w:r>
      <w:r w:rsidDel="00000000" w:rsidR="00000000" w:rsidRPr="00000000">
        <w:rPr>
          <w:rFonts w:ascii="Aptos" w:cs="Aptos" w:eastAsia="Aptos" w:hAnsi="Aptos"/>
          <w:color w:val="808080"/>
          <w:sz w:val="20"/>
          <w:szCs w:val="20"/>
          <w:rtl w:val="0"/>
        </w:rPr>
        <w:t xml:space="preserve">:.4f}, p={</w:t>
      </w:r>
      <w:r w:rsidDel="00000000" w:rsidR="00000000" w:rsidRPr="00000000">
        <w:rPr>
          <w:rFonts w:ascii="Aptos" w:cs="Aptos" w:eastAsia="Aptos" w:hAnsi="Aptos"/>
          <w:color w:val="000000"/>
          <w:sz w:val="20"/>
          <w:szCs w:val="20"/>
          <w:rtl w:val="0"/>
        </w:rPr>
        <w:t xml:space="preserve">shapiro_p</w:t>
      </w:r>
      <w:r w:rsidDel="00000000" w:rsidR="00000000" w:rsidRPr="00000000">
        <w:rPr>
          <w:rFonts w:ascii="Aptos" w:cs="Aptos" w:eastAsia="Aptos" w:hAnsi="Aptos"/>
          <w:color w:val="808080"/>
          <w:sz w:val="20"/>
          <w:szCs w:val="20"/>
          <w:rtl w:val="0"/>
        </w:rPr>
        <w:t xml:space="preserve">:.4f}"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normality_flag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shapiro_p </w:t>
      </w:r>
      <w:r w:rsidDel="00000000" w:rsidR="00000000" w:rsidRPr="00000000">
        <w:rPr>
          <w:rFonts w:ascii="Aptos" w:cs="Aptos" w:eastAsia="Aptos" w:hAnsi="Aptos"/>
          <w:b w:val="1"/>
          <w:color w:val="000080"/>
          <w:sz w:val="20"/>
          <w:szCs w:val="20"/>
          <w:rtl w:val="0"/>
        </w:rPr>
        <w:t xml:space="preserve">&gt;=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0.05</w:t>
      </w:r>
      <w:r w:rsidDel="00000000" w:rsidR="00000000" w:rsidRPr="00000000">
        <w:rPr>
          <w:rtl w:val="0"/>
        </w:rPr>
      </w:r>
    </w:p>
    <w:p w:rsidR="00000000" w:rsidDel="00000000" w:rsidP="00000000" w:rsidRDefault="00000000" w:rsidRPr="00000000" w14:paraId="0000011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else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ad_stat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crit_vals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sig_levels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anderson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dist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'norm'</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f"Anderson–Darling test: A²={</w:t>
      </w:r>
      <w:r w:rsidDel="00000000" w:rsidR="00000000" w:rsidRPr="00000000">
        <w:rPr>
          <w:rFonts w:ascii="Aptos" w:cs="Aptos" w:eastAsia="Aptos" w:hAnsi="Aptos"/>
          <w:color w:val="000000"/>
          <w:sz w:val="20"/>
          <w:szCs w:val="20"/>
          <w:rtl w:val="0"/>
        </w:rPr>
        <w:t xml:space="preserve">ad_stat</w:t>
      </w:r>
      <w:r w:rsidDel="00000000" w:rsidR="00000000" w:rsidRPr="00000000">
        <w:rPr>
          <w:rFonts w:ascii="Aptos" w:cs="Aptos" w:eastAsia="Aptos" w:hAnsi="Aptos"/>
          <w:color w:val="808080"/>
          <w:sz w:val="20"/>
          <w:szCs w:val="20"/>
          <w:rtl w:val="0"/>
        </w:rPr>
        <w:t xml:space="preserve">:.4f}"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cv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sl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zip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crit_vals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sig_levels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  {</w:t>
      </w:r>
      <w:r w:rsidDel="00000000" w:rsidR="00000000" w:rsidRPr="00000000">
        <w:rPr>
          <w:rFonts w:ascii="Aptos" w:cs="Aptos" w:eastAsia="Aptos" w:hAnsi="Aptos"/>
          <w:color w:val="000000"/>
          <w:sz w:val="20"/>
          <w:szCs w:val="20"/>
          <w:rtl w:val="0"/>
        </w:rPr>
        <w:t xml:space="preserve">sl</w:t>
      </w:r>
      <w:r w:rsidDel="00000000" w:rsidR="00000000" w:rsidRPr="00000000">
        <w:rPr>
          <w:rFonts w:ascii="Aptos" w:cs="Aptos" w:eastAsia="Aptos" w:hAnsi="Aptos"/>
          <w:color w:val="808080"/>
          <w:sz w:val="20"/>
          <w:szCs w:val="20"/>
          <w:rtl w:val="0"/>
        </w:rPr>
        <w:t xml:space="preserve">}%: {</w:t>
      </w:r>
      <w:r w:rsidDel="00000000" w:rsidR="00000000" w:rsidRPr="00000000">
        <w:rPr>
          <w:rFonts w:ascii="Aptos" w:cs="Aptos" w:eastAsia="Aptos" w:hAnsi="Aptos"/>
          <w:color w:val="000000"/>
          <w:sz w:val="20"/>
          <w:szCs w:val="20"/>
          <w:rtl w:val="0"/>
        </w:rPr>
        <w:t xml:space="preserve">cv</w:t>
      </w:r>
      <w:r w:rsidDel="00000000" w:rsidR="00000000" w:rsidRPr="00000000">
        <w:rPr>
          <w:rFonts w:ascii="Aptos" w:cs="Aptos" w:eastAsia="Aptos" w:hAnsi="Aptos"/>
          <w:color w:val="808080"/>
          <w:sz w:val="20"/>
          <w:szCs w:val="20"/>
          <w:rtl w:val="0"/>
        </w:rPr>
        <w:t xml:space="preserve">:.4f}"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normality_flag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all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ad_stat </w:t>
      </w:r>
      <w:r w:rsidDel="00000000" w:rsidR="00000000" w:rsidRPr="00000000">
        <w:rPr>
          <w:rFonts w:ascii="Aptos" w:cs="Aptos" w:eastAsia="Aptos" w:hAnsi="Aptos"/>
          <w:b w:val="1"/>
          <w:color w:val="000080"/>
          <w:sz w:val="20"/>
          <w:szCs w:val="20"/>
          <w:rtl w:val="0"/>
        </w:rPr>
        <w:t xml:space="preserve">&lt;</w:t>
      </w:r>
      <w:r w:rsidDel="00000000" w:rsidR="00000000" w:rsidRPr="00000000">
        <w:rPr>
          <w:rFonts w:ascii="Aptos" w:cs="Aptos" w:eastAsia="Aptos" w:hAnsi="Aptos"/>
          <w:color w:val="000000"/>
          <w:sz w:val="20"/>
          <w:szCs w:val="20"/>
          <w:rtl w:val="0"/>
        </w:rPr>
        <w:t xml:space="preserve"> cv </w:t>
      </w: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cv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crit_vals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1F">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2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'Normal'</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normality_flag </w:t>
      </w:r>
      <w:r w:rsidDel="00000000" w:rsidR="00000000" w:rsidRPr="00000000">
        <w:rPr>
          <w:rFonts w:ascii="Aptos" w:cs="Aptos" w:eastAsia="Aptos" w:hAnsi="Aptos"/>
          <w:b w:val="1"/>
          <w:color w:val="0000ff"/>
          <w:sz w:val="20"/>
          <w:szCs w:val="20"/>
          <w:rtl w:val="0"/>
        </w:rPr>
        <w:t xml:space="preserve">else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'Not Normal'</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Q-Q plot just to visually check normality</w:t>
      </w:r>
      <w:r w:rsidDel="00000000" w:rsidR="00000000" w:rsidRPr="00000000">
        <w:rPr>
          <w:rtl w:val="0"/>
        </w:rPr>
      </w:r>
    </w:p>
    <w:p w:rsidR="00000000" w:rsidDel="00000000" w:rsidP="00000000" w:rsidRDefault="00000000" w:rsidRPr="00000000" w14:paraId="0000012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stats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probplot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dist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"norm"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"Q–Q Plot for 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5">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2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not normally distributed. AD TEST value &gt; sig level value at 5%</w:t>
      </w:r>
      <w:r w:rsidDel="00000000" w:rsidR="00000000" w:rsidRPr="00000000">
        <w:rPr>
          <w:rtl w:val="0"/>
        </w:rPr>
      </w:r>
    </w:p>
    <w:p w:rsidR="00000000" w:rsidDel="00000000" w:rsidP="00000000" w:rsidRDefault="00000000" w:rsidRPr="00000000" w14:paraId="00000127">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2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price by room type</w:t>
      </w:r>
      <w:r w:rsidDel="00000000" w:rsidR="00000000" w:rsidRPr="00000000">
        <w:rPr>
          <w:rtl w:val="0"/>
        </w:rPr>
      </w:r>
    </w:p>
    <w:p w:rsidR="00000000" w:rsidDel="00000000" w:rsidP="00000000" w:rsidRDefault="00000000" w:rsidRPr="00000000" w14:paraId="0000012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8</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boxplot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ylim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quantile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0.95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by Room Type"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2E">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2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ANOVA or Kruskal–Wallis as stat test</w:t>
      </w:r>
      <w:r w:rsidDel="00000000" w:rsidR="00000000" w:rsidRPr="00000000">
        <w:rPr>
          <w:rtl w:val="0"/>
        </w:rPr>
      </w:r>
    </w:p>
    <w:p w:rsidR="00000000" w:rsidDel="00000000" w:rsidP="00000000" w:rsidRDefault="00000000" w:rsidRPr="00000000" w14:paraId="0000013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groups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loc</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rt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unique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normality_flag</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anova_stat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anova_p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f_oneway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groups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f"ANOVA across room types: F={</w:t>
      </w:r>
      <w:r w:rsidDel="00000000" w:rsidR="00000000" w:rsidRPr="00000000">
        <w:rPr>
          <w:rFonts w:ascii="Aptos" w:cs="Aptos" w:eastAsia="Aptos" w:hAnsi="Aptos"/>
          <w:color w:val="000000"/>
          <w:sz w:val="20"/>
          <w:szCs w:val="20"/>
          <w:rtl w:val="0"/>
        </w:rPr>
        <w:t xml:space="preserve">anova_stat</w:t>
      </w:r>
      <w:r w:rsidDel="00000000" w:rsidR="00000000" w:rsidRPr="00000000">
        <w:rPr>
          <w:rFonts w:ascii="Aptos" w:cs="Aptos" w:eastAsia="Aptos" w:hAnsi="Aptos"/>
          <w:color w:val="808080"/>
          <w:sz w:val="20"/>
          <w:szCs w:val="20"/>
          <w:rtl w:val="0"/>
        </w:rPr>
        <w:t xml:space="preserve">:.4f}, p={</w:t>
      </w:r>
      <w:r w:rsidDel="00000000" w:rsidR="00000000" w:rsidRPr="00000000">
        <w:rPr>
          <w:rFonts w:ascii="Aptos" w:cs="Aptos" w:eastAsia="Aptos" w:hAnsi="Aptos"/>
          <w:color w:val="000000"/>
          <w:sz w:val="20"/>
          <w:szCs w:val="20"/>
          <w:rtl w:val="0"/>
        </w:rPr>
        <w:t xml:space="preserve">anova_p</w:t>
      </w:r>
      <w:r w:rsidDel="00000000" w:rsidR="00000000" w:rsidRPr="00000000">
        <w:rPr>
          <w:rFonts w:ascii="Aptos" w:cs="Aptos" w:eastAsia="Aptos" w:hAnsi="Aptos"/>
          <w:color w:val="808080"/>
          <w:sz w:val="20"/>
          <w:szCs w:val="20"/>
          <w:rtl w:val="0"/>
        </w:rPr>
        <w:t xml:space="preserve">:.4f}"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anova_p </w:t>
      </w:r>
      <w:r w:rsidDel="00000000" w:rsidR="00000000" w:rsidRPr="00000000">
        <w:rPr>
          <w:rFonts w:ascii="Aptos" w:cs="Aptos" w:eastAsia="Aptos" w:hAnsi="Aptos"/>
          <w:b w:val="1"/>
          <w:color w:val="000080"/>
          <w:sz w:val="20"/>
          <w:szCs w:val="20"/>
          <w:rtl w:val="0"/>
        </w:rPr>
        <w:t xml:space="preserve">&lt;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0.05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"Tukey's HSD for Room Types:"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tukey_result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pairwise_tukeyhsd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endog</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groups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0.05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tukey_result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else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kw_stat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kw_p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kruskal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groups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f"Kruskal–Wallis across room types: H={</w:t>
      </w:r>
      <w:r w:rsidDel="00000000" w:rsidR="00000000" w:rsidRPr="00000000">
        <w:rPr>
          <w:rFonts w:ascii="Aptos" w:cs="Aptos" w:eastAsia="Aptos" w:hAnsi="Aptos"/>
          <w:color w:val="000000"/>
          <w:sz w:val="20"/>
          <w:szCs w:val="20"/>
          <w:rtl w:val="0"/>
        </w:rPr>
        <w:t xml:space="preserve">kw_stat</w:t>
      </w:r>
      <w:r w:rsidDel="00000000" w:rsidR="00000000" w:rsidRPr="00000000">
        <w:rPr>
          <w:rFonts w:ascii="Aptos" w:cs="Aptos" w:eastAsia="Aptos" w:hAnsi="Aptos"/>
          <w:color w:val="808080"/>
          <w:sz w:val="20"/>
          <w:szCs w:val="20"/>
          <w:rtl w:val="0"/>
        </w:rPr>
        <w:t xml:space="preserve">:.4f}, p={</w:t>
      </w:r>
      <w:r w:rsidDel="00000000" w:rsidR="00000000" w:rsidRPr="00000000">
        <w:rPr>
          <w:rFonts w:ascii="Aptos" w:cs="Aptos" w:eastAsia="Aptos" w:hAnsi="Aptos"/>
          <w:color w:val="000000"/>
          <w:sz w:val="20"/>
          <w:szCs w:val="20"/>
          <w:rtl w:val="0"/>
        </w:rPr>
        <w:t xml:space="preserve">kw_p</w:t>
      </w:r>
      <w:r w:rsidDel="00000000" w:rsidR="00000000" w:rsidRPr="00000000">
        <w:rPr>
          <w:rFonts w:ascii="Aptos" w:cs="Aptos" w:eastAsia="Aptos" w:hAnsi="Aptos"/>
          <w:color w:val="808080"/>
          <w:sz w:val="20"/>
          <w:szCs w:val="20"/>
          <w:rtl w:val="0"/>
        </w:rPr>
        <w:t xml:space="preserve">:.4f}"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if ANOVA is significant we will do Tukey HSD to see which groups differ significantly</w:t>
      </w:r>
      <w:r w:rsidDel="00000000" w:rsidR="00000000" w:rsidRPr="00000000">
        <w:rPr>
          <w:rtl w:val="0"/>
        </w:rPr>
      </w:r>
    </w:p>
    <w:p w:rsidR="00000000" w:rsidDel="00000000" w:rsidP="00000000" w:rsidRDefault="00000000" w:rsidRPr="00000000" w14:paraId="0000013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3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average price by neighbourhood group</w:t>
      </w:r>
      <w:r w:rsidDel="00000000" w:rsidR="00000000" w:rsidRPr="00000000">
        <w:rPr>
          <w:rtl w:val="0"/>
        </w:rPr>
      </w:r>
    </w:p>
    <w:p w:rsidR="00000000" w:rsidDel="00000000" w:rsidP="00000000" w:rsidRDefault="00000000" w:rsidRPr="00000000" w14:paraId="0000013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3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8</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barplot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errorbar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None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"Average Price by Neighbourhood"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4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ANOVA for significance</w:t>
      </w:r>
      <w:r w:rsidDel="00000000" w:rsidR="00000000" w:rsidRPr="00000000">
        <w:rPr>
          <w:rtl w:val="0"/>
        </w:rPr>
      </w:r>
    </w:p>
    <w:p w:rsidR="00000000" w:rsidDel="00000000" w:rsidP="00000000" w:rsidRDefault="00000000" w:rsidRPr="00000000" w14:paraId="00000145">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4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borough_groups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loc</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b</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14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b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unique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anova_stat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anova_p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f_oneway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borough_groups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f"ANOVA across boroughs: F={</w:t>
      </w:r>
      <w:r w:rsidDel="00000000" w:rsidR="00000000" w:rsidRPr="00000000">
        <w:rPr>
          <w:rFonts w:ascii="Aptos" w:cs="Aptos" w:eastAsia="Aptos" w:hAnsi="Aptos"/>
          <w:color w:val="000000"/>
          <w:sz w:val="20"/>
          <w:szCs w:val="20"/>
          <w:rtl w:val="0"/>
        </w:rPr>
        <w:t xml:space="preserve">anova_stat</w:t>
      </w:r>
      <w:r w:rsidDel="00000000" w:rsidR="00000000" w:rsidRPr="00000000">
        <w:rPr>
          <w:rFonts w:ascii="Aptos" w:cs="Aptos" w:eastAsia="Aptos" w:hAnsi="Aptos"/>
          <w:color w:val="808080"/>
          <w:sz w:val="20"/>
          <w:szCs w:val="20"/>
          <w:rtl w:val="0"/>
        </w:rPr>
        <w:t xml:space="preserve">:.4f}, p={</w:t>
      </w:r>
      <w:r w:rsidDel="00000000" w:rsidR="00000000" w:rsidRPr="00000000">
        <w:rPr>
          <w:rFonts w:ascii="Aptos" w:cs="Aptos" w:eastAsia="Aptos" w:hAnsi="Aptos"/>
          <w:color w:val="000000"/>
          <w:sz w:val="20"/>
          <w:szCs w:val="20"/>
          <w:rtl w:val="0"/>
        </w:rPr>
        <w:t xml:space="preserve">anova_p</w:t>
      </w:r>
      <w:r w:rsidDel="00000000" w:rsidR="00000000" w:rsidRPr="00000000">
        <w:rPr>
          <w:rFonts w:ascii="Aptos" w:cs="Aptos" w:eastAsia="Aptos" w:hAnsi="Aptos"/>
          <w:color w:val="808080"/>
          <w:sz w:val="20"/>
          <w:szCs w:val="20"/>
          <w:rtl w:val="0"/>
        </w:rPr>
        <w:t xml:space="preserve">:.4f}"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anova_p </w:t>
      </w:r>
      <w:r w:rsidDel="00000000" w:rsidR="00000000" w:rsidRPr="00000000">
        <w:rPr>
          <w:rFonts w:ascii="Aptos" w:cs="Aptos" w:eastAsia="Aptos" w:hAnsi="Aptos"/>
          <w:b w:val="1"/>
          <w:color w:val="000080"/>
          <w:sz w:val="20"/>
          <w:szCs w:val="20"/>
          <w:rtl w:val="0"/>
        </w:rPr>
        <w:t xml:space="preserve">&lt;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0.05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"\nTukey's HSD for Boroughs:"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tukey_result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pairwise_tukeyhsd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endog</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groups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0.05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tukey_result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4E">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4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#correlation heatmap</w:t>
      </w:r>
      <w:r w:rsidDel="00000000" w:rsidR="00000000" w:rsidRPr="00000000">
        <w:rPr>
          <w:rtl w:val="0"/>
        </w:rPr>
      </w:r>
    </w:p>
    <w:p w:rsidR="00000000" w:rsidDel="00000000" w:rsidP="00000000" w:rsidRDefault="00000000" w:rsidRPr="00000000" w14:paraId="0000015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8</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5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numeric_cdf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select_dtypes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include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number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5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heatmap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numeric_cdf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corr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annot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cmap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'coolwarm'</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5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"Correlation Heatmap"</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54">
      <w:pPr>
        <w:shd w:fill="ffffff" w:val="clear"/>
        <w:spacing w:after="0" w:line="240" w:lineRule="auto"/>
        <w:rPr>
          <w:rFonts w:ascii="Aptos" w:cs="Aptos" w:eastAsia="Aptos" w:hAnsi="Aptos"/>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5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5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57">
      <w:pPr>
        <w:spacing w:line="24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B3: Scripts for EDA of the cleaned dataset (customer segmentation exploration)</w:t>
      </w:r>
    </w:p>
    <w:p w:rsidR="00000000" w:rsidDel="00000000" w:rsidP="00000000" w:rsidRDefault="00000000" w:rsidRPr="00000000" w14:paraId="0000015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choosing features for clustering</w:t>
      </w:r>
    </w:p>
    <w:p w:rsidR="00000000" w:rsidDel="00000000" w:rsidP="00000000" w:rsidRDefault="00000000" w:rsidRPr="00000000" w14:paraId="0000015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features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5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seg_cdf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 </w:t>
      </w: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f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features </w:t>
      </w: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f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copy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5B">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5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#fill missing values</w:t>
      </w:r>
      <w:r w:rsidDel="00000000" w:rsidR="00000000" w:rsidRPr="00000000">
        <w:rPr>
          <w:rtl w:val="0"/>
        </w:rPr>
      </w:r>
    </w:p>
    <w:p w:rsidR="00000000" w:rsidDel="00000000" w:rsidP="00000000" w:rsidRDefault="00000000" w:rsidRPr="00000000" w14:paraId="0000015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seg_cdf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seg_cdf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fillna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5E">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5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#scale features</w:t>
      </w:r>
      <w:r w:rsidDel="00000000" w:rsidR="00000000" w:rsidRPr="00000000">
        <w:rPr>
          <w:rtl w:val="0"/>
        </w:rPr>
      </w:r>
    </w:p>
    <w:p w:rsidR="00000000" w:rsidDel="00000000" w:rsidP="00000000" w:rsidRDefault="00000000" w:rsidRPr="00000000" w14:paraId="0000016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scaler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StandardScaler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scaled_features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scaler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fit_transform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seg_cdf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6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#PCA for visualisation</w:t>
      </w:r>
      <w:r w:rsidDel="00000000" w:rsidR="00000000" w:rsidRPr="00000000">
        <w:rPr>
          <w:rtl w:val="0"/>
        </w:rPr>
      </w:r>
    </w:p>
    <w:p w:rsidR="00000000" w:rsidDel="00000000" w:rsidP="00000000" w:rsidRDefault="00000000" w:rsidRPr="00000000" w14:paraId="0000016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pca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PCA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n_components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pca_features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pca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fit_transform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scaled_features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pca_cdf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DataFrame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pca_features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columns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'PC1'</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'PC2'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7">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6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#plot PCA scatter (pre-clustering)</w:t>
      </w:r>
      <w:r w:rsidDel="00000000" w:rsidR="00000000" w:rsidRPr="00000000">
        <w:rPr>
          <w:rtl w:val="0"/>
        </w:rPr>
      </w:r>
    </w:p>
    <w:p w:rsidR="00000000" w:rsidDel="00000000" w:rsidP="00000000" w:rsidRDefault="00000000" w:rsidRPr="00000000" w14:paraId="0000016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8</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pca_cdf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'PC1'</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'PC2'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"PCA Projection of Listings (for Segmentation)"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D">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6E">
      <w:pPr>
        <w:shd w:fill="ffffff" w:val="clear"/>
        <w:spacing w:after="0" w:line="240" w:lineRule="auto"/>
        <w:rPr>
          <w:rFonts w:ascii="Aptos" w:cs="Aptos" w:eastAsia="Aptos" w:hAnsi="Aptos"/>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f"PCA explained variance ratio: {</w:t>
      </w:r>
      <w:r w:rsidDel="00000000" w:rsidR="00000000" w:rsidRPr="00000000">
        <w:rPr>
          <w:rFonts w:ascii="Aptos" w:cs="Aptos" w:eastAsia="Aptos" w:hAnsi="Aptos"/>
          <w:color w:val="000000"/>
          <w:sz w:val="20"/>
          <w:szCs w:val="20"/>
          <w:rtl w:val="0"/>
        </w:rPr>
        <w:t xml:space="preserve">pca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explained_variance_ratio_</w:t>
      </w:r>
      <w:r w:rsidDel="00000000" w:rsidR="00000000" w:rsidRPr="00000000">
        <w:rPr>
          <w:rFonts w:ascii="Aptos" w:cs="Aptos" w:eastAsia="Aptos" w:hAnsi="Aptos"/>
          <w:color w:val="808080"/>
          <w:sz w:val="20"/>
          <w:szCs w:val="20"/>
          <w:rtl w:val="0"/>
        </w:rPr>
        <w:t xml:space="preserv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6F">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70">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71">
      <w:pPr>
        <w:spacing w:line="24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C: Scripts for regression model</w:t>
      </w:r>
    </w:p>
    <w:p w:rsidR="00000000" w:rsidDel="00000000" w:rsidP="00000000" w:rsidRDefault="00000000" w:rsidRPr="00000000" w14:paraId="0000017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argparse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joblib</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json</w:t>
      </w:r>
    </w:p>
    <w:p w:rsidR="00000000" w:rsidDel="00000000" w:rsidP="00000000" w:rsidRDefault="00000000" w:rsidRPr="00000000" w14:paraId="0000017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pandas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pd</w:t>
      </w:r>
    </w:p>
    <w:p w:rsidR="00000000" w:rsidDel="00000000" w:rsidP="00000000" w:rsidRDefault="00000000" w:rsidRPr="00000000" w14:paraId="0000017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model_selection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train_test_split</w:t>
      </w:r>
    </w:p>
    <w:p w:rsidR="00000000" w:rsidDel="00000000" w:rsidP="00000000" w:rsidRDefault="00000000" w:rsidRPr="00000000" w14:paraId="0000017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compose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ColumnTransformer</w:t>
      </w:r>
    </w:p>
    <w:p w:rsidR="00000000" w:rsidDel="00000000" w:rsidP="00000000" w:rsidRDefault="00000000" w:rsidRPr="00000000" w14:paraId="0000017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preprocessing</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OneHotEncoder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StandardScaler</w:t>
      </w:r>
    </w:p>
    <w:p w:rsidR="00000000" w:rsidDel="00000000" w:rsidP="00000000" w:rsidRDefault="00000000" w:rsidRPr="00000000" w14:paraId="0000017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pipeline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Pipeline</w:t>
      </w:r>
    </w:p>
    <w:p w:rsidR="00000000" w:rsidDel="00000000" w:rsidP="00000000" w:rsidRDefault="00000000" w:rsidRPr="00000000" w14:paraId="0000017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metrics</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mean_absolute_error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mean_squared_error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r2_score</w:t>
      </w:r>
    </w:p>
    <w:p w:rsidR="00000000" w:rsidDel="00000000" w:rsidP="00000000" w:rsidRDefault="00000000" w:rsidRPr="00000000" w14:paraId="0000017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linear_model</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Ridge</w:t>
      </w:r>
    </w:p>
    <w:p w:rsidR="00000000" w:rsidDel="00000000" w:rsidP="00000000" w:rsidRDefault="00000000" w:rsidRPr="00000000" w14:paraId="0000017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ensemble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RandomForestRegressor</w:t>
      </w:r>
    </w:p>
    <w:p w:rsidR="00000000" w:rsidDel="00000000" w:rsidP="00000000" w:rsidRDefault="00000000" w:rsidRPr="00000000" w14:paraId="0000017B">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7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NUMERIC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7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'latitude'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'longitude'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7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'calculated_host_listings_count'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tl w:val="0"/>
        </w:rPr>
      </w:r>
    </w:p>
    <w:p w:rsidR="00000000" w:rsidDel="00000000" w:rsidP="00000000" w:rsidRDefault="00000000" w:rsidRPr="00000000" w14:paraId="0000017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CATEGORICAL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'neighbourhood'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8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def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ff"/>
          <w:sz w:val="20"/>
          <w:szCs w:val="20"/>
          <w:rtl w:val="0"/>
        </w:rPr>
        <w:t xml:space="preserve">minimal_clean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target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copy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target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&gt;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&amp;</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target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&lt;=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1000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fillna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return</w:t>
      </w:r>
      <w:r w:rsidDel="00000000" w:rsidR="00000000" w:rsidRPr="00000000">
        <w:rPr>
          <w:rFonts w:ascii="Aptos" w:cs="Aptos" w:eastAsia="Aptos" w:hAnsi="Aptos"/>
          <w:color w:val="000000"/>
          <w:sz w:val="20"/>
          <w:szCs w:val="20"/>
          <w:rtl w:val="0"/>
        </w:rPr>
        <w:t xml:space="preserve"> df</w:t>
      </w:r>
    </w:p>
    <w:p w:rsidR="00000000" w:rsidDel="00000000" w:rsidP="00000000" w:rsidRDefault="00000000" w:rsidRPr="00000000" w14:paraId="00000188">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8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def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ff"/>
          <w:sz w:val="20"/>
          <w:szCs w:val="20"/>
          <w:rtl w:val="0"/>
        </w:rPr>
        <w:t xml:space="preserve">build_preprocessor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num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Pipeline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'scaler'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StandardScaler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cat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OneHotEncoder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handle_unknown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'ignore'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sparse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False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min_frequency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return</w:t>
      </w:r>
      <w:r w:rsidDel="00000000" w:rsidR="00000000" w:rsidRPr="00000000">
        <w:rPr>
          <w:rFonts w:ascii="Aptos" w:cs="Aptos" w:eastAsia="Aptos" w:hAnsi="Aptos"/>
          <w:color w:val="000000"/>
          <w:sz w:val="20"/>
          <w:szCs w:val="20"/>
          <w:rtl w:val="0"/>
        </w:rPr>
        <w:t xml:space="preserve"> ColumnTransformer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'num'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num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NUMERIC</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CATEGORICAL</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D">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8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def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ff"/>
          <w:sz w:val="20"/>
          <w:szCs w:val="20"/>
          <w:rtl w:val="0"/>
        </w:rPr>
        <w:t xml:space="preserve">evaluate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y_true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y_pred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8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return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'MAE'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float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mean_absolute_error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y_true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y_pred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'RMSE'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float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mean_squared_error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y_true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y_pred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squared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False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float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r2_score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y_true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y_pred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9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def</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ff"/>
          <w:sz w:val="20"/>
          <w:szCs w:val="20"/>
          <w:rtl w:val="0"/>
        </w:rPr>
        <w:t xml:space="preserve">main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read_csv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auto_clean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minimal_clean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target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used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NUMERIC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CATEGORICAL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target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df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used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dropna</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X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drop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target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y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target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D">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9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X_train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X_test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y_train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y_test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train_test_split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9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test_size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test_size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stratify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A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pre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build_preprocessor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A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ridge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Pipeline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'preprocess'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'model'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Ridge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rf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Pipeline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'preprocess'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'model'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RandomForestRegressor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n_estimators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n_estimators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min_samples_split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min_samples_leaf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n_jobs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random_state</w:t>
      </w:r>
      <w:r w:rsidDel="00000000" w:rsidR="00000000" w:rsidRPr="00000000">
        <w:rPr>
          <w:rtl w:val="0"/>
        </w:rPr>
      </w:r>
    </w:p>
    <w:p w:rsidR="00000000" w:rsidDel="00000000" w:rsidP="00000000" w:rsidRDefault="00000000" w:rsidRPr="00000000" w14:paraId="000001A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A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ridge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X_train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y_train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rf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X_train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y_train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AF">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B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out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name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model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'Ridge'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ridge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'RandomForest'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rf</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y_pred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model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predict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X_test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out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evaluate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y_test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y_pred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B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makedirs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report_dir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exist_ok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DataFrame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'model'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v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out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items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to_csv</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join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report_dir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'regression_metrics.csv'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index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False</w:t>
      </w:r>
      <w:r w:rsidDel="00000000" w:rsidR="00000000" w:rsidRPr="00000000">
        <w:rPr>
          <w:rtl w:val="0"/>
        </w:rPr>
      </w:r>
    </w:p>
    <w:p w:rsidR="00000000" w:rsidDel="00000000" w:rsidP="00000000" w:rsidRDefault="00000000" w:rsidRPr="00000000" w14:paraId="000001B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9">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B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joblib</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dump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ridge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join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model_dir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'ridge_pipeline.joblib'</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joblib</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dump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join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model_dir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'rf_pipeline.joblib'</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B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json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dumps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out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indent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BE">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B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if</w:t>
      </w:r>
      <w:r w:rsidDel="00000000" w:rsidR="00000000" w:rsidRPr="00000000">
        <w:rPr>
          <w:rFonts w:ascii="Aptos" w:cs="Aptos" w:eastAsia="Aptos" w:hAnsi="Aptos"/>
          <w:color w:val="000000"/>
          <w:sz w:val="20"/>
          <w:szCs w:val="20"/>
          <w:rtl w:val="0"/>
        </w:rPr>
        <w:t xml:space="preserve"> __name__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'__main__'</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argparse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ArgumentParser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add_argument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str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required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add_argument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'--target'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str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default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add_argument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'--auto-clean'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action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'store_true'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add_argument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'--test-size'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float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default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add_argument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'--random-state'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default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add_argument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'--n-estimators'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default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150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add_argument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'--report-dir'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str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default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'reports'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add_argument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'--model-dir'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str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default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args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parse_args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main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args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CB">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CC">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1CD">
      <w:pPr>
        <w:spacing w:line="24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D: Scripts for clustering method</w:t>
      </w:r>
    </w:p>
    <w:p w:rsidR="00000000" w:rsidDel="00000000" w:rsidP="00000000" w:rsidRDefault="00000000" w:rsidRPr="00000000" w14:paraId="000001C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import libraries %%</w:t>
      </w:r>
    </w:p>
    <w:p w:rsidR="00000000" w:rsidDel="00000000" w:rsidP="00000000" w:rsidRDefault="00000000" w:rsidRPr="00000000" w14:paraId="000001C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pandas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pd</w:t>
      </w:r>
    </w:p>
    <w:p w:rsidR="00000000" w:rsidDel="00000000" w:rsidP="00000000" w:rsidRDefault="00000000" w:rsidRPr="00000000" w14:paraId="000001D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seaborn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sns   </w:t>
      </w:r>
    </w:p>
    <w:p w:rsidR="00000000" w:rsidDel="00000000" w:rsidP="00000000" w:rsidRDefault="00000000" w:rsidRPr="00000000" w14:paraId="000001D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matplotlib</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pyplot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plt</w:t>
      </w:r>
    </w:p>
    <w:p w:rsidR="00000000" w:rsidDel="00000000" w:rsidP="00000000" w:rsidRDefault="00000000" w:rsidRPr="00000000" w14:paraId="000001D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D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D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D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1D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fileDir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dirname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__file__</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D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filePath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join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fileDir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'cleandata.csv'</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D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read_csv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filePath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1D9">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D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1D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D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D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#Created a correlation heatmap to understand relationships %%</w:t>
      </w:r>
      <w:r w:rsidDel="00000000" w:rsidR="00000000" w:rsidRPr="00000000">
        <w:rPr>
          <w:rtl w:val="0"/>
        </w:rPr>
      </w:r>
    </w:p>
    <w:p w:rsidR="00000000" w:rsidDel="00000000" w:rsidP="00000000" w:rsidRDefault="00000000" w:rsidRPr="00000000" w14:paraId="000001D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D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heatmap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'calculated_host_listings_count'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corr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annot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cmap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'coolwarm'</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'Correlation Heatmap'</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tight_layout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E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#Distribution of Room Types by Neighbourhood Group %%</w:t>
      </w:r>
      <w:r w:rsidDel="00000000" w:rsidR="00000000" w:rsidRPr="00000000">
        <w:rPr>
          <w:rtl w:val="0"/>
        </w:rPr>
      </w:r>
    </w:p>
    <w:p w:rsidR="00000000" w:rsidDel="00000000" w:rsidP="00000000" w:rsidRDefault="00000000" w:rsidRPr="00000000" w14:paraId="000001E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countplot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'Distribution of Room Types by Neighbourhood 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1E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 Group'</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'Count'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xticks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rotation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1E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legend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 Type'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E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#Price distribution graph %%</w:t>
      </w:r>
      <w:r w:rsidDel="00000000" w:rsidR="00000000" w:rsidRPr="00000000">
        <w:rPr>
          <w:rtl w:val="0"/>
        </w:rPr>
      </w:r>
    </w:p>
    <w:p w:rsidR="00000000" w:rsidDel="00000000" w:rsidP="00000000" w:rsidRDefault="00000000" w:rsidRPr="00000000" w14:paraId="000001E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E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histplot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bins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F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Distribution'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F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F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'Frequency'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F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xlim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008000"/>
          <w:sz w:val="20"/>
          <w:szCs w:val="20"/>
          <w:rtl w:val="0"/>
        </w:rPr>
        <w:t xml:space="preserve"># Limit x-axis to the maximum price # Limit y-axis to a reasonable value for</w:t>
      </w:r>
      <w:r w:rsidDel="00000000" w:rsidR="00000000" w:rsidRPr="00000000">
        <w:rPr>
          <w:rtl w:val="0"/>
        </w:rPr>
      </w:r>
    </w:p>
    <w:p w:rsidR="00000000" w:rsidDel="00000000" w:rsidP="00000000" w:rsidRDefault="00000000" w:rsidRPr="00000000" w14:paraId="000001F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1F5">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F6">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F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#initialized relevant variables %%</w:t>
      </w:r>
      <w:r w:rsidDel="00000000" w:rsidR="00000000" w:rsidRPr="00000000">
        <w:rPr>
          <w:rtl w:val="0"/>
        </w:rPr>
      </w:r>
    </w:p>
    <w:p w:rsidR="00000000" w:rsidDel="00000000" w:rsidP="00000000" w:rsidRDefault="00000000" w:rsidRPr="00000000" w14:paraId="000001F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features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'calculated_host_listings_count'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F9">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F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Numerical features normalization%%</w:t>
      </w:r>
      <w:r w:rsidDel="00000000" w:rsidR="00000000" w:rsidRPr="00000000">
        <w:rPr>
          <w:rtl w:val="0"/>
        </w:rPr>
      </w:r>
    </w:p>
    <w:p w:rsidR="00000000" w:rsidDel="00000000" w:rsidP="00000000" w:rsidRDefault="00000000" w:rsidRPr="00000000" w14:paraId="000001F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preprocessing</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StandardScaler</w:t>
      </w:r>
    </w:p>
    <w:p w:rsidR="00000000" w:rsidDel="00000000" w:rsidP="00000000" w:rsidRDefault="00000000" w:rsidRPr="00000000" w14:paraId="000001F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1F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scaler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StandardScaler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F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X_scaled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scaler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fit_transform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features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1FF">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0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Elbow method %%</w:t>
      </w:r>
      <w:r w:rsidDel="00000000" w:rsidR="00000000" w:rsidRPr="00000000">
        <w:rPr>
          <w:rtl w:val="0"/>
        </w:rPr>
      </w:r>
    </w:p>
    <w:p w:rsidR="00000000" w:rsidDel="00000000" w:rsidP="00000000" w:rsidRDefault="00000000" w:rsidRPr="00000000" w14:paraId="0000020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cluster</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KMeans</w:t>
      </w:r>
    </w:p>
    <w:p w:rsidR="00000000" w:rsidDel="00000000" w:rsidP="00000000" w:rsidRDefault="00000000" w:rsidRPr="00000000" w14:paraId="0000020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0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inertia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range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11</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5">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0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k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K</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kmeans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n_clusters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inertia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append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inertia_</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0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inertia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marker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'o'</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'Elbow Method for Optimal K'</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'Number of Clusters (K)'</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0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'Inertia'</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1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xticks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1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grid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1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1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1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1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Silhouette score %%</w:t>
      </w:r>
      <w:r w:rsidDel="00000000" w:rsidR="00000000" w:rsidRPr="00000000">
        <w:rPr>
          <w:rtl w:val="0"/>
        </w:rPr>
      </w:r>
    </w:p>
    <w:p w:rsidR="00000000" w:rsidDel="00000000" w:rsidP="00000000" w:rsidRDefault="00000000" w:rsidRPr="00000000" w14:paraId="0000021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metrics</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silhouette_score</w:t>
      </w:r>
    </w:p>
    <w:p w:rsidR="00000000" w:rsidDel="00000000" w:rsidP="00000000" w:rsidRDefault="00000000" w:rsidRPr="00000000" w14:paraId="00000217">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1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k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range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11</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1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kmeans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n_clusters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1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preds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fit_predict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1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score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silhouette_score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preds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1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f'Silhouette Score for k={</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color w:val="808080"/>
          <w:sz w:val="20"/>
          <w:szCs w:val="20"/>
          <w:rtl w:val="0"/>
        </w:rPr>
        <w:t xml:space="preserve">}: {</w:t>
      </w:r>
      <w:r w:rsidDel="00000000" w:rsidR="00000000" w:rsidRPr="00000000">
        <w:rPr>
          <w:rFonts w:ascii="Aptos" w:cs="Aptos" w:eastAsia="Aptos" w:hAnsi="Aptos"/>
          <w:color w:val="000000"/>
          <w:sz w:val="20"/>
          <w:szCs w:val="20"/>
          <w:rtl w:val="0"/>
        </w:rPr>
        <w:t xml:space="preserve">score</w:t>
      </w:r>
      <w:r w:rsidDel="00000000" w:rsidR="00000000" w:rsidRPr="00000000">
        <w:rPr>
          <w:rFonts w:ascii="Aptos" w:cs="Aptos" w:eastAsia="Aptos" w:hAnsi="Aptos"/>
          <w:color w:val="808080"/>
          <w:sz w:val="20"/>
          <w:szCs w:val="20"/>
          <w:rtl w:val="0"/>
        </w:rPr>
        <w:t xml:space="preserve">:.4f}'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1D">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1E">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1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Choosing best k %%</w:t>
      </w:r>
      <w:r w:rsidDel="00000000" w:rsidR="00000000" w:rsidRPr="00000000">
        <w:rPr>
          <w:rtl w:val="0"/>
        </w:rPr>
      </w:r>
    </w:p>
    <w:p w:rsidR="00000000" w:rsidDel="00000000" w:rsidP="00000000" w:rsidRDefault="00000000" w:rsidRPr="00000000" w14:paraId="0000022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best_k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4</w:t>
      </w:r>
      <w:r w:rsidDel="00000000" w:rsidR="00000000" w:rsidRPr="00000000">
        <w:rPr>
          <w:rtl w:val="0"/>
        </w:rPr>
      </w:r>
    </w:p>
    <w:p w:rsidR="00000000" w:rsidDel="00000000" w:rsidP="00000000" w:rsidRDefault="00000000" w:rsidRPr="00000000" w14:paraId="0000022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n_clusters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best_k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2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fit_predict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2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Replace with the optimal k found from the elbow method or silhouette score</w:t>
      </w:r>
      <w:r w:rsidDel="00000000" w:rsidR="00000000" w:rsidRPr="00000000">
        <w:rPr>
          <w:rtl w:val="0"/>
        </w:rPr>
      </w:r>
    </w:p>
    <w:p w:rsidR="00000000" w:rsidDel="00000000" w:rsidP="00000000" w:rsidRDefault="00000000" w:rsidRPr="00000000" w14:paraId="0000022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25">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2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Plotting cluster trhough relevant variables %%</w:t>
      </w:r>
      <w:r w:rsidDel="00000000" w:rsidR="00000000" w:rsidRPr="00000000">
        <w:rPr>
          <w:rtl w:val="0"/>
        </w:rPr>
      </w:r>
    </w:p>
    <w:p w:rsidR="00000000" w:rsidDel="00000000" w:rsidP="00000000" w:rsidRDefault="00000000" w:rsidRPr="00000000" w14:paraId="0000022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2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1</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2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'K-Means Clustering Results'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2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2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'Minimum Nights (scaled)'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2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2D">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2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22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'K-Means Clustering Results'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'Number of reviews (scaled)'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3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35">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3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23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3</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'K-Means Clustering Results'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'Reviews per month (scaled)'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3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3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23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3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4</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4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'K-Means Clustering Results'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4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42">
      <w:pPr>
        <w:shd w:fill="ffffff" w:val="clear"/>
        <w:spacing w:after="0" w:line="240" w:lineRule="auto"/>
        <w:rPr>
          <w:rFonts w:ascii="Aptos" w:cs="Aptos" w:eastAsia="Aptos" w:hAnsi="Aptos"/>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'Reviews per month (scaled)'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tl w:val="0"/>
        </w:rPr>
      </w:r>
    </w:p>
    <w:p w:rsidR="00000000" w:rsidDel="00000000" w:rsidP="00000000" w:rsidRDefault="00000000" w:rsidRPr="00000000" w14:paraId="00000243">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44">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45">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46">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47">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48">
      <w:pPr>
        <w:spacing w:line="24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E: Visualisation scripts</w:t>
      </w:r>
    </w:p>
    <w:p w:rsidR="00000000" w:rsidDel="00000000" w:rsidP="00000000" w:rsidRDefault="00000000" w:rsidRPr="00000000" w14:paraId="00000249">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24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os</w:t>
      </w:r>
    </w:p>
    <w:p w:rsidR="00000000" w:rsidDel="00000000" w:rsidP="00000000" w:rsidRDefault="00000000" w:rsidRPr="00000000" w14:paraId="0000024B">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4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import libraries %%</w:t>
      </w:r>
      <w:r w:rsidDel="00000000" w:rsidR="00000000" w:rsidRPr="00000000">
        <w:rPr>
          <w:rtl w:val="0"/>
        </w:rPr>
      </w:r>
    </w:p>
    <w:p w:rsidR="00000000" w:rsidDel="00000000" w:rsidP="00000000" w:rsidRDefault="00000000" w:rsidRPr="00000000" w14:paraId="0000024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pandas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pd</w:t>
      </w:r>
    </w:p>
    <w:p w:rsidR="00000000" w:rsidDel="00000000" w:rsidP="00000000" w:rsidRDefault="00000000" w:rsidRPr="00000000" w14:paraId="0000024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seaborn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sns   </w:t>
      </w:r>
    </w:p>
    <w:p w:rsidR="00000000" w:rsidDel="00000000" w:rsidP="00000000" w:rsidRDefault="00000000" w:rsidRPr="00000000" w14:paraId="0000024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matplotlib</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pyplot</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as</w:t>
      </w:r>
      <w:r w:rsidDel="00000000" w:rsidR="00000000" w:rsidRPr="00000000">
        <w:rPr>
          <w:rFonts w:ascii="Aptos" w:cs="Aptos" w:eastAsia="Aptos" w:hAnsi="Aptos"/>
          <w:color w:val="000000"/>
          <w:sz w:val="20"/>
          <w:szCs w:val="20"/>
          <w:rtl w:val="0"/>
        </w:rPr>
        <w:t xml:space="preserve"> plt</w:t>
      </w:r>
    </w:p>
    <w:p w:rsidR="00000000" w:rsidDel="00000000" w:rsidP="00000000" w:rsidRDefault="00000000" w:rsidRPr="00000000" w14:paraId="00000250">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5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5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5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25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fileDir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dirname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__file__</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5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filePath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os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join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fileDir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'cleandata.csv'</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5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read_csv</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filePath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57">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5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25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5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5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#Created a correlation heatmap to understand relationships %%</w:t>
      </w:r>
      <w:r w:rsidDel="00000000" w:rsidR="00000000" w:rsidRPr="00000000">
        <w:rPr>
          <w:rtl w:val="0"/>
        </w:rPr>
      </w:r>
    </w:p>
    <w:p w:rsidR="00000000" w:rsidDel="00000000" w:rsidP="00000000" w:rsidRDefault="00000000" w:rsidRPr="00000000" w14:paraId="0000025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5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heatmap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'calculated_host_listings_count'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corr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annot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cmap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'coolwarm'</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5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'Correlation Heatmap'</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5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tight_layout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6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#Distribution of Room Types by Neighbourhood Group %%</w:t>
      </w:r>
      <w:r w:rsidDel="00000000" w:rsidR="00000000" w:rsidRPr="00000000">
        <w:rPr>
          <w:rtl w:val="0"/>
        </w:rPr>
      </w:r>
    </w:p>
    <w:p w:rsidR="00000000" w:rsidDel="00000000" w:rsidP="00000000" w:rsidRDefault="00000000" w:rsidRPr="00000000" w14:paraId="0000026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countplot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'Distribution of Room Types by Neighbourhood 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6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 Group'</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'Count'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xticks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rotation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6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legend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 Type'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6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#Price distribution graph %%</w:t>
      </w:r>
      <w:r w:rsidDel="00000000" w:rsidR="00000000" w:rsidRPr="00000000">
        <w:rPr>
          <w:rtl w:val="0"/>
        </w:rPr>
      </w:r>
    </w:p>
    <w:p w:rsidR="00000000" w:rsidDel="00000000" w:rsidP="00000000" w:rsidRDefault="00000000" w:rsidRPr="00000000" w14:paraId="0000026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histplot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bins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kde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Distribution'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6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7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'Frequency'</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7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xlim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008000"/>
          <w:sz w:val="20"/>
          <w:szCs w:val="20"/>
          <w:rtl w:val="0"/>
        </w:rPr>
        <w:t xml:space="preserve"># Limit x-axis to the maximum price # Limit y-axis to a reasonable value for</w:t>
      </w:r>
      <w:r w:rsidDel="00000000" w:rsidR="00000000" w:rsidRPr="00000000">
        <w:rPr>
          <w:rtl w:val="0"/>
        </w:rPr>
      </w:r>
    </w:p>
    <w:p w:rsidR="00000000" w:rsidDel="00000000" w:rsidP="00000000" w:rsidRDefault="00000000" w:rsidRPr="00000000" w14:paraId="0000027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7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7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7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#initialized relevant variables %%</w:t>
      </w:r>
      <w:r w:rsidDel="00000000" w:rsidR="00000000" w:rsidRPr="00000000">
        <w:rPr>
          <w:rtl w:val="0"/>
        </w:rPr>
      </w:r>
    </w:p>
    <w:p w:rsidR="00000000" w:rsidDel="00000000" w:rsidP="00000000" w:rsidRDefault="00000000" w:rsidRPr="00000000" w14:paraId="0000027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features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'calculated_host_listings_count'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77">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7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Numerical features normalization%%</w:t>
      </w:r>
      <w:r w:rsidDel="00000000" w:rsidR="00000000" w:rsidRPr="00000000">
        <w:rPr>
          <w:rtl w:val="0"/>
        </w:rPr>
      </w:r>
    </w:p>
    <w:p w:rsidR="00000000" w:rsidDel="00000000" w:rsidP="00000000" w:rsidRDefault="00000000" w:rsidRPr="00000000" w14:paraId="0000027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preprocessing</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StandardScaler</w:t>
      </w:r>
    </w:p>
    <w:p w:rsidR="00000000" w:rsidDel="00000000" w:rsidP="00000000" w:rsidRDefault="00000000" w:rsidRPr="00000000" w14:paraId="0000027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7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scaler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StandardScaler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7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X_scaled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scaler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fit_transform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features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7D">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7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Elbow method %%</w:t>
      </w:r>
      <w:r w:rsidDel="00000000" w:rsidR="00000000" w:rsidRPr="00000000">
        <w:rPr>
          <w:rtl w:val="0"/>
        </w:rPr>
      </w:r>
    </w:p>
    <w:p w:rsidR="00000000" w:rsidDel="00000000" w:rsidP="00000000" w:rsidRDefault="00000000" w:rsidRPr="00000000" w14:paraId="0000027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cluster</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KMeans</w:t>
      </w:r>
    </w:p>
    <w:p w:rsidR="00000000" w:rsidDel="00000000" w:rsidP="00000000" w:rsidRDefault="00000000" w:rsidRPr="00000000" w14:paraId="00000280">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8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inertia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range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11</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8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k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K</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kmeans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n_clusters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inertia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append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inertia_</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8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inertia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marker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'o'</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'Elbow Method for Optimal K'</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'Number of Clusters (K)'</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'Inertia'</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xticks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8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grid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9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9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9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9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Silhouette score %%</w:t>
      </w:r>
      <w:r w:rsidDel="00000000" w:rsidR="00000000" w:rsidRPr="00000000">
        <w:rPr>
          <w:rtl w:val="0"/>
        </w:rPr>
      </w:r>
    </w:p>
    <w:p w:rsidR="00000000" w:rsidDel="00000000" w:rsidP="00000000" w:rsidRDefault="00000000" w:rsidRPr="00000000" w14:paraId="0000029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metrics</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silhouette_score</w:t>
      </w:r>
    </w:p>
    <w:p w:rsidR="00000000" w:rsidDel="00000000" w:rsidP="00000000" w:rsidRDefault="00000000" w:rsidRPr="00000000" w14:paraId="00000295">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9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for</w:t>
      </w:r>
      <w:r w:rsidDel="00000000" w:rsidR="00000000" w:rsidRPr="00000000">
        <w:rPr>
          <w:rFonts w:ascii="Aptos" w:cs="Aptos" w:eastAsia="Aptos" w:hAnsi="Aptos"/>
          <w:color w:val="000000"/>
          <w:sz w:val="20"/>
          <w:szCs w:val="20"/>
          <w:rtl w:val="0"/>
        </w:rPr>
        <w:t xml:space="preserve"> k </w:t>
      </w:r>
      <w:r w:rsidDel="00000000" w:rsidR="00000000" w:rsidRPr="00000000">
        <w:rPr>
          <w:rFonts w:ascii="Aptos" w:cs="Aptos" w:eastAsia="Aptos" w:hAnsi="Aptos"/>
          <w:b w:val="1"/>
          <w:color w:val="0000ff"/>
          <w:sz w:val="20"/>
          <w:szCs w:val="20"/>
          <w:rtl w:val="0"/>
        </w:rPr>
        <w:t xml:space="preserve">in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range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11</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9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kmeans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n_clusters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9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preds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fit_predict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9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score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silhouette_score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preds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9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880088"/>
          <w:sz w:val="20"/>
          <w:szCs w:val="20"/>
          <w:rtl w:val="0"/>
        </w:rPr>
        <w:t xml:space="preserve">print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f'Silhouette Score for k={</w:t>
      </w:r>
      <w:r w:rsidDel="00000000" w:rsidR="00000000" w:rsidRPr="00000000">
        <w:rPr>
          <w:rFonts w:ascii="Aptos" w:cs="Aptos" w:eastAsia="Aptos" w:hAnsi="Aptos"/>
          <w:color w:val="000000"/>
          <w:sz w:val="20"/>
          <w:szCs w:val="20"/>
          <w:rtl w:val="0"/>
        </w:rPr>
        <w:t xml:space="preserve">k</w:t>
      </w:r>
      <w:r w:rsidDel="00000000" w:rsidR="00000000" w:rsidRPr="00000000">
        <w:rPr>
          <w:rFonts w:ascii="Aptos" w:cs="Aptos" w:eastAsia="Aptos" w:hAnsi="Aptos"/>
          <w:color w:val="808080"/>
          <w:sz w:val="20"/>
          <w:szCs w:val="20"/>
          <w:rtl w:val="0"/>
        </w:rPr>
        <w:t xml:space="preserve">}: {</w:t>
      </w:r>
      <w:r w:rsidDel="00000000" w:rsidR="00000000" w:rsidRPr="00000000">
        <w:rPr>
          <w:rFonts w:ascii="Aptos" w:cs="Aptos" w:eastAsia="Aptos" w:hAnsi="Aptos"/>
          <w:color w:val="000000"/>
          <w:sz w:val="20"/>
          <w:szCs w:val="20"/>
          <w:rtl w:val="0"/>
        </w:rPr>
        <w:t xml:space="preserve">score</w:t>
      </w:r>
      <w:r w:rsidDel="00000000" w:rsidR="00000000" w:rsidRPr="00000000">
        <w:rPr>
          <w:rFonts w:ascii="Aptos" w:cs="Aptos" w:eastAsia="Aptos" w:hAnsi="Aptos"/>
          <w:color w:val="808080"/>
          <w:sz w:val="20"/>
          <w:szCs w:val="20"/>
          <w:rtl w:val="0"/>
        </w:rPr>
        <w:t xml:space="preserve">:.4f}'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9B">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9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9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Choosing best k %%</w:t>
      </w:r>
      <w:r w:rsidDel="00000000" w:rsidR="00000000" w:rsidRPr="00000000">
        <w:rPr>
          <w:rtl w:val="0"/>
        </w:rPr>
      </w:r>
    </w:p>
    <w:p w:rsidR="00000000" w:rsidDel="00000000" w:rsidP="00000000" w:rsidRDefault="00000000" w:rsidRPr="00000000" w14:paraId="0000029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best_k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4</w:t>
      </w:r>
      <w:r w:rsidDel="00000000" w:rsidR="00000000" w:rsidRPr="00000000">
        <w:rPr>
          <w:rtl w:val="0"/>
        </w:rPr>
      </w:r>
    </w:p>
    <w:p w:rsidR="00000000" w:rsidDel="00000000" w:rsidP="00000000" w:rsidRDefault="00000000" w:rsidRPr="00000000" w14:paraId="0000029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n_clusters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best_k</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A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fit_predict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A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Replace with the optimal k found from the elbow method or silhouette score</w:t>
      </w:r>
      <w:r w:rsidDel="00000000" w:rsidR="00000000" w:rsidRPr="00000000">
        <w:rPr>
          <w:rtl w:val="0"/>
        </w:rPr>
      </w:r>
    </w:p>
    <w:p w:rsidR="00000000" w:rsidDel="00000000" w:rsidP="00000000" w:rsidRDefault="00000000" w:rsidRPr="00000000" w14:paraId="000002A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A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A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Plotting cluster trhough relevant variables %%</w:t>
      </w:r>
      <w:r w:rsidDel="00000000" w:rsidR="00000000" w:rsidRPr="00000000">
        <w:rPr>
          <w:rtl w:val="0"/>
        </w:rPr>
      </w:r>
    </w:p>
    <w:p w:rsidR="00000000" w:rsidDel="00000000" w:rsidP="00000000" w:rsidRDefault="00000000" w:rsidRPr="00000000" w14:paraId="000002A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A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1</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A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'K-Means Clustering Results'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A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A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'Minimum Nights (scaled)'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A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AB">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A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2A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A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A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'K-Means Clustering Results'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'Number of reviews (scaled)'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B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B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B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2B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3</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'K-Means Clustering Results'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'Reviews per month (scaled)'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B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B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 %%</w:t>
      </w:r>
      <w:r w:rsidDel="00000000" w:rsidR="00000000" w:rsidRPr="00000000">
        <w:rPr>
          <w:rtl w:val="0"/>
        </w:rPr>
      </w:r>
    </w:p>
    <w:p w:rsidR="00000000" w:rsidDel="00000000" w:rsidP="00000000" w:rsidRDefault="00000000" w:rsidRPr="00000000" w14:paraId="000002B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4</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'K-Means Clustering Results'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B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(scaled)'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'Reviews per month (scaled)'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p>
    <w:p w:rsidR="00000000" w:rsidDel="00000000" w:rsidP="00000000" w:rsidRDefault="00000000" w:rsidRPr="00000000" w14:paraId="000002C1">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C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C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##Visualisations</w:t>
      </w:r>
      <w:r w:rsidDel="00000000" w:rsidR="00000000" w:rsidRPr="00000000">
        <w:rPr>
          <w:rtl w:val="0"/>
        </w:rPr>
      </w:r>
    </w:p>
    <w:p w:rsidR="00000000" w:rsidDel="00000000" w:rsidP="00000000" w:rsidRDefault="00000000" w:rsidRPr="00000000" w14:paraId="000002C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C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#Box Plot of Price by Neighborhood Group</w:t>
      </w:r>
      <w:r w:rsidDel="00000000" w:rsidR="00000000" w:rsidRPr="00000000">
        <w:rPr>
          <w:rtl w:val="0"/>
        </w:rPr>
      </w:r>
    </w:p>
    <w:p w:rsidR="00000000" w:rsidDel="00000000" w:rsidP="00000000" w:rsidRDefault="00000000" w:rsidRPr="00000000" w14:paraId="000002C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boxplot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'Box Plot of Price by Neighbourhood Group'</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 Group'</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xticks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rotation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45</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ylim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008000"/>
          <w:sz w:val="20"/>
          <w:szCs w:val="20"/>
          <w:rtl w:val="0"/>
        </w:rPr>
        <w:t xml:space="preserve"># Limit y-axis to a reasonable value</w:t>
      </w:r>
      <w:r w:rsidDel="00000000" w:rsidR="00000000" w:rsidRPr="00000000">
        <w:rPr>
          <w:rtl w:val="0"/>
        </w:rPr>
      </w:r>
    </w:p>
    <w:p w:rsidR="00000000" w:rsidDel="00000000" w:rsidP="00000000" w:rsidRDefault="00000000" w:rsidRPr="00000000" w14:paraId="000002C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tight_layout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CF">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D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#Cluster Characteristics Visualization</w:t>
      </w:r>
      <w:r w:rsidDel="00000000" w:rsidR="00000000" w:rsidRPr="00000000">
        <w:rPr>
          <w:rtl w:val="0"/>
        </w:rPr>
      </w:r>
    </w:p>
    <w:p w:rsidR="00000000" w:rsidDel="00000000" w:rsidP="00000000" w:rsidRDefault="00000000" w:rsidRPr="00000000" w14:paraId="000002D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cluster_means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groupby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mean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reset_index</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cluster_means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kind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'bar'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'Average Features per Cluster'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'Average Values'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xticks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rotation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tight_layout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9">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D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#Price vs. Number of Reviews Scatter Plot</w:t>
      </w:r>
      <w:r w:rsidDel="00000000" w:rsidR="00000000" w:rsidRPr="00000000">
        <w:rPr>
          <w:rtl w:val="0"/>
        </w:rPr>
      </w:r>
    </w:p>
    <w:p w:rsidR="00000000" w:rsidDel="00000000" w:rsidP="00000000" w:rsidRDefault="00000000" w:rsidRPr="00000000" w14:paraId="000002D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data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hue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palette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'viridis'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 vs. Number of Reviews'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'Number of Reviews'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D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E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ylim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008000"/>
          <w:sz w:val="20"/>
          <w:szCs w:val="20"/>
          <w:rtl w:val="0"/>
        </w:rPr>
        <w:t xml:space="preserve"># Limit y-axis to a reasonable value</w:t>
      </w:r>
      <w:r w:rsidDel="00000000" w:rsidR="00000000" w:rsidRPr="00000000">
        <w:rPr>
          <w:rtl w:val="0"/>
        </w:rPr>
      </w:r>
    </w:p>
    <w:p w:rsidR="00000000" w:rsidDel="00000000" w:rsidP="00000000" w:rsidRDefault="00000000" w:rsidRPr="00000000" w14:paraId="000002E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legend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E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E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E4">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E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#Pair Plot (relationships between multiple features) </w:t>
      </w:r>
      <w:r w:rsidDel="00000000" w:rsidR="00000000" w:rsidRPr="00000000">
        <w:rPr>
          <w:rtl w:val="0"/>
        </w:rPr>
      </w:r>
    </w:p>
    <w:p w:rsidR="00000000" w:rsidDel="00000000" w:rsidP="00000000" w:rsidRDefault="00000000" w:rsidRPr="00000000" w14:paraId="000002E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pairplot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diag_kind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'kde'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E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suptitle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'Pair Plot of Key Features'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E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E9">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EA">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EB">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E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#Feature Importance Plot (random forest model)</w:t>
      </w:r>
      <w:r w:rsidDel="00000000" w:rsidR="00000000" w:rsidRPr="00000000">
        <w:rPr>
          <w:rtl w:val="0"/>
        </w:rPr>
      </w:r>
    </w:p>
    <w:p w:rsidR="00000000" w:rsidDel="00000000" w:rsidP="00000000" w:rsidRDefault="00000000" w:rsidRPr="00000000" w14:paraId="000002E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ensemble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RandomForestRegressor</w:t>
      </w:r>
    </w:p>
    <w:p w:rsidR="00000000" w:rsidDel="00000000" w:rsidP="00000000" w:rsidRDefault="00000000" w:rsidRPr="00000000" w14:paraId="000002E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b w:val="1"/>
          <w:color w:val="0000ff"/>
          <w:sz w:val="20"/>
          <w:szCs w:val="20"/>
          <w:rtl w:val="0"/>
        </w:rPr>
        <w:t xml:space="preserve">from</w:t>
      </w:r>
      <w:r w:rsidDel="00000000" w:rsidR="00000000" w:rsidRPr="00000000">
        <w:rPr>
          <w:rFonts w:ascii="Aptos" w:cs="Aptos" w:eastAsia="Aptos" w:hAnsi="Aptos"/>
          <w:color w:val="000000"/>
          <w:sz w:val="20"/>
          <w:szCs w:val="20"/>
          <w:rtl w:val="0"/>
        </w:rPr>
        <w:t xml:space="preserve"> sklearn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model_selection</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ff"/>
          <w:sz w:val="20"/>
          <w:szCs w:val="20"/>
          <w:rtl w:val="0"/>
        </w:rPr>
        <w:t xml:space="preserve">import</w:t>
      </w:r>
      <w:r w:rsidDel="00000000" w:rsidR="00000000" w:rsidRPr="00000000">
        <w:rPr>
          <w:rFonts w:ascii="Aptos" w:cs="Aptos" w:eastAsia="Aptos" w:hAnsi="Aptos"/>
          <w:color w:val="000000"/>
          <w:sz w:val="20"/>
          <w:szCs w:val="20"/>
          <w:rtl w:val="0"/>
        </w:rPr>
        <w:t xml:space="preserve"> train_test_split</w:t>
      </w:r>
    </w:p>
    <w:p w:rsidR="00000000" w:rsidDel="00000000" w:rsidP="00000000" w:rsidRDefault="00000000" w:rsidRPr="00000000" w14:paraId="000002EF">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F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X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'calculated_host_listings_count'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y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X_train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X_test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y_train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y_test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train_test_split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test_size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3">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F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model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RandomForestRegressor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random_state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42</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model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X_train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y_train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6">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F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feature_importances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pd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Series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model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feature_importances_</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index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columns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feature_importances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nlargest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kind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'barh'</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'Feature Importance for Price Prediction'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'Importance Score'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C">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2F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#Actual vs. Predicted Prices</w:t>
      </w:r>
      <w:r w:rsidDel="00000000" w:rsidR="00000000" w:rsidRPr="00000000">
        <w:rPr>
          <w:rtl w:val="0"/>
        </w:rPr>
      </w:r>
    </w:p>
    <w:p w:rsidR="00000000" w:rsidDel="00000000" w:rsidP="00000000" w:rsidRDefault="00000000" w:rsidRPr="00000000" w14:paraId="000002F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y_pred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model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predict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X_test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2F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scatter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y_test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y_pred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alpha</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0.7</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008000"/>
          <w:sz w:val="20"/>
          <w:szCs w:val="20"/>
          <w:rtl w:val="0"/>
        </w:rPr>
        <w:t xml:space="preserve"># 45-degree line</w:t>
      </w:r>
      <w:r w:rsidDel="00000000" w:rsidR="00000000" w:rsidRPr="00000000">
        <w:rPr>
          <w:rtl w:val="0"/>
        </w:rPr>
      </w:r>
    </w:p>
    <w:p w:rsidR="00000000" w:rsidDel="00000000" w:rsidP="00000000" w:rsidRDefault="00000000" w:rsidRPr="00000000" w14:paraId="00000302">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'Actual vs. Predicted Prices'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'Actual Prices'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'Predicted Prices'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xlim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ylim</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500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grid</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9">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30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#Cluster Profiles Visualization</w:t>
      </w:r>
      <w:r w:rsidDel="00000000" w:rsidR="00000000" w:rsidRPr="00000000">
        <w:rPr>
          <w:rtl w:val="0"/>
        </w:rPr>
      </w:r>
    </w:p>
    <w:p w:rsidR="00000000" w:rsidDel="00000000" w:rsidP="00000000" w:rsidRDefault="00000000" w:rsidRPr="00000000" w14:paraId="0000030B">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cluster_profiles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groupby</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'minimum_nights'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'number_of_reviews'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'reviews_per_month'</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'availability_365'</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mean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C">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cluster_profiles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plot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kind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'bar'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6</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D">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'Average Characteristics of Each Customer Segment'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E">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'Average Values'</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0F">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xticks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rotation</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0</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0">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tight_layout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1">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2">
      <w:pPr>
        <w:shd w:fill="ffffff" w:val="clear"/>
        <w:spacing w:after="0" w:line="240" w:lineRule="auto"/>
        <w:rPr>
          <w:rFonts w:ascii="Aptos" w:cs="Aptos" w:eastAsia="Aptos" w:hAnsi="Aptos"/>
          <w:color w:val="000000"/>
          <w:sz w:val="20"/>
          <w:szCs w:val="20"/>
        </w:rPr>
      </w:pPr>
      <w:r w:rsidDel="00000000" w:rsidR="00000000" w:rsidRPr="00000000">
        <w:rPr>
          <w:rtl w:val="0"/>
        </w:rPr>
      </w:r>
    </w:p>
    <w:p w:rsidR="00000000" w:rsidDel="00000000" w:rsidP="00000000" w:rsidRDefault="00000000" w:rsidRPr="00000000" w14:paraId="00000313">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8000"/>
          <w:sz w:val="20"/>
          <w:szCs w:val="20"/>
          <w:rtl w:val="0"/>
        </w:rPr>
        <w:t xml:space="preserve">#Heatmap of Clusters by Room Type and Neighborhood</w:t>
      </w:r>
      <w:r w:rsidDel="00000000" w:rsidR="00000000" w:rsidRPr="00000000">
        <w:rPr>
          <w:rtl w:val="0"/>
        </w:rPr>
      </w:r>
    </w:p>
    <w:p w:rsidR="00000000" w:rsidDel="00000000" w:rsidP="00000000" w:rsidRDefault="00000000" w:rsidRPr="00000000" w14:paraId="00000314">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cluster_room_neighborhood </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df</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pivot_table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values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'price'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index</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'room_type'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columns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'neighbourhood_group'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808080"/>
          <w:sz w:val="20"/>
          <w:szCs w:val="20"/>
          <w:rtl w:val="0"/>
        </w:rPr>
        <w:t xml:space="preserve">'cluster'</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aggfunc</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'mean'</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5">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figure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figsize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ff0000"/>
          <w:sz w:val="20"/>
          <w:szCs w:val="20"/>
          <w:rtl w:val="0"/>
        </w:rPr>
        <w:t xml:space="preserve">12</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w:t>
      </w:r>
      <w:r w:rsidDel="00000000" w:rsidR="00000000" w:rsidRPr="00000000">
        <w:rPr>
          <w:rFonts w:ascii="Aptos" w:cs="Aptos" w:eastAsia="Aptos" w:hAnsi="Aptos"/>
          <w:color w:val="ff0000"/>
          <w:sz w:val="20"/>
          <w:szCs w:val="20"/>
          <w:rtl w:val="0"/>
        </w:rPr>
        <w:t xml:space="preserve">8</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6">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sns</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heatmap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cluster_room_neighborhood</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annot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b w:val="1"/>
          <w:color w:val="880088"/>
          <w:sz w:val="20"/>
          <w:szCs w:val="20"/>
          <w:rtl w:val="0"/>
        </w:rPr>
        <w:t xml:space="preserve">True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000000"/>
          <w:sz w:val="20"/>
          <w:szCs w:val="20"/>
          <w:rtl w:val="0"/>
        </w:rPr>
        <w:t xml:space="preserve"> cmap</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'YlGnBu'</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7">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title</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'Heatmap of Average Price by Room Type, Neighbourhood Group, and Cluster'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8">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xlabel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'Neighbourhood Group and Cluster'</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9">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ylabel</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color w:val="808080"/>
          <w:sz w:val="20"/>
          <w:szCs w:val="20"/>
          <w:rtl w:val="0"/>
        </w:rPr>
        <w:t xml:space="preserve">'Room Type'</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A">
      <w:pPr>
        <w:shd w:fill="ffffff" w:val="clear"/>
        <w:spacing w:after="0" w:line="240" w:lineRule="auto"/>
        <w:rPr>
          <w:rFonts w:ascii="Aptos" w:cs="Aptos" w:eastAsia="Aptos" w:hAnsi="Aptos"/>
          <w:color w:val="000000"/>
          <w:sz w:val="20"/>
          <w:szCs w:val="20"/>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tight_layout</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B">
      <w:pPr>
        <w:shd w:fill="ffffff" w:val="clear"/>
        <w:spacing w:after="0" w:line="240" w:lineRule="auto"/>
        <w:rPr>
          <w:rFonts w:ascii="Aptos" w:cs="Aptos" w:eastAsia="Aptos" w:hAnsi="Aptos"/>
        </w:rPr>
      </w:pPr>
      <w:r w:rsidDel="00000000" w:rsidR="00000000" w:rsidRPr="00000000">
        <w:rPr>
          <w:rFonts w:ascii="Aptos" w:cs="Aptos" w:eastAsia="Aptos" w:hAnsi="Aptos"/>
          <w:color w:val="000000"/>
          <w:sz w:val="20"/>
          <w:szCs w:val="20"/>
          <w:rtl w:val="0"/>
        </w:rPr>
        <w:t xml:space="preserve">plt</w:t>
      </w:r>
      <w:r w:rsidDel="00000000" w:rsidR="00000000" w:rsidRPr="00000000">
        <w:rPr>
          <w:rFonts w:ascii="Aptos" w:cs="Aptos" w:eastAsia="Aptos" w:hAnsi="Aptos"/>
          <w:b w:val="1"/>
          <w:color w:val="000080"/>
          <w:sz w:val="20"/>
          <w:szCs w:val="20"/>
          <w:rtl w:val="0"/>
        </w:rPr>
        <w:t xml:space="preserve">.</w:t>
      </w:r>
      <w:r w:rsidDel="00000000" w:rsidR="00000000" w:rsidRPr="00000000">
        <w:rPr>
          <w:rFonts w:ascii="Aptos" w:cs="Aptos" w:eastAsia="Aptos" w:hAnsi="Aptos"/>
          <w:i w:val="1"/>
          <w:color w:val="ff8000"/>
          <w:sz w:val="20"/>
          <w:szCs w:val="20"/>
          <w:rtl w:val="0"/>
        </w:rPr>
        <w:t xml:space="preserve">show</w:t>
      </w:r>
      <w:r w:rsidDel="00000000" w:rsidR="00000000" w:rsidRPr="00000000">
        <w:rPr>
          <w:rFonts w:ascii="Aptos" w:cs="Aptos" w:eastAsia="Aptos" w:hAnsi="Aptos"/>
          <w:b w:val="1"/>
          <w:color w:val="000080"/>
          <w:sz w:val="20"/>
          <w:szCs w:val="20"/>
          <w:rtl w:val="0"/>
        </w:rPr>
        <w:t xml:space="preserve">()</w:t>
      </w:r>
      <w:r w:rsidDel="00000000" w:rsidR="00000000" w:rsidRPr="00000000">
        <w:rPr>
          <w:rtl w:val="0"/>
        </w:rPr>
      </w:r>
    </w:p>
    <w:p w:rsidR="00000000" w:rsidDel="00000000" w:rsidP="00000000" w:rsidRDefault="00000000" w:rsidRPr="00000000" w14:paraId="0000031C">
      <w:pPr>
        <w:spacing w:line="240" w:lineRule="auto"/>
        <w:rPr>
          <w:rFonts w:ascii="Aptos" w:cs="Aptos" w:eastAsia="Aptos" w:hAnsi="Aptos"/>
        </w:rPr>
      </w:pPr>
      <w:r w:rsidDel="00000000" w:rsidR="00000000" w:rsidRPr="00000000">
        <w:rPr>
          <w:rtl w:val="0"/>
        </w:rPr>
      </w:r>
    </w:p>
    <w:p w:rsidR="00000000" w:rsidDel="00000000" w:rsidP="00000000" w:rsidRDefault="00000000" w:rsidRPr="00000000" w14:paraId="0000031D">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1E">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F: Correlation heatmap to understand relationships</w:t>
      </w:r>
    </w:p>
    <w:p w:rsidR="00000000" w:rsidDel="00000000" w:rsidP="00000000" w:rsidRDefault="00000000" w:rsidRPr="00000000" w14:paraId="0000031F">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412619" cy="3338876"/>
            <wp:effectExtent b="0" l="0" r="0" t="0"/>
            <wp:docPr descr="A screenshot of a graph&#10;&#10;AI-generated content may be incorrect." id="1942951168" name="image2.png"/>
            <a:graphic>
              <a:graphicData uri="http://schemas.openxmlformats.org/drawingml/2006/picture">
                <pic:pic>
                  <pic:nvPicPr>
                    <pic:cNvPr descr="A screenshot of a graph&#10;&#10;AI-generated content may be incorrect." id="0" name="image2.png"/>
                    <pic:cNvPicPr preferRelativeResize="0"/>
                  </pic:nvPicPr>
                  <pic:blipFill>
                    <a:blip r:embed="rId28"/>
                    <a:srcRect b="0" l="0" r="0" t="0"/>
                    <a:stretch>
                      <a:fillRect/>
                    </a:stretch>
                  </pic:blipFill>
                  <pic:spPr>
                    <a:xfrm>
                      <a:off x="0" y="0"/>
                      <a:ext cx="5412619" cy="3338876"/>
                    </a:xfrm>
                    <a:prstGeom prst="rect"/>
                    <a:ln/>
                  </pic:spPr>
                </pic:pic>
              </a:graphicData>
            </a:graphic>
          </wp:inline>
        </w:drawing>
      </w:r>
      <w:r w:rsidDel="00000000" w:rsidR="00000000" w:rsidRPr="00000000">
        <w:rPr>
          <w:rFonts w:ascii="Aptos" w:cs="Aptos" w:eastAsia="Aptos" w:hAnsi="Aptos"/>
          <w:b w:val="1"/>
          <w:i w:val="1"/>
          <w:rtl w:val="0"/>
        </w:rPr>
        <w:t xml:space="preserve">Appendix G: Price distribution graph</w:t>
      </w:r>
      <w:r w:rsidDel="00000000" w:rsidR="00000000" w:rsidRPr="00000000">
        <w:rPr>
          <w:rtl w:val="0"/>
        </w:rPr>
      </w:r>
    </w:p>
    <w:p w:rsidR="00000000" w:rsidDel="00000000" w:rsidP="00000000" w:rsidRDefault="00000000" w:rsidRPr="00000000" w14:paraId="00000320">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4880712" cy="3085557"/>
            <wp:effectExtent b="0" l="0" r="0" t="0"/>
            <wp:docPr descr="A graph of a price distribution&#10;&#10;AI-generated content may be incorrect." id="1942951167" name="image8.png"/>
            <a:graphic>
              <a:graphicData uri="http://schemas.openxmlformats.org/drawingml/2006/picture">
                <pic:pic>
                  <pic:nvPicPr>
                    <pic:cNvPr descr="A graph of a price distribution&#10;&#10;AI-generated content may be incorrect." id="0" name="image8.png"/>
                    <pic:cNvPicPr preferRelativeResize="0"/>
                  </pic:nvPicPr>
                  <pic:blipFill>
                    <a:blip r:embed="rId29"/>
                    <a:srcRect b="0" l="0" r="0" t="0"/>
                    <a:stretch>
                      <a:fillRect/>
                    </a:stretch>
                  </pic:blipFill>
                  <pic:spPr>
                    <a:xfrm>
                      <a:off x="0" y="0"/>
                      <a:ext cx="4880712" cy="3085557"/>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22">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H:  Distribution of Room Types by Neighbourhood Group</w:t>
      </w:r>
    </w:p>
    <w:p w:rsidR="00000000" w:rsidDel="00000000" w:rsidP="00000000" w:rsidRDefault="00000000" w:rsidRPr="00000000" w14:paraId="00000323">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036843" cy="3198145"/>
            <wp:effectExtent b="0" l="0" r="0" t="0"/>
            <wp:docPr descr="A graph of different colored bars&#10;&#10;AI-generated content may be incorrect." id="1942951170" name="image6.png"/>
            <a:graphic>
              <a:graphicData uri="http://schemas.openxmlformats.org/drawingml/2006/picture">
                <pic:pic>
                  <pic:nvPicPr>
                    <pic:cNvPr descr="A graph of different colored bars&#10;&#10;AI-generated content may be incorrect." id="0" name="image6.png"/>
                    <pic:cNvPicPr preferRelativeResize="0"/>
                  </pic:nvPicPr>
                  <pic:blipFill>
                    <a:blip r:embed="rId30"/>
                    <a:srcRect b="0" l="0" r="0" t="0"/>
                    <a:stretch>
                      <a:fillRect/>
                    </a:stretch>
                  </pic:blipFill>
                  <pic:spPr>
                    <a:xfrm>
                      <a:off x="0" y="0"/>
                      <a:ext cx="5036843" cy="3198145"/>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25">
      <w:pPr>
        <w:spacing w:line="360" w:lineRule="auto"/>
        <w:rPr>
          <w:rFonts w:ascii="Aptos" w:cs="Aptos" w:eastAsia="Aptos" w:hAnsi="Aptos"/>
          <w:b w:val="1"/>
          <w:i w:val="1"/>
          <w:color w:val="ee0000"/>
        </w:rPr>
      </w:pPr>
      <w:r w:rsidDel="00000000" w:rsidR="00000000" w:rsidRPr="00000000">
        <w:rPr>
          <w:rtl w:val="0"/>
        </w:rPr>
      </w:r>
    </w:p>
    <w:p w:rsidR="00000000" w:rsidDel="00000000" w:rsidP="00000000" w:rsidRDefault="00000000" w:rsidRPr="00000000" w14:paraId="00000326">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I1: K-Means Clustering Results for Price and Reviews per month</w:t>
      </w:r>
    </w:p>
    <w:p w:rsidR="00000000" w:rsidDel="00000000" w:rsidP="00000000" w:rsidRDefault="00000000" w:rsidRPr="00000000" w14:paraId="00000327">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4916736" cy="3128931"/>
            <wp:effectExtent b="0" l="0" r="0" t="0"/>
            <wp:docPr descr="A chart of a number of dots&#10;&#10;AI-generated content may be incorrect." id="1942951169" name="image13.png"/>
            <a:graphic>
              <a:graphicData uri="http://schemas.openxmlformats.org/drawingml/2006/picture">
                <pic:pic>
                  <pic:nvPicPr>
                    <pic:cNvPr descr="A chart of a number of dots&#10;&#10;AI-generated content may be incorrect." id="0" name="image13.png"/>
                    <pic:cNvPicPr preferRelativeResize="0"/>
                  </pic:nvPicPr>
                  <pic:blipFill>
                    <a:blip r:embed="rId31"/>
                    <a:srcRect b="0" l="0" r="0" t="0"/>
                    <a:stretch>
                      <a:fillRect/>
                    </a:stretch>
                  </pic:blipFill>
                  <pic:spPr>
                    <a:xfrm>
                      <a:off x="0" y="0"/>
                      <a:ext cx="4916736" cy="3128931"/>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29">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I2: K-Means Clustering Results for Price and Reviews per month (alternate scale)</w:t>
      </w:r>
    </w:p>
    <w:p w:rsidR="00000000" w:rsidDel="00000000" w:rsidP="00000000" w:rsidRDefault="00000000" w:rsidRPr="00000000" w14:paraId="0000032A">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759450" cy="3524250"/>
            <wp:effectExtent b="0" l="0" r="0" t="0"/>
            <wp:docPr descr="A chart of a number of dots&#10;&#10;AI-generated content may be incorrect." id="1942951173" name="image12.png"/>
            <a:graphic>
              <a:graphicData uri="http://schemas.openxmlformats.org/drawingml/2006/picture">
                <pic:pic>
                  <pic:nvPicPr>
                    <pic:cNvPr descr="A chart of a number of dots&#10;&#10;AI-generated content may be incorrect." id="0" name="image12.png"/>
                    <pic:cNvPicPr preferRelativeResize="0"/>
                  </pic:nvPicPr>
                  <pic:blipFill>
                    <a:blip r:embed="rId32"/>
                    <a:srcRect b="0" l="0" r="0" t="0"/>
                    <a:stretch>
                      <a:fillRect/>
                    </a:stretch>
                  </pic:blipFill>
                  <pic:spPr>
                    <a:xfrm>
                      <a:off x="0" y="0"/>
                      <a:ext cx="57594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2C">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J: Box plot of Price By Neighbourhood Group</w:t>
      </w:r>
    </w:p>
    <w:p w:rsidR="00000000" w:rsidDel="00000000" w:rsidP="00000000" w:rsidRDefault="00000000" w:rsidRPr="00000000" w14:paraId="0000032D">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759450" cy="2865120"/>
            <wp:effectExtent b="0" l="0" r="0" t="0"/>
            <wp:docPr descr="A diagram of a box plot&#10;&#10;AI-generated content may be incorrect." id="1942951171" name="image4.png"/>
            <a:graphic>
              <a:graphicData uri="http://schemas.openxmlformats.org/drawingml/2006/picture">
                <pic:pic>
                  <pic:nvPicPr>
                    <pic:cNvPr descr="A diagram of a box plot&#10;&#10;AI-generated content may be incorrect." id="0" name="image4.png"/>
                    <pic:cNvPicPr preferRelativeResize="0"/>
                  </pic:nvPicPr>
                  <pic:blipFill>
                    <a:blip r:embed="rId33"/>
                    <a:srcRect b="0" l="0" r="0" t="0"/>
                    <a:stretch>
                      <a:fillRect/>
                    </a:stretch>
                  </pic:blipFill>
                  <pic:spPr>
                    <a:xfrm>
                      <a:off x="0" y="0"/>
                      <a:ext cx="575945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2F">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30">
      <w:pPr>
        <w:spacing w:line="360" w:lineRule="auto"/>
        <w:rPr>
          <w:rFonts w:ascii="Aptos" w:cs="Aptos" w:eastAsia="Aptos" w:hAnsi="Aptos"/>
          <w:b w:val="1"/>
          <w:i w:val="1"/>
        </w:rPr>
      </w:pPr>
      <w:r w:rsidDel="00000000" w:rsidR="00000000" w:rsidRPr="00000000">
        <w:rPr>
          <w:rtl w:val="0"/>
        </w:rPr>
      </w:r>
    </w:p>
    <w:p w:rsidR="00000000" w:rsidDel="00000000" w:rsidP="00000000" w:rsidRDefault="00000000" w:rsidRPr="00000000" w14:paraId="00000331">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K: Cluster Characteristics Visualization</w:t>
      </w:r>
    </w:p>
    <w:p w:rsidR="00000000" w:rsidDel="00000000" w:rsidP="00000000" w:rsidRDefault="00000000" w:rsidRPr="00000000" w14:paraId="00000332">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759450" cy="2853055"/>
            <wp:effectExtent b="0" l="0" r="0" t="0"/>
            <wp:docPr descr="A graph with different colored bars&#10;&#10;AI-generated content may be incorrect." id="1942951172" name="image9.png"/>
            <a:graphic>
              <a:graphicData uri="http://schemas.openxmlformats.org/drawingml/2006/picture">
                <pic:pic>
                  <pic:nvPicPr>
                    <pic:cNvPr descr="A graph with different colored bars&#10;&#10;AI-generated content may be incorrect." id="0" name="image9.png"/>
                    <pic:cNvPicPr preferRelativeResize="0"/>
                  </pic:nvPicPr>
                  <pic:blipFill>
                    <a:blip r:embed="rId34"/>
                    <a:srcRect b="0" l="0" r="0" t="0"/>
                    <a:stretch>
                      <a:fillRect/>
                    </a:stretch>
                  </pic:blipFill>
                  <pic:spPr>
                    <a:xfrm>
                      <a:off x="0" y="0"/>
                      <a:ext cx="5759450" cy="2853055"/>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34">
      <w:pPr>
        <w:spacing w:line="360" w:lineRule="auto"/>
        <w:rPr>
          <w:rFonts w:ascii="Aptos" w:cs="Aptos" w:eastAsia="Aptos" w:hAnsi="Aptos"/>
          <w:b w:val="1"/>
          <w:i w:val="1"/>
        </w:rPr>
      </w:pPr>
      <w:r w:rsidDel="00000000" w:rsidR="00000000" w:rsidRPr="00000000">
        <w:rPr>
          <w:rtl w:val="0"/>
        </w:rPr>
      </w:r>
    </w:p>
    <w:p w:rsidR="00000000" w:rsidDel="00000000" w:rsidP="00000000" w:rsidRDefault="00000000" w:rsidRPr="00000000" w14:paraId="00000335">
      <w:pPr>
        <w:spacing w:line="360" w:lineRule="auto"/>
        <w:rPr>
          <w:rFonts w:ascii="Aptos" w:cs="Aptos" w:eastAsia="Aptos" w:hAnsi="Aptos"/>
          <w:b w:val="1"/>
          <w:i w:val="1"/>
        </w:rPr>
      </w:pPr>
      <w:r w:rsidDel="00000000" w:rsidR="00000000" w:rsidRPr="00000000">
        <w:rPr>
          <w:rtl w:val="0"/>
        </w:rPr>
      </w:r>
    </w:p>
    <w:p w:rsidR="00000000" w:rsidDel="00000000" w:rsidP="00000000" w:rsidRDefault="00000000" w:rsidRPr="00000000" w14:paraId="00000336">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L: Price vs. Number of Reviews Clusters</w:t>
      </w:r>
    </w:p>
    <w:p w:rsidR="00000000" w:rsidDel="00000000" w:rsidP="00000000" w:rsidRDefault="00000000" w:rsidRPr="00000000" w14:paraId="00000337">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759450" cy="3573145"/>
            <wp:effectExtent b="0" l="0" r="0" t="0"/>
            <wp:docPr descr="A green and blue dotted chart&#10;&#10;AI-generated content may be incorrect." id="1942951174" name="image14.png"/>
            <a:graphic>
              <a:graphicData uri="http://schemas.openxmlformats.org/drawingml/2006/picture">
                <pic:pic>
                  <pic:nvPicPr>
                    <pic:cNvPr descr="A green and blue dotted chart&#10;&#10;AI-generated content may be incorrect." id="0" name="image14.png"/>
                    <pic:cNvPicPr preferRelativeResize="0"/>
                  </pic:nvPicPr>
                  <pic:blipFill>
                    <a:blip r:embed="rId35"/>
                    <a:srcRect b="0" l="0" r="0" t="0"/>
                    <a:stretch>
                      <a:fillRect/>
                    </a:stretch>
                  </pic:blipFill>
                  <pic:spPr>
                    <a:xfrm>
                      <a:off x="0" y="0"/>
                      <a:ext cx="5759450" cy="357314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39">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M: Pair Plot (relationships between multiple features)</w:t>
      </w:r>
    </w:p>
    <w:p w:rsidR="00000000" w:rsidDel="00000000" w:rsidP="00000000" w:rsidRDefault="00000000" w:rsidRPr="00000000" w14:paraId="0000033A">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759450" cy="2992755"/>
            <wp:effectExtent b="0" l="0" r="0" t="0"/>
            <wp:docPr descr="A group of blue and white graphs&#10;&#10;AI-generated content may be incorrect." id="1942951175" name="image15.png"/>
            <a:graphic>
              <a:graphicData uri="http://schemas.openxmlformats.org/drawingml/2006/picture">
                <pic:pic>
                  <pic:nvPicPr>
                    <pic:cNvPr descr="A group of blue and white graphs&#10;&#10;AI-generated content may be incorrect." id="0" name="image15.png"/>
                    <pic:cNvPicPr preferRelativeResize="0"/>
                  </pic:nvPicPr>
                  <pic:blipFill>
                    <a:blip r:embed="rId36"/>
                    <a:srcRect b="0" l="0" r="0" t="0"/>
                    <a:stretch>
                      <a:fillRect/>
                    </a:stretch>
                  </pic:blipFill>
                  <pic:spPr>
                    <a:xfrm>
                      <a:off x="0" y="0"/>
                      <a:ext cx="5759450" cy="2992755"/>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3C">
      <w:pPr>
        <w:spacing w:line="360" w:lineRule="auto"/>
        <w:rPr>
          <w:rFonts w:ascii="Aptos" w:cs="Aptos" w:eastAsia="Aptos" w:hAnsi="Aptos"/>
          <w:b w:val="1"/>
          <w:i w:val="1"/>
          <w:color w:val="ee0000"/>
        </w:rPr>
      </w:pPr>
      <w:r w:rsidDel="00000000" w:rsidR="00000000" w:rsidRPr="00000000">
        <w:rPr>
          <w:rtl w:val="0"/>
        </w:rPr>
      </w:r>
    </w:p>
    <w:p w:rsidR="00000000" w:rsidDel="00000000" w:rsidP="00000000" w:rsidRDefault="00000000" w:rsidRPr="00000000" w14:paraId="0000033D">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N: Bar Graph for the Average characteristics of each customer segment</w:t>
      </w:r>
    </w:p>
    <w:p w:rsidR="00000000" w:rsidDel="00000000" w:rsidP="00000000" w:rsidRDefault="00000000" w:rsidRPr="00000000" w14:paraId="0000033E">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759450" cy="2750820"/>
            <wp:effectExtent b="0" l="0" r="0" t="0"/>
            <wp:docPr descr="A graph of different colored bars&#10;&#10;AI-generated content may be incorrect." id="1942951176" name="image5.png"/>
            <a:graphic>
              <a:graphicData uri="http://schemas.openxmlformats.org/drawingml/2006/picture">
                <pic:pic>
                  <pic:nvPicPr>
                    <pic:cNvPr descr="A graph of different colored bars&#10;&#10;AI-generated content may be incorrect." id="0" name="image5.png"/>
                    <pic:cNvPicPr preferRelativeResize="0"/>
                  </pic:nvPicPr>
                  <pic:blipFill>
                    <a:blip r:embed="rId37"/>
                    <a:srcRect b="0" l="0" r="0" t="0"/>
                    <a:stretch>
                      <a:fillRect/>
                    </a:stretch>
                  </pic:blipFill>
                  <pic:spPr>
                    <a:xfrm>
                      <a:off x="0" y="0"/>
                      <a:ext cx="575945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40">
      <w:pPr>
        <w:spacing w:line="360" w:lineRule="auto"/>
        <w:rPr>
          <w:rFonts w:ascii="Aptos" w:cs="Aptos" w:eastAsia="Aptos" w:hAnsi="Aptos"/>
          <w:b w:val="1"/>
          <w:i w:val="1"/>
        </w:rPr>
      </w:pPr>
      <w:r w:rsidDel="00000000" w:rsidR="00000000" w:rsidRPr="00000000">
        <w:rPr>
          <w:rFonts w:ascii="Aptos" w:cs="Aptos" w:eastAsia="Aptos" w:hAnsi="Aptos"/>
          <w:b w:val="1"/>
          <w:i w:val="1"/>
          <w:rtl w:val="0"/>
        </w:rPr>
        <w:t xml:space="preserve">Appendix O: Heatmap of Clusters by Room Type and Neighbourhood</w:t>
      </w:r>
    </w:p>
    <w:p w:rsidR="00000000" w:rsidDel="00000000" w:rsidP="00000000" w:rsidRDefault="00000000" w:rsidRPr="00000000" w14:paraId="00000341">
      <w:pPr>
        <w:spacing w:line="360" w:lineRule="auto"/>
        <w:rPr>
          <w:rFonts w:ascii="Aptos" w:cs="Aptos" w:eastAsia="Aptos" w:hAnsi="Aptos"/>
        </w:rPr>
      </w:pPr>
      <w:r w:rsidDel="00000000" w:rsidR="00000000" w:rsidRPr="00000000">
        <w:rPr>
          <w:rFonts w:ascii="Aptos" w:cs="Aptos" w:eastAsia="Aptos" w:hAnsi="Aptos"/>
        </w:rPr>
        <w:drawing>
          <wp:inline distB="0" distT="0" distL="0" distR="0">
            <wp:extent cx="5759450" cy="4140200"/>
            <wp:effectExtent b="0" l="0" r="0" t="0"/>
            <wp:docPr descr="A chart of different colors&#10;&#10;AI-generated content may be incorrect." id="1942951177" name="image3.png"/>
            <a:graphic>
              <a:graphicData uri="http://schemas.openxmlformats.org/drawingml/2006/picture">
                <pic:pic>
                  <pic:nvPicPr>
                    <pic:cNvPr descr="A chart of different colors&#10;&#10;AI-generated content may be incorrect." id="0" name="image3.png"/>
                    <pic:cNvPicPr preferRelativeResize="0"/>
                  </pic:nvPicPr>
                  <pic:blipFill>
                    <a:blip r:embed="rId38"/>
                    <a:srcRect b="0" l="0" r="0" t="0"/>
                    <a:stretch>
                      <a:fillRect/>
                    </a:stretch>
                  </pic:blipFill>
                  <pic:spPr>
                    <a:xfrm>
                      <a:off x="0" y="0"/>
                      <a:ext cx="575945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43">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44">
      <w:pPr>
        <w:spacing w:line="360" w:lineRule="auto"/>
        <w:rPr>
          <w:rFonts w:ascii="Aptos" w:cs="Aptos" w:eastAsia="Aptos" w:hAnsi="Aptos"/>
        </w:rPr>
      </w:pPr>
      <w:r w:rsidDel="00000000" w:rsidR="00000000" w:rsidRPr="00000000">
        <w:rPr>
          <w:rtl w:val="0"/>
        </w:rPr>
      </w:r>
    </w:p>
    <w:p w:rsidR="00000000" w:rsidDel="00000000" w:rsidP="00000000" w:rsidRDefault="00000000" w:rsidRPr="00000000" w14:paraId="00000345">
      <w:pPr>
        <w:spacing w:after="280" w:before="280" w:line="360" w:lineRule="auto"/>
        <w:jc w:val="both"/>
        <w:rPr>
          <w:rFonts w:ascii="Aptos" w:cs="Aptos" w:eastAsia="Aptos" w:hAnsi="Aptos"/>
          <w:b w:val="1"/>
        </w:rPr>
      </w:pPr>
      <w:r w:rsidDel="00000000" w:rsidR="00000000" w:rsidRPr="00000000">
        <w:rPr>
          <w:rtl w:val="0"/>
        </w:rPr>
      </w:r>
    </w:p>
    <w:sectPr>
      <w:headerReference r:id="rId39" w:type="default"/>
      <w:footerReference r:id="rId4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7"/>
      <w:numFmt w:val="decimal"/>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D1F9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D1F9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D1F9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3D1F9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D1F9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D1F9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D1F9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D1F9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D1F9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D1F9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D1F9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D1F9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D1F9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D1F9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D1F9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D1F91"/>
    <w:rPr>
      <w:i w:val="1"/>
      <w:iCs w:val="1"/>
      <w:color w:val="404040" w:themeColor="text1" w:themeTint="0000BF"/>
    </w:rPr>
  </w:style>
  <w:style w:type="paragraph" w:styleId="ListParagraph">
    <w:name w:val="List Paragraph"/>
    <w:basedOn w:val="Normal"/>
    <w:uiPriority w:val="34"/>
    <w:qFormat w:val="1"/>
    <w:rsid w:val="003D1F91"/>
    <w:pPr>
      <w:ind w:left="720"/>
      <w:contextualSpacing w:val="1"/>
    </w:pPr>
  </w:style>
  <w:style w:type="character" w:styleId="IntenseEmphasis">
    <w:name w:val="Intense Emphasis"/>
    <w:basedOn w:val="DefaultParagraphFont"/>
    <w:uiPriority w:val="21"/>
    <w:qFormat w:val="1"/>
    <w:rsid w:val="003D1F91"/>
    <w:rPr>
      <w:i w:val="1"/>
      <w:iCs w:val="1"/>
      <w:color w:val="0f4761" w:themeColor="accent1" w:themeShade="0000BF"/>
    </w:rPr>
  </w:style>
  <w:style w:type="paragraph" w:styleId="IntenseQuote">
    <w:name w:val="Intense Quote"/>
    <w:basedOn w:val="Normal"/>
    <w:next w:val="Normal"/>
    <w:link w:val="IntenseQuoteChar"/>
    <w:uiPriority w:val="30"/>
    <w:qFormat w:val="1"/>
    <w:rsid w:val="003D1F9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D1F91"/>
    <w:rPr>
      <w:i w:val="1"/>
      <w:iCs w:val="1"/>
      <w:color w:val="0f4761" w:themeColor="accent1" w:themeShade="0000BF"/>
    </w:rPr>
  </w:style>
  <w:style w:type="character" w:styleId="IntenseReference">
    <w:name w:val="Intense Reference"/>
    <w:basedOn w:val="DefaultParagraphFont"/>
    <w:uiPriority w:val="32"/>
    <w:qFormat w:val="1"/>
    <w:rsid w:val="003D1F91"/>
    <w:rPr>
      <w:b w:val="1"/>
      <w:bCs w:val="1"/>
      <w:smallCaps w:val="1"/>
      <w:color w:val="0f4761" w:themeColor="accent1" w:themeShade="0000BF"/>
      <w:spacing w:val="5"/>
    </w:rPr>
  </w:style>
  <w:style w:type="paragraph" w:styleId="NormalWeb">
    <w:name w:val="Normal (Web)"/>
    <w:basedOn w:val="Normal"/>
    <w:uiPriority w:val="99"/>
    <w:semiHidden w:val="1"/>
    <w:unhideWhenUsed w:val="1"/>
    <w:rsid w:val="009B189D"/>
    <w:rPr>
      <w:rFonts w:ascii="Times New Roman" w:cs="Times New Roman" w:hAnsi="Times New Roman"/>
      <w:sz w:val="24"/>
      <w:szCs w:val="24"/>
    </w:rPr>
  </w:style>
  <w:style w:type="character" w:styleId="Hyperlink">
    <w:name w:val="Hyperlink"/>
    <w:basedOn w:val="DefaultParagraphFont"/>
    <w:uiPriority w:val="99"/>
    <w:unhideWhenUsed w:val="1"/>
    <w:rsid w:val="005C4601"/>
    <w:rPr>
      <w:color w:val="467886" w:themeColor="hyperlink"/>
      <w:u w:val="single"/>
    </w:rPr>
  </w:style>
  <w:style w:type="character" w:styleId="UnresolvedMention">
    <w:name w:val="Unresolved Mention"/>
    <w:basedOn w:val="DefaultParagraphFont"/>
    <w:uiPriority w:val="99"/>
    <w:semiHidden w:val="1"/>
    <w:unhideWhenUsed w:val="1"/>
    <w:rsid w:val="005C4601"/>
    <w:rPr>
      <w:color w:val="605e5c"/>
      <w:shd w:color="auto" w:fill="e1dfdd" w:val="clear"/>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numbering" w:styleId="NoList1" w:customStyle="1">
    <w:name w:val="No List1"/>
    <w:next w:val="NoList"/>
    <w:uiPriority w:val="99"/>
    <w:semiHidden w:val="1"/>
    <w:unhideWhenUsed w:val="1"/>
    <w:rsid w:val="00325992"/>
  </w:style>
  <w:style w:type="paragraph" w:styleId="msonormal0" w:customStyle="1">
    <w:name w:val="msonormal"/>
    <w:basedOn w:val="Normal"/>
    <w:rsid w:val="00325992"/>
    <w:pPr>
      <w:spacing w:after="100" w:afterAutospacing="1" w:before="100" w:beforeAutospacing="1" w:line="240" w:lineRule="auto"/>
    </w:pPr>
    <w:rPr>
      <w:rFonts w:ascii="Times New Roman" w:cs="Times New Roman" w:eastAsia="Times New Roman" w:hAnsi="Times New Roman"/>
      <w:sz w:val="24"/>
      <w:szCs w:val="24"/>
    </w:rPr>
  </w:style>
  <w:style w:type="paragraph" w:styleId="sc1" w:customStyle="1">
    <w:name w:val="sc1"/>
    <w:basedOn w:val="Normal"/>
    <w:rsid w:val="00325992"/>
    <w:pPr>
      <w:spacing w:after="100" w:afterAutospacing="1" w:before="100" w:beforeAutospacing="1" w:line="240" w:lineRule="auto"/>
    </w:pPr>
    <w:rPr>
      <w:rFonts w:ascii="Times New Roman" w:cs="Times New Roman" w:eastAsia="Times New Roman" w:hAnsi="Times New Roman"/>
      <w:color w:val="008000"/>
      <w:sz w:val="24"/>
      <w:szCs w:val="24"/>
    </w:rPr>
  </w:style>
  <w:style w:type="paragraph" w:styleId="sc2" w:customStyle="1">
    <w:name w:val="sc2"/>
    <w:basedOn w:val="Normal"/>
    <w:rsid w:val="00325992"/>
    <w:pPr>
      <w:spacing w:after="100" w:afterAutospacing="1" w:before="100" w:beforeAutospacing="1" w:line="240" w:lineRule="auto"/>
    </w:pPr>
    <w:rPr>
      <w:rFonts w:ascii="Times New Roman" w:cs="Times New Roman" w:eastAsia="Times New Roman" w:hAnsi="Times New Roman"/>
      <w:color w:val="ff0000"/>
      <w:sz w:val="24"/>
      <w:szCs w:val="24"/>
    </w:rPr>
  </w:style>
  <w:style w:type="paragraph" w:styleId="sc4" w:customStyle="1">
    <w:name w:val="sc4"/>
    <w:basedOn w:val="Normal"/>
    <w:rsid w:val="00325992"/>
    <w:pPr>
      <w:spacing w:after="100" w:afterAutospacing="1" w:before="100" w:beforeAutospacing="1" w:line="240" w:lineRule="auto"/>
    </w:pPr>
    <w:rPr>
      <w:rFonts w:ascii="Times New Roman" w:cs="Times New Roman" w:eastAsia="Times New Roman" w:hAnsi="Times New Roman"/>
      <w:color w:val="808080"/>
      <w:sz w:val="24"/>
      <w:szCs w:val="24"/>
    </w:rPr>
  </w:style>
  <w:style w:type="paragraph" w:styleId="sc5" w:customStyle="1">
    <w:name w:val="sc5"/>
    <w:basedOn w:val="Normal"/>
    <w:rsid w:val="00325992"/>
    <w:pPr>
      <w:spacing w:after="100" w:afterAutospacing="1" w:before="100" w:beforeAutospacing="1" w:line="240" w:lineRule="auto"/>
    </w:pPr>
    <w:rPr>
      <w:rFonts w:ascii="Times New Roman" w:cs="Times New Roman" w:eastAsia="Times New Roman" w:hAnsi="Times New Roman"/>
      <w:b w:val="1"/>
      <w:bCs w:val="1"/>
      <w:color w:val="0000ff"/>
      <w:sz w:val="24"/>
      <w:szCs w:val="24"/>
    </w:rPr>
  </w:style>
  <w:style w:type="paragraph" w:styleId="sc10" w:customStyle="1">
    <w:name w:val="sc10"/>
    <w:basedOn w:val="Normal"/>
    <w:rsid w:val="00325992"/>
    <w:pPr>
      <w:spacing w:after="100" w:afterAutospacing="1" w:before="100" w:beforeAutospacing="1" w:line="240" w:lineRule="auto"/>
    </w:pPr>
    <w:rPr>
      <w:rFonts w:ascii="Times New Roman" w:cs="Times New Roman" w:eastAsia="Times New Roman" w:hAnsi="Times New Roman"/>
      <w:b w:val="1"/>
      <w:bCs w:val="1"/>
      <w:color w:val="000080"/>
      <w:sz w:val="24"/>
      <w:szCs w:val="24"/>
    </w:rPr>
  </w:style>
  <w:style w:type="paragraph" w:styleId="sc12" w:customStyle="1">
    <w:name w:val="sc12"/>
    <w:basedOn w:val="Normal"/>
    <w:rsid w:val="00325992"/>
    <w:pPr>
      <w:spacing w:after="100" w:afterAutospacing="1" w:before="100" w:beforeAutospacing="1" w:line="240" w:lineRule="auto"/>
    </w:pPr>
    <w:rPr>
      <w:rFonts w:ascii="Times New Roman" w:cs="Times New Roman" w:eastAsia="Times New Roman" w:hAnsi="Times New Roman"/>
      <w:color w:val="008000"/>
      <w:sz w:val="24"/>
      <w:szCs w:val="24"/>
    </w:rPr>
  </w:style>
  <w:style w:type="paragraph" w:styleId="sc14" w:customStyle="1">
    <w:name w:val="sc14"/>
    <w:basedOn w:val="Normal"/>
    <w:rsid w:val="00325992"/>
    <w:pPr>
      <w:spacing w:after="100" w:afterAutospacing="1" w:before="100" w:beforeAutospacing="1" w:line="240" w:lineRule="auto"/>
    </w:pPr>
    <w:rPr>
      <w:rFonts w:ascii="Times New Roman" w:cs="Times New Roman" w:eastAsia="Times New Roman" w:hAnsi="Times New Roman"/>
      <w:b w:val="1"/>
      <w:bCs w:val="1"/>
      <w:color w:val="880088"/>
      <w:sz w:val="24"/>
      <w:szCs w:val="24"/>
    </w:rPr>
  </w:style>
  <w:style w:type="paragraph" w:styleId="sc17" w:customStyle="1">
    <w:name w:val="sc17"/>
    <w:basedOn w:val="Normal"/>
    <w:rsid w:val="00325992"/>
    <w:pPr>
      <w:spacing w:after="100" w:afterAutospacing="1" w:before="100" w:beforeAutospacing="1" w:line="240" w:lineRule="auto"/>
    </w:pPr>
    <w:rPr>
      <w:rFonts w:ascii="Times New Roman" w:cs="Times New Roman" w:eastAsia="Times New Roman" w:hAnsi="Times New Roman"/>
      <w:color w:val="808080"/>
      <w:sz w:val="24"/>
      <w:szCs w:val="24"/>
    </w:rPr>
  </w:style>
  <w:style w:type="paragraph" w:styleId="sc20" w:customStyle="1">
    <w:name w:val="sc20"/>
    <w:basedOn w:val="Normal"/>
    <w:rsid w:val="00325992"/>
    <w:pPr>
      <w:spacing w:after="100" w:afterAutospacing="1" w:before="100" w:beforeAutospacing="1" w:line="240" w:lineRule="auto"/>
    </w:pPr>
    <w:rPr>
      <w:rFonts w:ascii="Times New Roman" w:cs="Times New Roman" w:eastAsia="Times New Roman" w:hAnsi="Times New Roman"/>
      <w:i w:val="1"/>
      <w:iCs w:val="1"/>
      <w:color w:val="ff8000"/>
      <w:sz w:val="24"/>
      <w:szCs w:val="24"/>
    </w:rPr>
  </w:style>
  <w:style w:type="character" w:styleId="sc51" w:customStyle="1">
    <w:name w:val="sc51"/>
    <w:basedOn w:val="DefaultParagraphFont"/>
    <w:rsid w:val="00325992"/>
    <w:rPr>
      <w:rFonts w:ascii="Courier New" w:cs="Courier New" w:hAnsi="Courier New" w:hint="default"/>
      <w:b w:val="1"/>
      <w:bCs w:val="1"/>
      <w:color w:val="0000ff"/>
      <w:sz w:val="20"/>
      <w:szCs w:val="20"/>
    </w:rPr>
  </w:style>
  <w:style w:type="character" w:styleId="sc0" w:customStyle="1">
    <w:name w:val="sc0"/>
    <w:basedOn w:val="DefaultParagraphFont"/>
    <w:rsid w:val="00325992"/>
    <w:rPr>
      <w:rFonts w:ascii="Courier New" w:cs="Courier New" w:hAnsi="Courier New" w:hint="default"/>
      <w:color w:val="000000"/>
      <w:sz w:val="20"/>
      <w:szCs w:val="20"/>
    </w:rPr>
  </w:style>
  <w:style w:type="character" w:styleId="sc11" w:customStyle="1">
    <w:name w:val="sc11"/>
    <w:basedOn w:val="DefaultParagraphFont"/>
    <w:rsid w:val="00325992"/>
    <w:rPr>
      <w:rFonts w:ascii="Courier New" w:cs="Courier New" w:hAnsi="Courier New" w:hint="default"/>
      <w:color w:val="000000"/>
      <w:sz w:val="20"/>
      <w:szCs w:val="20"/>
    </w:rPr>
  </w:style>
  <w:style w:type="character" w:styleId="sc13" w:customStyle="1">
    <w:name w:val="sc13"/>
    <w:basedOn w:val="DefaultParagraphFont"/>
    <w:rsid w:val="00325992"/>
    <w:rPr>
      <w:rFonts w:ascii="Courier New" w:cs="Courier New" w:hAnsi="Courier New" w:hint="default"/>
      <w:color w:val="008000"/>
      <w:sz w:val="20"/>
      <w:szCs w:val="20"/>
    </w:rPr>
  </w:style>
  <w:style w:type="character" w:styleId="sc101" w:customStyle="1">
    <w:name w:val="sc101"/>
    <w:basedOn w:val="DefaultParagraphFont"/>
    <w:rsid w:val="00325992"/>
    <w:rPr>
      <w:rFonts w:ascii="Courier New" w:cs="Courier New" w:hAnsi="Courier New" w:hint="default"/>
      <w:b w:val="1"/>
      <w:bCs w:val="1"/>
      <w:color w:val="000080"/>
      <w:sz w:val="20"/>
      <w:szCs w:val="20"/>
    </w:rPr>
  </w:style>
  <w:style w:type="character" w:styleId="sc201" w:customStyle="1">
    <w:name w:val="sc201"/>
    <w:basedOn w:val="DefaultParagraphFont"/>
    <w:rsid w:val="00325992"/>
    <w:rPr>
      <w:rFonts w:ascii="Courier New" w:cs="Courier New" w:hAnsi="Courier New" w:hint="default"/>
      <w:i w:val="1"/>
      <w:iCs w:val="1"/>
      <w:color w:val="ff8000"/>
      <w:sz w:val="20"/>
      <w:szCs w:val="20"/>
    </w:rPr>
  </w:style>
  <w:style w:type="character" w:styleId="sc41" w:customStyle="1">
    <w:name w:val="sc41"/>
    <w:basedOn w:val="DefaultParagraphFont"/>
    <w:rsid w:val="00325992"/>
    <w:rPr>
      <w:rFonts w:ascii="Courier New" w:cs="Courier New" w:hAnsi="Courier New" w:hint="default"/>
      <w:color w:val="808080"/>
      <w:sz w:val="20"/>
      <w:szCs w:val="20"/>
    </w:rPr>
  </w:style>
  <w:style w:type="character" w:styleId="sc141" w:customStyle="1">
    <w:name w:val="sc141"/>
    <w:basedOn w:val="DefaultParagraphFont"/>
    <w:rsid w:val="00325992"/>
    <w:rPr>
      <w:rFonts w:ascii="Courier New" w:cs="Courier New" w:hAnsi="Courier New" w:hint="default"/>
      <w:b w:val="1"/>
      <w:bCs w:val="1"/>
      <w:color w:val="880088"/>
      <w:sz w:val="20"/>
      <w:szCs w:val="20"/>
    </w:rPr>
  </w:style>
  <w:style w:type="character" w:styleId="sc21" w:customStyle="1">
    <w:name w:val="sc21"/>
    <w:basedOn w:val="DefaultParagraphFont"/>
    <w:rsid w:val="00325992"/>
    <w:rPr>
      <w:rFonts w:ascii="Courier New" w:cs="Courier New" w:hAnsi="Courier New" w:hint="default"/>
      <w:color w:val="ff0000"/>
      <w:sz w:val="20"/>
      <w:szCs w:val="20"/>
    </w:rPr>
  </w:style>
  <w:style w:type="character" w:styleId="sc171" w:customStyle="1">
    <w:name w:val="sc171"/>
    <w:basedOn w:val="DefaultParagraphFont"/>
    <w:rsid w:val="00325992"/>
    <w:rPr>
      <w:rFonts w:ascii="Courier New" w:cs="Courier New" w:hAnsi="Courier New" w:hint="default"/>
      <w:color w:val="808080"/>
      <w:sz w:val="20"/>
      <w:szCs w:val="20"/>
    </w:rPr>
  </w:style>
  <w:style w:type="character" w:styleId="sc121" w:customStyle="1">
    <w:name w:val="sc121"/>
    <w:basedOn w:val="DefaultParagraphFont"/>
    <w:rsid w:val="00325992"/>
    <w:rPr>
      <w:rFonts w:ascii="Courier New" w:cs="Courier New" w:hAnsi="Courier New" w:hint="default"/>
      <w:color w:val="008000"/>
      <w:sz w:val="20"/>
      <w:szCs w:val="20"/>
    </w:rPr>
  </w:style>
  <w:style w:type="paragraph" w:styleId="Header">
    <w:name w:val="header"/>
    <w:basedOn w:val="Normal"/>
    <w:link w:val="HeaderChar"/>
    <w:uiPriority w:val="99"/>
    <w:unhideWhenUsed w:val="1"/>
    <w:rsid w:val="00412E88"/>
    <w:pPr>
      <w:tabs>
        <w:tab w:val="center" w:pos="4513"/>
        <w:tab w:val="right" w:pos="9026"/>
      </w:tabs>
      <w:spacing w:after="0" w:line="240" w:lineRule="auto"/>
    </w:pPr>
  </w:style>
  <w:style w:type="character" w:styleId="HeaderChar" w:customStyle="1">
    <w:name w:val="Header Char"/>
    <w:basedOn w:val="DefaultParagraphFont"/>
    <w:link w:val="Header"/>
    <w:uiPriority w:val="99"/>
    <w:rsid w:val="00412E88"/>
  </w:style>
  <w:style w:type="paragraph" w:styleId="Footer">
    <w:name w:val="footer"/>
    <w:basedOn w:val="Normal"/>
    <w:link w:val="FooterChar"/>
    <w:uiPriority w:val="99"/>
    <w:unhideWhenUsed w:val="1"/>
    <w:rsid w:val="00412E88"/>
    <w:pPr>
      <w:tabs>
        <w:tab w:val="center" w:pos="4513"/>
        <w:tab w:val="right" w:pos="9026"/>
      </w:tabs>
      <w:spacing w:after="0" w:line="240" w:lineRule="auto"/>
    </w:pPr>
  </w:style>
  <w:style w:type="character" w:styleId="FooterChar" w:customStyle="1">
    <w:name w:val="Footer Char"/>
    <w:basedOn w:val="DefaultParagraphFont"/>
    <w:link w:val="Footer"/>
    <w:uiPriority w:val="99"/>
    <w:rsid w:val="00412E88"/>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doi.org/10.1007/978-1-0716-1418-1" TargetMode="External"/><Relationship Id="rId22" Type="http://schemas.openxmlformats.org/officeDocument/2006/relationships/hyperlink" Target="https://doi.org/10.1016/j.ijhm.2018.09.013" TargetMode="External"/><Relationship Id="rId21" Type="http://schemas.openxmlformats.org/officeDocument/2006/relationships/hyperlink" Target="https://doi.org/10.1007/s12599-024-00922-2"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oi.org/10.1038/s41598-023-49899-0" TargetMode="External"/><Relationship Id="rId25" Type="http://schemas.openxmlformats.org/officeDocument/2006/relationships/hyperlink" Target="https://stats.stackexchange.com/questions/635642/why-do-we-use-linear-models-when-tree-based-models-often-work-better-than-linear" TargetMode="External"/><Relationship Id="rId28" Type="http://schemas.openxmlformats.org/officeDocument/2006/relationships/image" Target="media/image2.png"/><Relationship Id="rId27" Type="http://schemas.openxmlformats.org/officeDocument/2006/relationships/hyperlink" Target="https://doi.org/10.3390/su909163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16.png"/><Relationship Id="rId31" Type="http://schemas.openxmlformats.org/officeDocument/2006/relationships/image" Target="media/image13.png"/><Relationship Id="rId30" Type="http://schemas.openxmlformats.org/officeDocument/2006/relationships/image" Target="media/image6.png"/><Relationship Id="rId11" Type="http://schemas.openxmlformats.org/officeDocument/2006/relationships/image" Target="media/image10.png"/><Relationship Id="rId33" Type="http://schemas.openxmlformats.org/officeDocument/2006/relationships/image" Target="media/image4.png"/><Relationship Id="rId10" Type="http://schemas.openxmlformats.org/officeDocument/2006/relationships/image" Target="media/image1.png"/><Relationship Id="rId32" Type="http://schemas.openxmlformats.org/officeDocument/2006/relationships/image" Target="media/image12.png"/><Relationship Id="rId13" Type="http://schemas.openxmlformats.org/officeDocument/2006/relationships/hyperlink" Target="about:blank" TargetMode="External"/><Relationship Id="rId35" Type="http://schemas.openxmlformats.org/officeDocument/2006/relationships/image" Target="media/image14.png"/><Relationship Id="rId12" Type="http://schemas.openxmlformats.org/officeDocument/2006/relationships/hyperlink" Target="https://doi.org/10.1023/A:1010933404324" TargetMode="External"/><Relationship Id="rId34" Type="http://schemas.openxmlformats.org/officeDocument/2006/relationships/image" Target="media/image9.png"/><Relationship Id="rId15" Type="http://schemas.openxmlformats.org/officeDocument/2006/relationships/hyperlink" Target="about:blank" TargetMode="External"/><Relationship Id="rId37" Type="http://schemas.openxmlformats.org/officeDocument/2006/relationships/image" Target="media/image5.png"/><Relationship Id="rId14" Type="http://schemas.openxmlformats.org/officeDocument/2006/relationships/hyperlink" Target="https://buscompress.com/uploads/3/4/9/8/34980536/riber_8-s2_03_h18-019_19-37.pdf" TargetMode="External"/><Relationship Id="rId36" Type="http://schemas.openxmlformats.org/officeDocument/2006/relationships/image" Target="media/image15.png"/><Relationship Id="rId17" Type="http://schemas.openxmlformats.org/officeDocument/2006/relationships/hyperlink" Target="about:blank" TargetMode="External"/><Relationship Id="rId39" Type="http://schemas.openxmlformats.org/officeDocument/2006/relationships/header" Target="header1.xml"/><Relationship Id="rId16" Type="http://schemas.openxmlformats.org/officeDocument/2006/relationships/hyperlink" Target="about:blank" TargetMode="External"/><Relationship Id="rId38" Type="http://schemas.openxmlformats.org/officeDocument/2006/relationships/image" Target="media/image3.png"/><Relationship Id="rId19" Type="http://schemas.openxmlformats.org/officeDocument/2006/relationships/hyperlink" Target="https://doi.org/10.1177/00472875176969" TargetMode="External"/><Relationship Id="rId18" Type="http://schemas.openxmlformats.org/officeDocument/2006/relationships/hyperlink" Target="https://learning.oreilly.com/library/view/machine-learning-1st/97893530673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FpWQf/tsGEYb3HpgH/fou+4vYg==">CgMxLjAyDmguaGh0ZHE0cG1zOTRkOAByITExUXZrWGRjcUxBVW9nbkxQSU1US0xxc2tVV1RGcXRWdA==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2025-09-06T22:36:00Z</dcterms:created>
  <dc:creator>Lauretta Oghenevurie</dc:creator>
</cp:coreProperties>
</file>