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30365ED7" w:rsidR="00BD670B" w:rsidRDefault="00E858DD" w:rsidP="00BD670B">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28102251"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2E3E9D3D"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2EFC">
        <w:t>first</w:t>
      </w:r>
      <w:r w:rsidR="00046B15">
        <w:t xml:space="preserve"> objective of this paper is to examine the</w:t>
      </w:r>
      <w:r w:rsidR="005A23FB">
        <w:t xml:space="preserve"> HTM parameters which results in the best simila</w:t>
      </w:r>
      <w:r w:rsidR="00011473">
        <w:t xml:space="preserve">rity </w:t>
      </w:r>
      <w:r w:rsidR="005A23FB">
        <w:t>for the image classification of MNIST</w:t>
      </w:r>
      <w:r w:rsidR="00A41395">
        <w:t xml:space="preserve"> (</w:t>
      </w:r>
      <w:r w:rsidR="00A41395" w:rsidRPr="00A41395">
        <w:t>Modified National Institute of Standards and Technology)</w:t>
      </w:r>
      <w:r w:rsidR="005A23FB">
        <w:t xml:space="preserve"> dataset. </w:t>
      </w:r>
      <w:r w:rsidR="005A2EFC">
        <w:t>Second</w:t>
      </w:r>
      <w:r w:rsidR="00B04B56">
        <w:t xml:space="preserve"> goal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 learning.</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5BC92121"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FB7FEC">
        <w:t xml:space="preserve">Figure </w:t>
      </w:r>
      <w:r w:rsidR="00FB7FEC">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 xml:space="preserve">Efficiency is a benefit of hierarchical organization. Because patterns learnt at each level of the hierarchy are reused when </w:t>
      </w:r>
      <w:r w:rsidRPr="00ED7E06">
        <w:rPr>
          <w:lang w:val="en-IN"/>
        </w:rPr>
        <w:t>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17EB6737">
            <wp:extent cx="3124200" cy="2262554"/>
            <wp:effectExtent l="0" t="0" r="0" b="444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6782" cy="2271666"/>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54D7E385"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fldSimple w:instr=" SEQ Figure \* ARABIC ">
        <w:r w:rsidR="000701BC">
          <w:rPr>
            <w:noProof/>
          </w:rPr>
          <w:t>1</w:t>
        </w:r>
      </w:fldSimple>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454B13" w:rsidRPr="00454B13">
            <w:rPr>
              <w:noProof/>
              <w:lang w:val="en-IN"/>
            </w:rPr>
            <w:t>[1]</w:t>
          </w:r>
          <w:r w:rsidR="00454B13">
            <w:fldChar w:fldCharType="end"/>
          </w:r>
        </w:sdtContent>
      </w:sdt>
      <w:r w:rsidR="00D02444" w:rsidRPr="002A3960">
        <w:t xml:space="preserve"> </w:t>
      </w:r>
    </w:p>
    <w:p w14:paraId="06706370" w14:textId="3C0AAD8A" w:rsidR="0067443C" w:rsidRDefault="007F1C46" w:rsidP="0067443C">
      <w:pPr>
        <w:pStyle w:val="Heading1"/>
      </w:pPr>
      <w:r w:rsidRPr="007F1C46">
        <w:t>Spatial Pooler Model</w:t>
      </w:r>
      <w:r w:rsidR="0067443C" w:rsidRPr="00D632BE">
        <w:t xml:space="preserve"> </w:t>
      </w:r>
    </w:p>
    <w:p w14:paraId="24B92CE6" w14:textId="77777777" w:rsidR="000E0517" w:rsidRDefault="00BA5B5F" w:rsidP="00D4644D">
      <w:pPr>
        <w:jc w:val="both"/>
      </w:pPr>
      <w:r w:rsidRPr="00BA5B5F">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mini columns. A mini-column is made up of a group of HTM-Neurons with the same receptive area.</w:t>
      </w:r>
    </w:p>
    <w:p w14:paraId="664771E0" w14:textId="584F2505" w:rsidR="00282EAE" w:rsidRDefault="00BA5B5F" w:rsidP="00D4644D">
      <w:pPr>
        <w:jc w:val="both"/>
      </w:pPr>
      <w:r w:rsidRPr="00BA5B5F">
        <w:lastRenderedPageBreak/>
        <w:t xml:space="preserve">The receptive field specifies which input bits a mini column can use. For each new input, the SP algorithm iterates through three phases after initialization: </w:t>
      </w:r>
    </w:p>
    <w:p w14:paraId="6F4C06AF" w14:textId="77777777" w:rsidR="00456F7A" w:rsidRDefault="00456F7A" w:rsidP="00D4644D">
      <w:pPr>
        <w:jc w:val="both"/>
      </w:pP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682FEDA1"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E900CB">
        <w:t xml:space="preserve">Figure </w:t>
      </w:r>
      <w:r w:rsidR="00E900CB">
        <w:rPr>
          <w:noProof/>
        </w:rPr>
        <w:t>2</w:t>
      </w:r>
      <w:r w:rsidR="00E900CB">
        <w:fldChar w:fldCharType="end"/>
      </w:r>
      <w:r>
        <w:t>.</w:t>
      </w:r>
    </w:p>
    <w:p w14:paraId="11BC22B1" w14:textId="77777777" w:rsidR="0082576F" w:rsidRDefault="0082576F" w:rsidP="00B1552D">
      <w:pPr>
        <w:jc w:val="both"/>
      </w:pPr>
    </w:p>
    <w:p w14:paraId="1706C2A1" w14:textId="5436D631" w:rsidR="00752072" w:rsidRDefault="00D1039E" w:rsidP="00B1552D">
      <w:pPr>
        <w:jc w:val="both"/>
      </w:pPr>
      <w:r>
        <w:rPr>
          <w:noProof/>
        </w:rPr>
        <mc:AlternateContent>
          <mc:Choice Requires="wps">
            <w:drawing>
              <wp:anchor distT="0" distB="0" distL="114300" distR="114300" simplePos="0" relativeHeight="251662336" behindDoc="0" locked="0" layoutInCell="1" allowOverlap="1" wp14:anchorId="06C0F2C0" wp14:editId="5DD4E478">
                <wp:simplePos x="0" y="0"/>
                <wp:positionH relativeFrom="column">
                  <wp:posOffset>1163955</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6" style="position:absolute;left:0;text-align:left;margin-left:91.65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6AB68DEB">
                <wp:simplePos x="0" y="0"/>
                <wp:positionH relativeFrom="column">
                  <wp:posOffset>490855</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38.6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8"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465A1B19" w:rsidR="00752072" w:rsidRDefault="00D1039E" w:rsidP="00B1552D">
      <w:pPr>
        <w:jc w:val="both"/>
      </w:pPr>
      <w:r>
        <w:rPr>
          <w:noProof/>
        </w:rPr>
        <mc:AlternateContent>
          <mc:Choice Requires="wps">
            <w:drawing>
              <wp:anchor distT="0" distB="0" distL="114300" distR="114300" simplePos="0" relativeHeight="251664384" behindDoc="0" locked="0" layoutInCell="1" allowOverlap="1" wp14:anchorId="6217CEEB" wp14:editId="13718111">
                <wp:simplePos x="0" y="0"/>
                <wp:positionH relativeFrom="column">
                  <wp:posOffset>1729105</wp:posOffset>
                </wp:positionH>
                <wp:positionV relativeFrom="paragraph">
                  <wp:posOffset>6350</wp:posOffset>
                </wp:positionV>
                <wp:extent cx="596900" cy="5969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596900" cy="59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DBE1CD" w14:textId="18811255" w:rsidR="008745F3" w:rsidRPr="00A41EB9" w:rsidRDefault="008745F3" w:rsidP="008745F3">
                            <w:pPr>
                              <w:rPr>
                                <w:sz w:val="16"/>
                                <w:szCs w:val="16"/>
                                <w:lang w:val="en-IN"/>
                              </w:rPr>
                            </w:pPr>
                            <w:r w:rsidRPr="00A41EB9">
                              <w:rPr>
                                <w:sz w:val="16"/>
                                <w:szCs w:val="16"/>
                                <w:lang w:val="en-IN"/>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7CEEB" id="Rectangle 10" o:spid="_x0000_s1029" style="position:absolute;left:0;text-align:left;margin-left:136.15pt;margin-top:.5pt;width:47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" fillcolor="white [3201]" strokecolor="black [3213]" strokeweight="1pt">
                <v:textbox>
                  <w:txbxContent>
                    <w:p w14:paraId="35DBE1CD" w14:textId="18811255" w:rsidR="008745F3" w:rsidRPr="00A41EB9" w:rsidRDefault="008745F3" w:rsidP="008745F3">
                      <w:pPr>
                        <w:rPr>
                          <w:sz w:val="16"/>
                          <w:szCs w:val="16"/>
                          <w:lang w:val="en-IN"/>
                        </w:rPr>
                      </w:pPr>
                      <w:r w:rsidRPr="00A41EB9">
                        <w:rPr>
                          <w:sz w:val="16"/>
                          <w:szCs w:val="16"/>
                          <w:lang w:val="en-IN"/>
                        </w:rPr>
                        <w:t>Temporal Memory</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D1DDADF" wp14:editId="479426C1">
                <wp:simplePos x="0" y="0"/>
                <wp:positionH relativeFrom="column">
                  <wp:posOffset>2440305</wp:posOffset>
                </wp:positionH>
                <wp:positionV relativeFrom="paragraph">
                  <wp:posOffset>6350</wp:posOffset>
                </wp:positionV>
                <wp:extent cx="666750" cy="6032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666750" cy="60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30" style="position:absolute;left:0;text-align:left;margin-left:192.15pt;margin-top:.5pt;width:52.5pt;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41A09542" w:rsidR="00752072" w:rsidRDefault="00752072" w:rsidP="00B1552D">
      <w:pPr>
        <w:jc w:val="both"/>
      </w:pPr>
      <w:r>
        <w:rPr>
          <w:noProof/>
        </w:rPr>
        <mc:AlternateContent>
          <mc:Choice Requires="wps">
            <w:drawing>
              <wp:anchor distT="0" distB="0" distL="114300" distR="114300" simplePos="0" relativeHeight="251673600" behindDoc="0" locked="0" layoutInCell="1" allowOverlap="1" wp14:anchorId="5D7CDE80" wp14:editId="10BB5ECF">
                <wp:simplePos x="0" y="0"/>
                <wp:positionH relativeFrom="column">
                  <wp:posOffset>2139315</wp:posOffset>
                </wp:positionH>
                <wp:positionV relativeFrom="paragraph">
                  <wp:posOffset>36195</wp:posOffset>
                </wp:positionV>
                <wp:extent cx="726831" cy="240323"/>
                <wp:effectExtent l="0" t="19050" r="35560" b="26670"/>
                <wp:wrapNone/>
                <wp:docPr id="20" name="Arrow: Curved Up 20"/>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0ADD3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0" o:spid="_x0000_s1026" type="#_x0000_t104" style="position:absolute;margin-left:168.45pt;margin-top:2.85pt;width:57.25pt;height:1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" adj="18029,20707,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1B4200F2">
                <wp:simplePos x="0" y="0"/>
                <wp:positionH relativeFrom="column">
                  <wp:posOffset>1445260</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56B50" id="Arrow: Curved Up 19" o:spid="_x0000_s1026" type="#_x0000_t104" style="position:absolute;margin-left:113.8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" adj="18029,20707,5400" fillcolor="black [3200]" strokecolor="black [1600]" strokeweight="1pt"/>
            </w:pict>
          </mc:Fallback>
        </mc:AlternateContent>
      </w:r>
      <w:r>
        <w:rPr>
          <w:noProof/>
        </w:rPr>
        <mc:AlternateContent>
          <mc:Choice Requires="wps">
            <w:drawing>
              <wp:anchor distT="0" distB="0" distL="114300" distR="114300" simplePos="0" relativeHeight="251669504" behindDoc="0" locked="0" layoutInCell="1" allowOverlap="1" wp14:anchorId="3B0ED124" wp14:editId="1316EC66">
                <wp:simplePos x="0" y="0"/>
                <wp:positionH relativeFrom="column">
                  <wp:posOffset>744855</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FBBF9" id="Arrow: Curved Up 18" o:spid="_x0000_s1026" type="#_x0000_t104" style="position:absolute;margin-left:58.6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7676435F" w:rsidR="00752072" w:rsidRDefault="00752072" w:rsidP="00B1552D">
      <w:pPr>
        <w:jc w:val="both"/>
      </w:pPr>
      <w:r>
        <w:rPr>
          <w:noProof/>
          <w:sz w:val="16"/>
          <w:szCs w:val="16"/>
          <w:lang w:val="en-IN"/>
        </w:rPr>
        <mc:AlternateContent>
          <mc:Choice Requires="wps">
            <w:drawing>
              <wp:anchor distT="0" distB="0" distL="114300" distR="114300" simplePos="0" relativeHeight="251680768" behindDoc="0" locked="0" layoutInCell="1" allowOverlap="1" wp14:anchorId="48C38114" wp14:editId="6A53942F">
                <wp:simplePos x="0" y="0"/>
                <wp:positionH relativeFrom="margin">
                  <wp:posOffset>2283460</wp:posOffset>
                </wp:positionH>
                <wp:positionV relativeFrom="paragraph">
                  <wp:posOffset>69850</wp:posOffset>
                </wp:positionV>
                <wp:extent cx="412750" cy="205154"/>
                <wp:effectExtent l="0" t="0" r="25400" b="23495"/>
                <wp:wrapNone/>
                <wp:docPr id="25" name="Rectangle 25"/>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BAEE419"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38114" id="Rectangle 25" o:spid="_x0000_s1031" style="position:absolute;left:0;text-align:left;margin-left:179.8pt;margin-top:5.5pt;width:32.5pt;height:16.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" fillcolor="white [3201]" strokecolor="white [3212]" strokeweight="1pt">
                <v:textbox>
                  <w:txbxContent>
                    <w:p w14:paraId="0BAEE419"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Pr>
          <w:noProof/>
          <w:sz w:val="16"/>
          <w:szCs w:val="16"/>
          <w:lang w:val="en-IN"/>
        </w:rPr>
        <mc:AlternateContent>
          <mc:Choice Requires="wps">
            <w:drawing>
              <wp:anchor distT="0" distB="0" distL="114300" distR="114300" simplePos="0" relativeHeight="251682816" behindDoc="0" locked="0" layoutInCell="1" allowOverlap="1" wp14:anchorId="51D1995E" wp14:editId="40DD3721">
                <wp:simplePos x="0" y="0"/>
                <wp:positionH relativeFrom="margin">
                  <wp:posOffset>1591945</wp:posOffset>
                </wp:positionH>
                <wp:positionV relativeFrom="paragraph">
                  <wp:posOffset>52070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2" style="position:absolute;left:0;text-align:left;margin-left:125.35pt;margin-top:4.1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Ss2bQ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Pr>
          <w:noProof/>
          <w:sz w:val="16"/>
          <w:szCs w:val="16"/>
          <w:lang w:val="en-IN"/>
        </w:rPr>
        <mc:AlternateContent>
          <mc:Choice Requires="wps">
            <w:drawing>
              <wp:anchor distT="0" distB="0" distL="114300" distR="114300" simplePos="0" relativeHeight="251676672" behindDoc="0" locked="0" layoutInCell="1" allowOverlap="1" wp14:anchorId="4A655CD6" wp14:editId="5BAD0794">
                <wp:simplePos x="0" y="0"/>
                <wp:positionH relativeFrom="column">
                  <wp:posOffset>823595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3" style="position:absolute;left:0;text-align:left;margin-left:64.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4"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20397B8C" w:rsidR="00752072" w:rsidRDefault="00752072" w:rsidP="00752072">
      <w:pPr>
        <w:pStyle w:val="Caption"/>
      </w:pPr>
      <w:bookmarkStart w:id="2" w:name="_Ref98688004"/>
      <w:r>
        <w:t xml:space="preserve">Figure </w:t>
      </w:r>
      <w:fldSimple w:instr=" SEQ Figure \* ARABIC ">
        <w:r w:rsidR="000701BC">
          <w:rPr>
            <w:noProof/>
          </w:rPr>
          <w:t>2</w:t>
        </w:r>
      </w:fldSimple>
      <w:bookmarkEnd w:id="2"/>
      <w:r>
        <w:t>: Overview of a typical HTM System</w:t>
      </w:r>
    </w:p>
    <w:p w14:paraId="711EDCA7" w14:textId="1EA2D772"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82576F">
        <w:t xml:space="preserve">Figure </w:t>
      </w:r>
      <w:r w:rsidR="0082576F">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09F35D4E">
            <wp:extent cx="3054350" cy="244475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0978" cy="2458059"/>
                    </a:xfrm>
                    <a:prstGeom prst="rect">
                      <a:avLst/>
                    </a:prstGeom>
                  </pic:spPr>
                </pic:pic>
              </a:graphicData>
            </a:graphic>
          </wp:inline>
        </w:drawing>
      </w:r>
    </w:p>
    <w:p w14:paraId="1A798EDB" w14:textId="4DDC0C12" w:rsidR="00B1552D" w:rsidRDefault="00224D0D" w:rsidP="00224D0D">
      <w:pPr>
        <w:pStyle w:val="Caption"/>
      </w:pPr>
      <w:bookmarkStart w:id="3" w:name="_Ref98686062"/>
      <w:r>
        <w:t xml:space="preserve">Figure </w:t>
      </w:r>
      <w:fldSimple w:instr=" SEQ Figure \* ARABIC ">
        <w:r w:rsidR="000701BC">
          <w:rPr>
            <w:noProof/>
          </w:rPr>
          <w:t>3</w:t>
        </w:r>
      </w:fldSimple>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337E9F" w:rsidRPr="00337E9F">
            <w:rPr>
              <w:noProof/>
              <w:lang w:val="en-IN"/>
            </w:rPr>
            <w:t>[2]</w:t>
          </w:r>
          <w:r w:rsidR="00337E9F">
            <w:fldChar w:fldCharType="end"/>
          </w:r>
        </w:sdtContent>
      </w:sdt>
      <w:sdt>
        <w:sdtPr>
          <w:id w:val="1014969978"/>
          <w:citation/>
        </w:sdtPr>
        <w:sdtEndPr/>
        <w:sdtContent>
          <w:r w:rsidR="00337E9F">
            <w:fldChar w:fldCharType="begin"/>
          </w:r>
          <w:r w:rsidR="00337E9F">
            <w:rPr>
              <w:lang w:val="en-IN"/>
            </w:rPr>
            <w:instrText xml:space="preserve"> CITATION Dob \l 16393 </w:instrText>
          </w:r>
          <w:r w:rsidR="00337E9F">
            <w:fldChar w:fldCharType="separate"/>
          </w:r>
          <w:r w:rsidR="00337E9F">
            <w:rPr>
              <w:noProof/>
              <w:lang w:val="en-IN"/>
            </w:rPr>
            <w:t xml:space="preserve"> </w:t>
          </w:r>
          <w:r w:rsidR="00337E9F" w:rsidRPr="00337E9F">
            <w:rPr>
              <w:noProof/>
              <w:lang w:val="en-IN"/>
            </w:rPr>
            <w:t>[3]</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012FCD7E"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82576F">
        <w:t xml:space="preserve">Figure </w:t>
      </w:r>
      <w:r w:rsidR="0082576F">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5"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CmNvVi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6"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m+bQ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FTU+LTEsrdAhlCtwLeyYeK+vIofFgIpJmnVtIeh2c6tIGm4NBTnK0Bf516j/o0iiTlrKEdKrj/&#10;uRGoODNfLQ3pdT6ZxKVLzOT8ckwMHkuWxxK7qe+A2pzTj+FkIqN+MHtSI9RvtO7z6JVEwkryXXAZ&#10;cM/chW636cOQaj5ParRoToRH++JkBI+FjnP32r4JdP1wBprqJ9jvm5i+m9FON1pamG8C6CoN8KGu&#10;fQtoSdMK9B9K/AWO+aR1+PZmvwE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KGJZvm0CAAA+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7"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JInf1duAgAAPg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8"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280A059A" w:rsidR="00486936" w:rsidRDefault="00486936" w:rsidP="00486936">
      <w:pPr>
        <w:pStyle w:val="Caption"/>
      </w:pPr>
      <w:bookmarkStart w:id="4" w:name="_Ref98688159"/>
      <w:r>
        <w:t xml:space="preserve">Figure </w:t>
      </w:r>
      <w:fldSimple w:instr=" SEQ Figure \* ARABIC ">
        <w:r w:rsidR="000701BC">
          <w:rPr>
            <w:noProof/>
          </w:rPr>
          <w:t>4</w:t>
        </w:r>
      </w:fldSimple>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795D4DBA"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68D42902"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DECBC02" w14:textId="0DF56681" w:rsidR="00282EAE" w:rsidRDefault="00282EAE" w:rsidP="00282EAE">
      <w:pPr>
        <w:jc w:val="both"/>
      </w:pPr>
    </w:p>
    <w:p w14:paraId="33BF416A" w14:textId="77777777" w:rsidR="006F2CC5" w:rsidRDefault="005A4718" w:rsidP="006F2CC5">
      <w:pPr>
        <w:pStyle w:val="Default"/>
        <w:jc w:val="both"/>
        <w:rPr>
          <w:color w:val="auto"/>
          <w:sz w:val="20"/>
          <w:szCs w:val="20"/>
          <w:lang w:val="en-US"/>
        </w:rPr>
      </w:pPr>
      <w:r w:rsidRPr="00F62AFA">
        <w:rPr>
          <w:color w:val="auto"/>
          <w:sz w:val="20"/>
          <w:szCs w:val="20"/>
          <w:lang w:val="en-US"/>
        </w:rPr>
        <w:lastRenderedPageBreak/>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0863AA" w:rsidRPr="000863AA">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 xml:space="preserve">we will concentrate on the effect of potential radius and local area </w:t>
      </w:r>
      <w:proofErr w:type="spellStart"/>
      <w:r w:rsidRPr="00F62AFA">
        <w:rPr>
          <w:color w:val="auto"/>
          <w:sz w:val="20"/>
          <w:szCs w:val="20"/>
          <w:lang w:val="en-US"/>
        </w:rPr>
        <w:t>density</w:t>
      </w:r>
      <w:r w:rsidR="00F62AFA" w:rsidRPr="00F62AFA">
        <w:rPr>
          <w:color w:val="auto"/>
          <w:sz w:val="20"/>
          <w:szCs w:val="20"/>
          <w:lang w:val="en-US"/>
        </w:rPr>
        <w:t>,Global</w:t>
      </w:r>
      <w:proofErr w:type="spellEnd"/>
      <w:r w:rsidR="00F62AFA" w:rsidRPr="00F62AFA">
        <w:rPr>
          <w:color w:val="auto"/>
          <w:sz w:val="20"/>
          <w:szCs w:val="20"/>
          <w:lang w:val="en-US"/>
        </w:rPr>
        <w:t>/Local</w:t>
      </w:r>
      <w:r w:rsidR="00F62AFA">
        <w:rPr>
          <w:color w:val="auto"/>
          <w:sz w:val="20"/>
          <w:szCs w:val="20"/>
          <w:lang w:val="en-US"/>
        </w:rPr>
        <w:t xml:space="preserve">  </w:t>
      </w:r>
      <w:r w:rsidR="00F62AFA" w:rsidRPr="00F62AFA">
        <w:rPr>
          <w:color w:val="auto"/>
          <w:sz w:val="20"/>
          <w:szCs w:val="20"/>
          <w:lang w:val="en-US"/>
        </w:rPr>
        <w:t>Inhibition and Num</w:t>
      </w:r>
      <w:r w:rsidR="00F62AFA">
        <w:rPr>
          <w:color w:val="auto"/>
          <w:sz w:val="20"/>
          <w:szCs w:val="20"/>
          <w:lang w:val="en-US"/>
        </w:rPr>
        <w:t xml:space="preserve"> </w:t>
      </w:r>
      <w:r w:rsidR="00F62AFA" w:rsidRPr="00F62AFA">
        <w:rPr>
          <w:color w:val="auto"/>
          <w:sz w:val="20"/>
          <w:szCs w:val="20"/>
          <w:lang w:val="en-US"/>
        </w:rPr>
        <w:t>Active</w:t>
      </w:r>
      <w:r w:rsidR="00F62AFA">
        <w:rPr>
          <w:color w:val="auto"/>
          <w:sz w:val="20"/>
          <w:szCs w:val="20"/>
          <w:lang w:val="en-US"/>
        </w:rPr>
        <w:t xml:space="preserve"> </w:t>
      </w:r>
      <w:r w:rsidR="00F62AFA" w:rsidRPr="00F62AFA">
        <w:rPr>
          <w:color w:val="auto"/>
          <w:sz w:val="20"/>
          <w:szCs w:val="20"/>
          <w:lang w:val="en-US"/>
        </w:rPr>
        <w:t>Columns</w:t>
      </w:r>
      <w:r w:rsidR="00F62AFA">
        <w:rPr>
          <w:color w:val="auto"/>
          <w:sz w:val="20"/>
          <w:szCs w:val="20"/>
          <w:lang w:val="en-US"/>
        </w:rPr>
        <w:t xml:space="preserve"> </w:t>
      </w:r>
      <w:proofErr w:type="spellStart"/>
      <w:r w:rsidR="00F62AFA" w:rsidRPr="00F62AFA">
        <w:rPr>
          <w:color w:val="auto"/>
          <w:sz w:val="20"/>
          <w:szCs w:val="20"/>
          <w:lang w:val="en-US"/>
        </w:rPr>
        <w:t>PerInhArea</w:t>
      </w:r>
      <w:proofErr w:type="spellEnd"/>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20504F29"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w:t>
      </w:r>
      <w:proofErr w:type="spellEnd"/>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 xml:space="preserve">Serialize the default configuration settings to the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onfig.json</w:t>
      </w:r>
      <w:proofErr w:type="spellEnd"/>
      <w:r w:rsidRPr="00F62AFA">
        <w:rPr>
          <w:color w:val="auto"/>
          <w:sz w:val="20"/>
          <w:szCs w:val="20"/>
          <w:lang w:val="en-US"/>
        </w:rPr>
        <w:t xml:space="preserve">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26EFAD01" w:rsidR="009442F6" w:rsidRDefault="003C4A2E" w:rsidP="000863AA">
      <w:pPr>
        <w:pStyle w:val="Caption"/>
      </w:pPr>
      <w:bookmarkStart w:id="5" w:name="_Ref98688871"/>
      <w:r>
        <w:t xml:space="preserve">Table </w:t>
      </w:r>
      <w:fldSimple w:instr=" SEQ Table \* ARABIC ">
        <w:r w:rsidR="001954E7">
          <w:rPr>
            <w:noProof/>
          </w:rPr>
          <w:t>1</w:t>
        </w:r>
      </w:fldSimple>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proofErr w:type="spellStart"/>
            <w:r w:rsidRPr="009442F6">
              <w:t>NumActiveColumnsPerInhArea</w:t>
            </w:r>
            <w:proofErr w:type="spellEnd"/>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proofErr w:type="spellStart"/>
            <w:r w:rsidRPr="00F12144">
              <w:t>MaxBoost</w:t>
            </w:r>
            <w:proofErr w:type="spellEnd"/>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proofErr w:type="spellStart"/>
            <w:r w:rsidRPr="00F12144">
              <w:t>ColumnDimensions</w:t>
            </w:r>
            <w:proofErr w:type="spellEnd"/>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proofErr w:type="spellStart"/>
            <w:r w:rsidRPr="00F12144">
              <w:t>CellsPerColumn</w:t>
            </w:r>
            <w:proofErr w:type="spellEnd"/>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proofErr w:type="spellStart"/>
            <w:r w:rsidRPr="00F12144">
              <w:t>InputDimensions</w:t>
            </w:r>
            <w:proofErr w:type="spellEnd"/>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proofErr w:type="spellStart"/>
            <w:r w:rsidRPr="00F12144">
              <w:t>ActivationThreshold</w:t>
            </w:r>
            <w:proofErr w:type="spellEnd"/>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proofErr w:type="spellStart"/>
            <w:r w:rsidRPr="00F12144">
              <w:t>LearningRadius</w:t>
            </w:r>
            <w:proofErr w:type="spellEnd"/>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proofErr w:type="spellStart"/>
            <w:r w:rsidRPr="00F12144">
              <w:t>MinThreshold</w:t>
            </w:r>
            <w:proofErr w:type="spellEnd"/>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proofErr w:type="spellStart"/>
            <w:r w:rsidRPr="00F12144">
              <w:t>GlobalInhibition</w:t>
            </w:r>
            <w:proofErr w:type="spellEnd"/>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proofErr w:type="spellStart"/>
            <w:r w:rsidRPr="00F12144">
              <w:t>LocalAreaDensity</w:t>
            </w:r>
            <w:proofErr w:type="spellEnd"/>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proofErr w:type="spellStart"/>
            <w:r w:rsidRPr="00F12144">
              <w:t>DutyCyclePeriod</w:t>
            </w:r>
            <w:proofErr w:type="spellEnd"/>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proofErr w:type="spellStart"/>
            <w:r w:rsidRPr="00CF5A90">
              <w:t>SynPermTrimThreshold</w:t>
            </w:r>
            <w:proofErr w:type="spellEnd"/>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proofErr w:type="spellStart"/>
            <w:r w:rsidRPr="00CF5A90">
              <w:t>PotentialPct</w:t>
            </w:r>
            <w:proofErr w:type="spellEnd"/>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proofErr w:type="spellStart"/>
            <w:r w:rsidRPr="00CF5A90">
              <w:t>StimulusThreshold</w:t>
            </w:r>
            <w:proofErr w:type="spellEnd"/>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proofErr w:type="spellStart"/>
            <w:r w:rsidRPr="00CF5A90">
              <w:t>SynPermInactiveDec</w:t>
            </w:r>
            <w:proofErr w:type="spellEnd"/>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proofErr w:type="spellStart"/>
            <w:r w:rsidRPr="00CF5A90">
              <w:t>SynPermActiveInc</w:t>
            </w:r>
            <w:proofErr w:type="spellEnd"/>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proofErr w:type="spellStart"/>
            <w:r w:rsidRPr="00CF5A90">
              <w:t>SynPermConnected</w:t>
            </w:r>
            <w:proofErr w:type="spellEnd"/>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proofErr w:type="spellStart"/>
            <w:r w:rsidRPr="00CF5A90">
              <w:t>DutyCyclePeriod</w:t>
            </w:r>
            <w:proofErr w:type="spellEnd"/>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2744735B" w14:textId="0B0E2145" w:rsidR="00787721" w:rsidRPr="00787721" w:rsidRDefault="00787721" w:rsidP="000B0703">
      <w:pPr>
        <w:pStyle w:val="BodyText"/>
        <w:ind w:firstLine="0"/>
        <w:rPr>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r w:rsidRPr="00787721">
        <w:rPr>
          <w:lang w:val="en-IN"/>
        </w:rPr>
        <w:t xml:space="preserve">This is done by using </w:t>
      </w:r>
      <w:proofErr w:type="spellStart"/>
      <w:r w:rsidRPr="00787721">
        <w:rPr>
          <w:lang w:val="en-IN"/>
        </w:rPr>
        <w:t>CalculateSimilarityMatrix</w:t>
      </w:r>
      <w:proofErr w:type="spellEnd"/>
      <w:r w:rsidRPr="00787721">
        <w:rPr>
          <w:lang w:val="en-IN"/>
        </w:rPr>
        <w:t xml:space="preserve"> method from </w:t>
      </w:r>
      <w:proofErr w:type="spellStart"/>
      <w:r w:rsidRPr="00787721">
        <w:rPr>
          <w:lang w:val="en-IN"/>
        </w:rPr>
        <w:t>MathHelper</w:t>
      </w:r>
      <w:proofErr w:type="spellEnd"/>
      <w:r w:rsidRPr="00787721">
        <w:rPr>
          <w:lang w:val="en-IN"/>
        </w:rPr>
        <w:t xml:space="preserve"> class in the API.</w:t>
      </w:r>
      <w:r w:rsidR="00311B46">
        <w:rPr>
          <w:lang w:val="en-IN"/>
        </w:rPr>
        <w:t xml:space="preserve"> </w:t>
      </w:r>
      <w:r w:rsidRPr="00787721">
        <w:rPr>
          <w:lang w:val="en-IN"/>
        </w:rPr>
        <w:t>For example, image</w:t>
      </w:r>
      <w:r w:rsidR="00311B46">
        <w:rPr>
          <w:lang w:val="en-IN"/>
        </w:rPr>
        <w:t>s of all ‘0’ are compared with each other and also compared with images of other MNIST digits like ‘1’ and ‘9’</w:t>
      </w:r>
      <w:r w:rsidRPr="00787721">
        <w:rPr>
          <w:lang w:val="en-IN"/>
        </w:rPr>
        <w:t>.</w:t>
      </w:r>
    </w:p>
    <w:p w14:paraId="079EE1A1" w14:textId="28CB93AD"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3E3FA21C" w14:textId="2980C925" w:rsidR="007A33E4" w:rsidRDefault="007A33E4" w:rsidP="00E7596C">
      <w:pPr>
        <w:pStyle w:val="BodyText"/>
        <w:rPr>
          <w:lang w:val="en-IN"/>
        </w:rPr>
      </w:pPr>
    </w:p>
    <w:p w14:paraId="20DD8E8B" w14:textId="56F6367D" w:rsidR="006F2CC5" w:rsidRPr="00433C5F" w:rsidRDefault="006F2CC5" w:rsidP="006F2CC5">
      <w:pPr>
        <w:pStyle w:val="Heading1"/>
        <w:rPr>
          <w:b/>
          <w:bCs/>
        </w:rPr>
      </w:pPr>
      <w:r w:rsidRPr="00433C5F">
        <w:rPr>
          <w:b/>
          <w:bCs/>
        </w:rPr>
        <w:t>Experiment</w:t>
      </w:r>
    </w:p>
    <w:p w14:paraId="7DA526DE" w14:textId="77777777"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analyse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163C7161"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D46313">
        <w:t>Figure 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9"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w:t>
                            </w:r>
                            <w:r w:rsidRPr="006F2CC5">
                              <w:t>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40"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vLwPA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41"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g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H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JxyiB9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w:t>
                            </w:r>
                            <w:r w:rsidRPr="007F6585">
                              <w:rPr>
                                <w:sz w:val="22"/>
                                <w:szCs w:val="22"/>
                              </w:rPr>
                              <w:t>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2"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xwFbm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3"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v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P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EcAb5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4"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5"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BjQX3w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219B4DA8" w:rsidR="00B27243" w:rsidRDefault="00B6333A" w:rsidP="00B6333A">
      <w:pPr>
        <w:pStyle w:val="Caption"/>
      </w:pPr>
      <w:bookmarkStart w:id="6" w:name="_Ref98692058"/>
      <w:r>
        <w:t xml:space="preserve">Figure </w:t>
      </w:r>
      <w:fldSimple w:instr=" SEQ Figure \* ARABIC ">
        <w:r w:rsidR="000701BC">
          <w:rPr>
            <w:noProof/>
          </w:rPr>
          <w:t>5</w:t>
        </w:r>
      </w:fldSimple>
      <w:bookmarkEnd w:id="6"/>
      <w:r>
        <w:t xml:space="preserve">: </w:t>
      </w:r>
      <w:r w:rsidRPr="00B6333A">
        <w:t>HTM Image Training Process Flow</w:t>
      </w:r>
    </w:p>
    <w:p w14:paraId="30ED2B91" w14:textId="77777777"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w:t>
      </w:r>
      <w:proofErr w:type="spellStart"/>
      <w:r w:rsidRPr="00D46313">
        <w:rPr>
          <w:spacing w:val="-1"/>
          <w:lang w:val="en-IN" w:eastAsia="x-none"/>
        </w:rPr>
        <w:t>htmconfig.json</w:t>
      </w:r>
      <w:proofErr w:type="spellEnd"/>
      <w:r w:rsidRPr="00D46313">
        <w:rPr>
          <w:spacing w:val="-1"/>
          <w:lang w:val="en-IN" w:eastAsia="x-none"/>
        </w:rPr>
        <w:t xml:space="preserve"> file. Every image is trained in several iteration steps specified by the argument </w:t>
      </w:r>
      <w:proofErr w:type="spellStart"/>
      <w:r w:rsidRPr="00D46313">
        <w:rPr>
          <w:spacing w:val="-1"/>
          <w:lang w:val="en-IN" w:eastAsia="x-none"/>
        </w:rPr>
        <w:t>iterationSteps</w:t>
      </w:r>
      <w:proofErr w:type="spellEnd"/>
      <w:r w:rsidRPr="00D46313">
        <w:rPr>
          <w:spacing w:val="-1"/>
          <w:lang w:val="en-IN" w:eastAsia="x-none"/>
        </w:rPr>
        <w:t xml:space="preserve">. The images are trained until the spatial pooler enters a stable state which is controlled by the class </w:t>
      </w:r>
      <w:proofErr w:type="spellStart"/>
      <w:r w:rsidRPr="00D46313">
        <w:rPr>
          <w:spacing w:val="-1"/>
          <w:lang w:val="en-IN" w:eastAsia="x-none"/>
        </w:rPr>
        <w:t>HomeostaticPlasticityController</w:t>
      </w:r>
      <w:proofErr w:type="spellEnd"/>
      <w:r w:rsidRPr="00D46313">
        <w:rPr>
          <w:spacing w:val="-1"/>
          <w:lang w:val="en-IN" w:eastAsia="x-none"/>
        </w:rPr>
        <w:t xml:space="preserve"> (HPC). Its goal is to place the Spatial Pooler in a new-born state at the start of the learning process. The boosting is very active at this point, but the spatial pooler is instable. Once the SDR generated for each input becomes stable, the HPC will fire an event that notifies the code that spatial pooler is stable. The minimum number of cycles (</w:t>
      </w:r>
      <w:proofErr w:type="spellStart"/>
      <w:r w:rsidRPr="00D46313">
        <w:rPr>
          <w:spacing w:val="-1"/>
          <w:lang w:val="en-IN" w:eastAsia="x-none"/>
        </w:rPr>
        <w:t>iterationSteps</w:t>
      </w:r>
      <w:proofErr w:type="spellEnd"/>
      <w:r w:rsidRPr="00D46313">
        <w:rPr>
          <w:spacing w:val="-1"/>
          <w:lang w:val="en-IN" w:eastAsia="x-none"/>
        </w:rPr>
        <w:t xml:space="preserve">) are automatically calculated by </w:t>
      </w:r>
      <w:proofErr w:type="spellStart"/>
      <w:r w:rsidRPr="00D46313">
        <w:rPr>
          <w:spacing w:val="-1"/>
          <w:lang w:val="en-IN" w:eastAsia="x-none"/>
        </w:rPr>
        <w:t>trainingImagesPath.Length</w:t>
      </w:r>
      <w:proofErr w:type="spellEnd"/>
      <w:r w:rsidRPr="00D46313">
        <w:rPr>
          <w:spacing w:val="-1"/>
          <w:lang w:val="en-IN" w:eastAsia="x-none"/>
        </w:rPr>
        <w:t xml:space="preserve"> × </w:t>
      </w:r>
      <w:proofErr w:type="spellStart"/>
      <w:r w:rsidRPr="00D46313">
        <w:rPr>
          <w:spacing w:val="-1"/>
          <w:lang w:val="en-IN" w:eastAsia="x-none"/>
        </w:rPr>
        <w:t>newBornStageIterations</w:t>
      </w:r>
      <w:proofErr w:type="spellEnd"/>
      <w:r w:rsidRPr="00D46313">
        <w:rPr>
          <w:spacing w:val="-1"/>
          <w:lang w:val="en-IN" w:eastAsia="x-none"/>
        </w:rPr>
        <w:t>.</w:t>
      </w:r>
    </w:p>
    <w:p w14:paraId="15AD1E8A" w14:textId="77777777" w:rsidR="00D46313" w:rsidRPr="00D46313" w:rsidRDefault="00D46313" w:rsidP="00D46313">
      <w:pPr>
        <w:jc w:val="both"/>
        <w:rPr>
          <w:spacing w:val="-1"/>
          <w:lang w:val="en-IN" w:eastAsia="x-none"/>
        </w:rPr>
      </w:pPr>
    </w:p>
    <w:p w14:paraId="2D7944D6" w14:textId="35CBED4D"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w:t>
      </w:r>
      <w:proofErr w:type="spellStart"/>
      <w:r w:rsidRPr="00D46313">
        <w:rPr>
          <w:spacing w:val="-1"/>
          <w:lang w:val="en-IN" w:eastAsia="x-none"/>
        </w:rPr>
        <w:t>htmconfig.json</w:t>
      </w:r>
      <w:proofErr w:type="spellEnd"/>
      <w:r w:rsidRPr="00D46313">
        <w:rPr>
          <w:spacing w:val="-1"/>
          <w:lang w:val="en-IN" w:eastAsia="x-none"/>
        </w:rPr>
        <w:t xml:space="preserve">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w:t>
      </w:r>
      <w:r w:rsidRPr="00D46313">
        <w:rPr>
          <w:b/>
          <w:bCs/>
          <w:spacing w:val="-1"/>
          <w:lang w:val="en-IN" w:eastAsia="x-none"/>
        </w:rPr>
        <w:lastRenderedPageBreak/>
        <w:t xml:space="preserve">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proofErr w:type="spellStart"/>
      <w:r w:rsidRPr="00D46313">
        <w:rPr>
          <w:b/>
          <w:bCs/>
          <w:spacing w:val="-1"/>
          <w:lang w:val="en-IN" w:eastAsia="x-none"/>
        </w:rPr>
        <w:t>LocalAreaDensity</w:t>
      </w:r>
      <w:proofErr w:type="spellEnd"/>
      <w:r w:rsidRPr="00D46313">
        <w:rPr>
          <w:spacing w:val="-1"/>
          <w:lang w:val="en-IN" w:eastAsia="x-none"/>
        </w:rPr>
        <w:t xml:space="preserve"> parameter in the </w:t>
      </w:r>
      <w:proofErr w:type="spellStart"/>
      <w:r w:rsidRPr="00D46313">
        <w:rPr>
          <w:spacing w:val="-1"/>
          <w:lang w:val="en-IN" w:eastAsia="x-none"/>
        </w:rPr>
        <w:t>htmconfig.json</w:t>
      </w:r>
      <w:proofErr w:type="spellEnd"/>
      <w:r w:rsidRPr="00D46313">
        <w:rPr>
          <w:spacing w:val="-1"/>
          <w:lang w:val="en-IN" w:eastAsia="x-none"/>
        </w:rPr>
        <w:t xml:space="preserve"> file. We have conducted experiments by varying this parameter between 0.1 to 1, keeping potential radius constant. Potential radius determines the extent of the input that each column can potentially be connected to.  This can be thought of as the input bits that are visible to each column. This number determines how far a column's effect spreads over the HTM layer. We have conducted experiments by varying the parameter </w:t>
      </w:r>
      <w:proofErr w:type="spellStart"/>
      <w:r w:rsidRPr="00D46313">
        <w:rPr>
          <w:b/>
          <w:bCs/>
          <w:spacing w:val="-1"/>
          <w:lang w:val="en-IN" w:eastAsia="x-none"/>
        </w:rPr>
        <w:t>PotentialRadius</w:t>
      </w:r>
      <w:proofErr w:type="spellEnd"/>
      <w:r w:rsidRPr="00D46313">
        <w:rPr>
          <w:spacing w:val="-1"/>
          <w:lang w:val="en-IN" w:eastAsia="x-none"/>
        </w:rPr>
        <w:t xml:space="preserve"> in the </w:t>
      </w:r>
      <w:proofErr w:type="spellStart"/>
      <w:r w:rsidRPr="00D46313">
        <w:rPr>
          <w:spacing w:val="-1"/>
          <w:lang w:val="en-IN" w:eastAsia="x-none"/>
        </w:rPr>
        <w:t>htmconfig.json</w:t>
      </w:r>
      <w:proofErr w:type="spellEnd"/>
      <w:r w:rsidRPr="00D46313">
        <w:rPr>
          <w:spacing w:val="-1"/>
          <w:lang w:val="en-IN" w:eastAsia="x-none"/>
        </w:rPr>
        <w:t xml:space="preserve"> file by selecting the values from among 1,10,20 and 30.</w:t>
      </w:r>
    </w:p>
    <w:p w14:paraId="2052A222" w14:textId="77777777" w:rsidR="00D46313" w:rsidRPr="00D46313" w:rsidRDefault="00D46313" w:rsidP="00D46313">
      <w:pPr>
        <w:jc w:val="both"/>
        <w:rPr>
          <w:spacing w:val="-1"/>
          <w:lang w:val="en-IN" w:eastAsia="x-none"/>
        </w:rPr>
      </w:pPr>
    </w:p>
    <w:p w14:paraId="56AE8002" w14:textId="35A2157F" w:rsidR="00D46313"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proofErr w:type="spellStart"/>
      <w:r w:rsidRPr="00D46313">
        <w:rPr>
          <w:i/>
          <w:iCs/>
          <w:spacing w:val="-1"/>
          <w:lang w:val="en-IN" w:eastAsia="x-none"/>
        </w:rPr>
        <w:t>CalculateSimilarity</w:t>
      </w:r>
      <w:proofErr w:type="spellEnd"/>
      <w:r w:rsidRPr="00D46313">
        <w:rPr>
          <w:spacing w:val="-1"/>
          <w:lang w:val="en-IN" w:eastAsia="x-none"/>
        </w:rPr>
        <w:t xml:space="preserve"> function. 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7744A50" w14:textId="309ADED9" w:rsidR="00D46313" w:rsidRDefault="00D46313" w:rsidP="00D46313">
      <w:pPr>
        <w:jc w:val="both"/>
        <w:rPr>
          <w:b/>
          <w:bCs/>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proofErr w:type="spellStart"/>
      <w:r w:rsidRPr="00D46313">
        <w:rPr>
          <w:b/>
          <w:bCs/>
          <w:spacing w:val="-1"/>
          <w:lang w:val="en-IN" w:eastAsia="x-none"/>
        </w:rPr>
        <w:t>LocalAreaDensity</w:t>
      </w:r>
      <w:proofErr w:type="spellEnd"/>
      <w:r w:rsidRPr="00D46313">
        <w:rPr>
          <w:spacing w:val="-1"/>
          <w:lang w:val="en-IN" w:eastAsia="x-none"/>
        </w:rPr>
        <w:t xml:space="preserve"> and </w:t>
      </w:r>
      <w:proofErr w:type="spellStart"/>
      <w:r w:rsidRPr="00D46313">
        <w:rPr>
          <w:b/>
          <w:bCs/>
          <w:spacing w:val="-1"/>
          <w:lang w:val="en-IN" w:eastAsia="x-none"/>
        </w:rPr>
        <w:t>PotentialRadius</w:t>
      </w:r>
      <w:proofErr w:type="spellEnd"/>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39BB7E6B" w14:textId="64E91668" w:rsidR="00D46313" w:rsidRDefault="00D46313" w:rsidP="00D46313">
      <w:pPr>
        <w:jc w:val="both"/>
        <w:rPr>
          <w:b/>
          <w:bCs/>
          <w:spacing w:val="-1"/>
          <w:lang w:val="en-IN" w:eastAsia="x-none"/>
        </w:rPr>
      </w:pP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4AEAE016"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Figure 2. and three sub folders were created with names same as the digit name inside the </w:t>
      </w:r>
      <w:proofErr w:type="spellStart"/>
      <w:r w:rsidRPr="006D41A2">
        <w:rPr>
          <w:b/>
          <w:bCs/>
          <w:lang w:val="en-IN"/>
        </w:rPr>
        <w:t>InputFolder</w:t>
      </w:r>
      <w:proofErr w:type="spellEnd"/>
      <w:r w:rsidRPr="006D41A2">
        <w:rPr>
          <w:b/>
          <w:bCs/>
          <w:lang w:val="en-IN"/>
        </w:rPr>
        <w:t>.</w:t>
      </w:r>
    </w:p>
    <w:p w14:paraId="2FA37BB8" w14:textId="2DCDFF83" w:rsidR="000443F4" w:rsidRDefault="000443F4" w:rsidP="006D41A2">
      <w:pPr>
        <w:jc w:val="both"/>
        <w:rPr>
          <w:b/>
          <w:bCs/>
          <w:lang w:val="en-IN"/>
        </w:rPr>
      </w:pPr>
    </w:p>
    <w:p w14:paraId="52D00ADF" w14:textId="41DCDA35" w:rsidR="000443F4" w:rsidRDefault="000443F4" w:rsidP="006D41A2">
      <w:pPr>
        <w:jc w:val="both"/>
        <w:rPr>
          <w:b/>
          <w:bCs/>
          <w:lang w:val="en-IN"/>
        </w:rPr>
      </w:pPr>
      <w:r>
        <w:rPr>
          <w:b/>
          <w:bCs/>
          <w:lang w:val="en-IN"/>
        </w:rPr>
        <w:t>Label Name: ‘One’</w:t>
      </w:r>
    </w:p>
    <w:p w14:paraId="1722118A" w14:textId="333DC963" w:rsidR="006D41A2" w:rsidRDefault="006D41A2" w:rsidP="000443F4">
      <w:pPr>
        <w:jc w:val="right"/>
        <w:rPr>
          <w:b/>
          <w:bCs/>
          <w:lang w:val="en-IN"/>
        </w:rPr>
      </w:pPr>
      <w:r>
        <w:rPr>
          <w:noProof/>
        </w:rPr>
        <w:drawing>
          <wp:inline distT="0" distB="0" distL="0" distR="0" wp14:anchorId="53F67B21" wp14:editId="2E1F6F78">
            <wp:extent cx="3084443" cy="675640"/>
            <wp:effectExtent l="0" t="0" r="1905" b="0"/>
            <wp:docPr id="39" name="Picture 39" descr="Graphical user interface, application,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ea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9679" cy="678977"/>
                    </a:xfrm>
                    <a:prstGeom prst="rect">
                      <a:avLst/>
                    </a:prstGeom>
                    <a:noFill/>
                    <a:ln>
                      <a:noFill/>
                    </a:ln>
                  </pic:spPr>
                </pic:pic>
              </a:graphicData>
            </a:graphic>
          </wp:inline>
        </w:drawing>
      </w:r>
    </w:p>
    <w:p w14:paraId="5CC6666B" w14:textId="7C399D46" w:rsidR="000443F4" w:rsidRDefault="000443F4" w:rsidP="000443F4">
      <w:pPr>
        <w:jc w:val="both"/>
        <w:rPr>
          <w:b/>
          <w:bCs/>
          <w:lang w:val="en-IN"/>
        </w:rPr>
      </w:pPr>
      <w:r>
        <w:rPr>
          <w:b/>
          <w:bCs/>
          <w:lang w:val="en-IN"/>
        </w:rPr>
        <w:t>Label Name: ‘Nine’</w:t>
      </w:r>
    </w:p>
    <w:p w14:paraId="64639E8D" w14:textId="77777777" w:rsidR="000443F4" w:rsidRDefault="000443F4" w:rsidP="000443F4">
      <w:pPr>
        <w:jc w:val="right"/>
        <w:rPr>
          <w:b/>
          <w:bCs/>
          <w:lang w:val="en-IN"/>
        </w:rPr>
      </w:pPr>
    </w:p>
    <w:p w14:paraId="180A1694" w14:textId="2E2509C6" w:rsidR="000443F4" w:rsidRDefault="006D41A2" w:rsidP="000443F4">
      <w:pPr>
        <w:jc w:val="right"/>
        <w:rPr>
          <w:b/>
          <w:bCs/>
          <w:lang w:val="en-IN"/>
        </w:rPr>
      </w:pPr>
      <w:r>
        <w:rPr>
          <w:noProof/>
        </w:rPr>
        <w:drawing>
          <wp:inline distT="0" distB="0" distL="0" distR="0" wp14:anchorId="61BDBD23" wp14:editId="21ED61F2">
            <wp:extent cx="3200400" cy="645160"/>
            <wp:effectExtent l="0" t="0" r="0" b="2540"/>
            <wp:docPr id="43" name="Picture 4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645160"/>
                    </a:xfrm>
                    <a:prstGeom prst="rect">
                      <a:avLst/>
                    </a:prstGeom>
                    <a:noFill/>
                    <a:ln>
                      <a:noFill/>
                    </a:ln>
                  </pic:spPr>
                </pic:pic>
              </a:graphicData>
            </a:graphic>
          </wp:inline>
        </w:drawing>
      </w:r>
    </w:p>
    <w:p w14:paraId="2A45B662" w14:textId="743B9DE3" w:rsidR="000443F4" w:rsidRDefault="000443F4" w:rsidP="000443F4">
      <w:pPr>
        <w:jc w:val="both"/>
        <w:rPr>
          <w:b/>
          <w:bCs/>
          <w:lang w:val="en-IN"/>
        </w:rPr>
      </w:pPr>
      <w:r>
        <w:rPr>
          <w:b/>
          <w:bCs/>
          <w:lang w:val="en-IN"/>
        </w:rPr>
        <w:t>Label Name: ‘Zero’</w:t>
      </w:r>
    </w:p>
    <w:p w14:paraId="64DA6AF2" w14:textId="77777777" w:rsidR="000443F4" w:rsidRDefault="000443F4" w:rsidP="006D41A2">
      <w:pPr>
        <w:jc w:val="right"/>
        <w:rPr>
          <w:b/>
          <w:bCs/>
          <w:lang w:val="en-IN"/>
        </w:rPr>
      </w:pPr>
    </w:p>
    <w:p w14:paraId="6DF33A6E" w14:textId="5DF4B197" w:rsidR="006D41A2" w:rsidRDefault="006D41A2" w:rsidP="006D41A2">
      <w:pPr>
        <w:jc w:val="right"/>
        <w:rPr>
          <w:b/>
          <w:bCs/>
          <w:lang w:val="en-IN"/>
        </w:rPr>
      </w:pPr>
      <w:r>
        <w:rPr>
          <w:noProof/>
        </w:rPr>
        <w:drawing>
          <wp:inline distT="0" distB="0" distL="0" distR="0" wp14:anchorId="23892C70" wp14:editId="14DDBC68">
            <wp:extent cx="2857500" cy="557032"/>
            <wp:effectExtent l="0" t="0" r="0" b="0"/>
            <wp:docPr id="44" name="Picture 4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433" cy="558578"/>
                    </a:xfrm>
                    <a:prstGeom prst="rect">
                      <a:avLst/>
                    </a:prstGeom>
                    <a:noFill/>
                    <a:ln>
                      <a:noFill/>
                    </a:ln>
                  </pic:spPr>
                </pic:pic>
              </a:graphicData>
            </a:graphic>
          </wp:inline>
        </w:drawing>
      </w:r>
    </w:p>
    <w:p w14:paraId="0F4DE4B2" w14:textId="77777777" w:rsidR="000443F4" w:rsidRDefault="000443F4" w:rsidP="006D41A2">
      <w:pPr>
        <w:jc w:val="right"/>
        <w:rPr>
          <w:b/>
          <w:bCs/>
          <w:lang w:val="en-IN"/>
        </w:rPr>
      </w:pPr>
    </w:p>
    <w:p w14:paraId="23398826" w14:textId="101DA481" w:rsidR="000443F4" w:rsidRDefault="000443F4" w:rsidP="000443F4">
      <w:pPr>
        <w:jc w:val="both"/>
        <w:rPr>
          <w:lang w:val="en-IN"/>
        </w:rPr>
      </w:pPr>
      <w:r w:rsidRPr="000443F4">
        <w:rPr>
          <w:lang w:val="en-IN"/>
        </w:rPr>
        <w:t>From all the experiments conducted in the training phase, we analyzed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0F25341E" w14:textId="6B105379" w:rsidR="000443F4" w:rsidRDefault="000443F4" w:rsidP="000443F4">
      <w:pPr>
        <w:jc w:val="both"/>
      </w:pPr>
      <w:r w:rsidRPr="000443F4">
        <w:t xml:space="preserve">In this case we analyzed variations in similarity between images of same class and observed the micro similarity between images of digit 9. </w:t>
      </w:r>
      <w:r w:rsidR="00642B49">
        <w:fldChar w:fldCharType="begin"/>
      </w:r>
      <w:r w:rsidR="00642B49">
        <w:instrText xml:space="preserve"> REF _Ref98693403 \h </w:instrText>
      </w:r>
      <w:r w:rsidR="00642B49">
        <w:fldChar w:fldCharType="separate"/>
      </w:r>
      <w:r w:rsidR="00642B49">
        <w:t xml:space="preserve">Table </w:t>
      </w:r>
      <w:r w:rsidR="00642B49">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2E75C619" w:rsidR="000443F4" w:rsidRPr="000443F4" w:rsidRDefault="001E0BDD" w:rsidP="001E0BDD">
      <w:pPr>
        <w:pStyle w:val="Caption"/>
        <w:rPr>
          <w:sz w:val="20"/>
          <w:szCs w:val="20"/>
        </w:rPr>
      </w:pPr>
      <w:bookmarkStart w:id="7" w:name="_Ref98693403"/>
      <w:r>
        <w:t xml:space="preserve">Table </w:t>
      </w:r>
      <w:fldSimple w:instr=" SEQ Table \* ARABIC ">
        <w:r w:rsidR="001954E7">
          <w:rPr>
            <w:noProof/>
          </w:rPr>
          <w:t>2</w:t>
        </w:r>
      </w:fldSimple>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2343"/>
      </w:tblGrid>
      <w:tr w:rsidR="000443F4" w:rsidRPr="000443F4" w14:paraId="7A5DB873" w14:textId="77777777" w:rsidTr="00DD1E4A">
        <w:tc>
          <w:tcPr>
            <w:tcW w:w="2343" w:type="dxa"/>
            <w:shd w:val="clear" w:color="auto" w:fill="auto"/>
          </w:tcPr>
          <w:p w14:paraId="26182A46" w14:textId="77777777" w:rsidR="000443F4" w:rsidRPr="000443F4" w:rsidRDefault="000443F4" w:rsidP="00DD1E4A">
            <w:pPr>
              <w:rPr>
                <w:b/>
                <w:bCs/>
              </w:rPr>
            </w:pPr>
            <w:r w:rsidRPr="000443F4">
              <w:rPr>
                <w:b/>
                <w:bCs/>
              </w:rPr>
              <w:t>Parameters</w:t>
            </w:r>
          </w:p>
        </w:tc>
        <w:tc>
          <w:tcPr>
            <w:tcW w:w="2427" w:type="dxa"/>
            <w:shd w:val="clear" w:color="auto" w:fill="auto"/>
          </w:tcPr>
          <w:p w14:paraId="081A7741" w14:textId="77777777" w:rsidR="000443F4" w:rsidRPr="000443F4" w:rsidRDefault="000443F4" w:rsidP="00DD1E4A">
            <w:pPr>
              <w:rPr>
                <w:b/>
                <w:bCs/>
              </w:rPr>
            </w:pPr>
            <w:r w:rsidRPr="000443F4">
              <w:rPr>
                <w:b/>
                <w:bCs/>
              </w:rPr>
              <w:t>Default Value</w:t>
            </w:r>
          </w:p>
        </w:tc>
      </w:tr>
      <w:tr w:rsidR="000443F4" w:rsidRPr="000443F4" w14:paraId="739B2173" w14:textId="77777777" w:rsidTr="00DD1E4A">
        <w:tc>
          <w:tcPr>
            <w:tcW w:w="2343" w:type="dxa"/>
            <w:shd w:val="clear" w:color="auto" w:fill="auto"/>
          </w:tcPr>
          <w:p w14:paraId="787A0AAF" w14:textId="77777777" w:rsidR="000443F4" w:rsidRPr="000443F4" w:rsidRDefault="000443F4" w:rsidP="00DD1E4A">
            <w:proofErr w:type="spellStart"/>
            <w:r w:rsidRPr="000443F4">
              <w:t>InputDimensions</w:t>
            </w:r>
            <w:proofErr w:type="spellEnd"/>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D1E4A">
        <w:tc>
          <w:tcPr>
            <w:tcW w:w="2343" w:type="dxa"/>
            <w:shd w:val="clear" w:color="auto" w:fill="auto"/>
          </w:tcPr>
          <w:p w14:paraId="215F2833" w14:textId="77777777" w:rsidR="000443F4" w:rsidRPr="000443F4" w:rsidRDefault="000443F4" w:rsidP="00DD1E4A">
            <w:proofErr w:type="spellStart"/>
            <w:r w:rsidRPr="000443F4">
              <w:t>ColumnDimensions</w:t>
            </w:r>
            <w:proofErr w:type="spellEnd"/>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D1E4A">
        <w:tc>
          <w:tcPr>
            <w:tcW w:w="2343" w:type="dxa"/>
            <w:shd w:val="clear" w:color="auto" w:fill="auto"/>
          </w:tcPr>
          <w:p w14:paraId="27EEACFA" w14:textId="77777777" w:rsidR="000443F4" w:rsidRPr="000443F4" w:rsidRDefault="000443F4" w:rsidP="00DD1E4A">
            <w:proofErr w:type="spellStart"/>
            <w:r w:rsidRPr="000443F4">
              <w:t>PotentialRadius</w:t>
            </w:r>
            <w:proofErr w:type="spellEnd"/>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D1E4A">
        <w:tc>
          <w:tcPr>
            <w:tcW w:w="2343" w:type="dxa"/>
            <w:shd w:val="clear" w:color="auto" w:fill="auto"/>
          </w:tcPr>
          <w:p w14:paraId="0110A912" w14:textId="77777777" w:rsidR="000443F4" w:rsidRPr="000443F4" w:rsidRDefault="000443F4" w:rsidP="00DD1E4A">
            <w:proofErr w:type="spellStart"/>
            <w:r w:rsidRPr="000443F4">
              <w:t>GlobalInhibition</w:t>
            </w:r>
            <w:proofErr w:type="spellEnd"/>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D1E4A">
        <w:tc>
          <w:tcPr>
            <w:tcW w:w="2343" w:type="dxa"/>
            <w:shd w:val="clear" w:color="auto" w:fill="auto"/>
          </w:tcPr>
          <w:p w14:paraId="4D853614" w14:textId="77777777" w:rsidR="000443F4" w:rsidRPr="000443F4" w:rsidRDefault="000443F4" w:rsidP="00DD1E4A">
            <w:proofErr w:type="spellStart"/>
            <w:r w:rsidRPr="000443F4">
              <w:t>LocalAreaDensity</w:t>
            </w:r>
            <w:proofErr w:type="spellEnd"/>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2006356B" w14:textId="79081BC9" w:rsidR="000443F4" w:rsidRPr="000443F4" w:rsidRDefault="000443F4" w:rsidP="000443F4">
      <w:pPr>
        <w:jc w:val="both"/>
      </w:pPr>
      <w:proofErr w:type="spellStart"/>
      <w:r w:rsidRPr="000443F4">
        <w:t>LocalAreaDensity</w:t>
      </w:r>
      <w:proofErr w:type="spellEnd"/>
      <w:r w:rsidRPr="000443F4">
        <w:t xml:space="preserve"> was varied from 0.1 to 1, keeping potential radius and other parameters constant. Later more experiments were also conducted for the same images of digit 9 at potential radius 10,20 and 30 respectively at various local area density values.</w:t>
      </w:r>
      <w:r>
        <w:t xml:space="preserve"> </w:t>
      </w:r>
      <w:r w:rsidR="00642B49">
        <w:fldChar w:fldCharType="begin"/>
      </w:r>
      <w:r w:rsidR="00642B49">
        <w:instrText xml:space="preserve"> REF _Ref98693423 \h </w:instrText>
      </w:r>
      <w:r w:rsidR="00642B49">
        <w:fldChar w:fldCharType="separate"/>
      </w:r>
      <w:r w:rsidR="00642B49">
        <w:t>Figure 6</w:t>
      </w:r>
      <w:r w:rsidR="00642B49">
        <w:fldChar w:fldCharType="end"/>
      </w:r>
      <w:r w:rsidR="00642B49">
        <w:t xml:space="preserve"> </w:t>
      </w:r>
      <w:r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08B998C" w:rsidR="000443F4" w:rsidRDefault="000443F4" w:rsidP="000443F4">
      <w:pPr>
        <w:jc w:val="both"/>
        <w:rPr>
          <w:sz w:val="22"/>
          <w:szCs w:val="22"/>
        </w:rPr>
      </w:pPr>
      <w:r>
        <w:rPr>
          <w:noProof/>
          <w:sz w:val="22"/>
          <w:szCs w:val="22"/>
        </w:rPr>
        <w:lastRenderedPageBreak/>
        <w:drawing>
          <wp:inline distT="0" distB="0" distL="0" distR="0" wp14:anchorId="068E3ED8" wp14:editId="4CA8B1FA">
            <wp:extent cx="3089672" cy="2315845"/>
            <wp:effectExtent l="0" t="0" r="0" b="8255"/>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1101" cy="2316916"/>
                    </a:xfrm>
                    <a:prstGeom prst="rect">
                      <a:avLst/>
                    </a:prstGeom>
                    <a:noFill/>
                    <a:ln>
                      <a:noFill/>
                    </a:ln>
                  </pic:spPr>
                </pic:pic>
              </a:graphicData>
            </a:graphic>
          </wp:inline>
        </w:drawing>
      </w:r>
    </w:p>
    <w:p w14:paraId="29D1DA1A" w14:textId="42FF141E" w:rsidR="000443F4" w:rsidRPr="000443F4" w:rsidRDefault="000443F4" w:rsidP="001E0BDD">
      <w:pPr>
        <w:pStyle w:val="Caption"/>
        <w:rPr>
          <w:sz w:val="20"/>
          <w:szCs w:val="20"/>
        </w:rPr>
      </w:pPr>
      <w:r w:rsidRPr="000443F4">
        <w:rPr>
          <w:sz w:val="20"/>
          <w:szCs w:val="20"/>
        </w:rPr>
        <w:t xml:space="preserve">   </w:t>
      </w:r>
      <w:bookmarkStart w:id="8" w:name="_Ref98693423"/>
      <w:r w:rsidR="001E0BDD">
        <w:t xml:space="preserve">Figure </w:t>
      </w:r>
      <w:fldSimple w:instr=" SEQ Figure \* ARABIC ">
        <w:r w:rsidR="000701BC">
          <w:rPr>
            <w:noProof/>
          </w:rPr>
          <w:t>6</w:t>
        </w:r>
      </w:fldSimple>
      <w:bookmarkEnd w:id="8"/>
      <w:r w:rsidR="001E0BDD">
        <w:t xml:space="preserve">: </w:t>
      </w:r>
      <w:r w:rsidR="001E0BDD" w:rsidRPr="001E0BDD">
        <w:t>Micro Similarity of Label 9 with local area density at potential radius 1,10,20 and 30</w:t>
      </w:r>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2D330540" w:rsidR="000443F4" w:rsidRDefault="00642B49" w:rsidP="000443F4">
      <w:pPr>
        <w:jc w:val="both"/>
      </w:pPr>
      <w:r>
        <w:fldChar w:fldCharType="begin"/>
      </w:r>
      <w:r>
        <w:instrText xml:space="preserve"> REF _Ref98693387 \h </w:instrText>
      </w:r>
      <w:r>
        <w:fldChar w:fldCharType="separate"/>
      </w:r>
      <w:r>
        <w:t xml:space="preserve">Table </w:t>
      </w:r>
      <w:r>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17B6E59C" w14:textId="344C3F44" w:rsidR="00642B49" w:rsidRDefault="00642B49" w:rsidP="000443F4">
      <w:pPr>
        <w:jc w:val="both"/>
      </w:pPr>
    </w:p>
    <w:p w14:paraId="61EF92D6" w14:textId="3EB32B39" w:rsidR="000443F4" w:rsidRPr="000443F4" w:rsidRDefault="00642B49" w:rsidP="00642B49">
      <w:pPr>
        <w:pStyle w:val="Caption"/>
        <w:rPr>
          <w:sz w:val="22"/>
          <w:szCs w:val="22"/>
        </w:rPr>
      </w:pPr>
      <w:bookmarkStart w:id="9" w:name="_Ref98693387"/>
      <w:r>
        <w:t xml:space="preserve">Table </w:t>
      </w:r>
      <w:fldSimple w:instr=" SEQ Table \* ARABIC ">
        <w:r w:rsidR="001954E7">
          <w:rPr>
            <w:noProof/>
          </w:rPr>
          <w:t>3</w:t>
        </w:r>
      </w:fldSimple>
      <w:bookmarkEnd w:id="9"/>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516F5B77" w:rsidR="000443F4" w:rsidRPr="00642B49" w:rsidRDefault="00642B49" w:rsidP="000443F4">
      <w:pPr>
        <w:jc w:val="both"/>
      </w:pPr>
      <w:r>
        <w:fldChar w:fldCharType="begin"/>
      </w:r>
      <w:r>
        <w:instrText xml:space="preserve"> REF _Ref98693513 \h </w:instrText>
      </w:r>
      <w:r>
        <w:fldChar w:fldCharType="separate"/>
      </w:r>
      <w:r>
        <w:t xml:space="preserve">Figure </w:t>
      </w:r>
      <w:r>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2D527915" w:rsidR="000443F4" w:rsidRPr="000443F4" w:rsidRDefault="000443F4" w:rsidP="000443F4">
      <w:pPr>
        <w:jc w:val="both"/>
        <w:rPr>
          <w:sz w:val="22"/>
          <w:szCs w:val="22"/>
        </w:rPr>
      </w:pPr>
      <w:r w:rsidRPr="000443F4">
        <w:rPr>
          <w:noProof/>
          <w:sz w:val="22"/>
          <w:szCs w:val="22"/>
        </w:rPr>
        <w:drawing>
          <wp:inline distT="0" distB="0" distL="0" distR="0" wp14:anchorId="65E0DB48" wp14:editId="066A0BC7">
            <wp:extent cx="3089910" cy="2713355"/>
            <wp:effectExtent l="0" t="0" r="0" b="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713355"/>
                    </a:xfrm>
                    <a:prstGeom prst="rect">
                      <a:avLst/>
                    </a:prstGeom>
                    <a:noFill/>
                    <a:ln>
                      <a:noFill/>
                    </a:ln>
                  </pic:spPr>
                </pic:pic>
              </a:graphicData>
            </a:graphic>
          </wp:inline>
        </w:drawing>
      </w:r>
    </w:p>
    <w:p w14:paraId="48D824B3" w14:textId="2C2BF277" w:rsidR="000443F4" w:rsidRPr="00642B49" w:rsidRDefault="00642B49" w:rsidP="00642B49">
      <w:pPr>
        <w:pStyle w:val="Caption"/>
        <w:rPr>
          <w:sz w:val="20"/>
          <w:szCs w:val="20"/>
        </w:rPr>
      </w:pPr>
      <w:bookmarkStart w:id="10" w:name="_Ref98693513"/>
      <w:r>
        <w:t xml:space="preserve">Figure </w:t>
      </w:r>
      <w:fldSimple w:instr=" SEQ Figure \* ARABIC ">
        <w:r w:rsidR="000701BC">
          <w:rPr>
            <w:noProof/>
          </w:rPr>
          <w:t>7</w:t>
        </w:r>
      </w:fldSimple>
      <w:bookmarkEnd w:id="10"/>
      <w:r>
        <w:t xml:space="preserve">: </w:t>
      </w:r>
      <w:r w:rsidRPr="00642B49">
        <w:t>Micro Similarity of Label ‘One’ with local area density at potential radius 1,10,20 and 30</w:t>
      </w:r>
    </w:p>
    <w:p w14:paraId="2704C810" w14:textId="087F8A21" w:rsidR="000443F4" w:rsidRDefault="00571C8B" w:rsidP="000443F4">
      <w:pPr>
        <w:jc w:val="both"/>
      </w:pPr>
      <w:r>
        <w:fldChar w:fldCharType="begin"/>
      </w:r>
      <w:r>
        <w:instrText xml:space="preserve"> REF _Ref98694533 \h </w:instrText>
      </w:r>
      <w:r>
        <w:fldChar w:fldCharType="separate"/>
      </w:r>
      <w:r>
        <w:t xml:space="preserve">Table </w:t>
      </w:r>
      <w:r>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7A302898" w14:textId="24924023" w:rsidR="00571C8B" w:rsidRDefault="00571C8B" w:rsidP="000443F4">
      <w:pPr>
        <w:jc w:val="both"/>
      </w:pPr>
    </w:p>
    <w:p w14:paraId="7D7BC9E7" w14:textId="506FFFF4" w:rsidR="000443F4" w:rsidRPr="000443F4" w:rsidRDefault="00571C8B" w:rsidP="00571C8B">
      <w:pPr>
        <w:pStyle w:val="Caption"/>
        <w:keepNext/>
        <w:jc w:val="both"/>
        <w:rPr>
          <w:sz w:val="22"/>
          <w:szCs w:val="22"/>
        </w:rPr>
      </w:pPr>
      <w:bookmarkStart w:id="11" w:name="_Ref98694533"/>
      <w:r>
        <w:t xml:space="preserve">Table </w:t>
      </w:r>
      <w:fldSimple w:instr=" SEQ Table \* ARABIC ">
        <w:r w:rsidR="001954E7">
          <w:rPr>
            <w:noProof/>
          </w:rPr>
          <w:t>4</w:t>
        </w:r>
      </w:fldSimple>
      <w:bookmarkEnd w:id="11"/>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698F2F4A" w14:textId="77777777" w:rsidR="000443F4" w:rsidRPr="004215C2" w:rsidRDefault="000443F4" w:rsidP="000443F4">
      <w:pPr>
        <w:numPr>
          <w:ilvl w:val="0"/>
          <w:numId w:val="28"/>
        </w:numPr>
        <w:jc w:val="both"/>
        <w:rPr>
          <w:i/>
          <w:iCs/>
        </w:rPr>
      </w:pPr>
      <w:r w:rsidRPr="004215C2">
        <w:rPr>
          <w:i/>
          <w:iCs/>
        </w:rPr>
        <w:lastRenderedPageBreak/>
        <w:t>Case 3: Micro Similarity of Images in Label ‘Zero’</w:t>
      </w:r>
    </w:p>
    <w:p w14:paraId="35160F90" w14:textId="77777777" w:rsidR="000443F4" w:rsidRPr="004215C2" w:rsidRDefault="000443F4" w:rsidP="000443F4">
      <w:pPr>
        <w:jc w:val="both"/>
      </w:pP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237287BE" w:rsidR="000443F4" w:rsidRPr="004215C2" w:rsidRDefault="00E04D42" w:rsidP="000443F4">
      <w:pPr>
        <w:jc w:val="both"/>
      </w:pPr>
      <w:r>
        <w:fldChar w:fldCharType="begin"/>
      </w:r>
      <w:r>
        <w:instrText xml:space="preserve"> REF _Ref98694719 \h </w:instrText>
      </w:r>
      <w:r>
        <w:fldChar w:fldCharType="separate"/>
      </w:r>
      <w:r>
        <w:t xml:space="preserve">Figure </w:t>
      </w:r>
      <w:r>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2DA64572" w14:textId="77777777" w:rsidR="00E04D42" w:rsidRDefault="000443F4" w:rsidP="006670E3">
      <w:pPr>
        <w:keepNext/>
      </w:pPr>
      <w:r w:rsidRPr="000443F4">
        <w:rPr>
          <w:noProof/>
          <w:sz w:val="22"/>
          <w:szCs w:val="22"/>
        </w:rPr>
        <w:drawing>
          <wp:inline distT="0" distB="0" distL="0" distR="0" wp14:anchorId="7E494F17" wp14:editId="49424D7C">
            <wp:extent cx="2856903" cy="2519680"/>
            <wp:effectExtent l="0" t="0" r="635"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1995" cy="2541810"/>
                    </a:xfrm>
                    <a:prstGeom prst="rect">
                      <a:avLst/>
                    </a:prstGeom>
                    <a:noFill/>
                    <a:ln>
                      <a:noFill/>
                    </a:ln>
                  </pic:spPr>
                </pic:pic>
              </a:graphicData>
            </a:graphic>
          </wp:inline>
        </w:drawing>
      </w:r>
    </w:p>
    <w:p w14:paraId="726F311F" w14:textId="14A9CDD4" w:rsidR="000443F4" w:rsidRPr="000443F4" w:rsidRDefault="00E04D42" w:rsidP="006670E3">
      <w:pPr>
        <w:pStyle w:val="Caption"/>
        <w:jc w:val="both"/>
        <w:rPr>
          <w:sz w:val="22"/>
          <w:szCs w:val="22"/>
        </w:rPr>
      </w:pPr>
      <w:bookmarkStart w:id="12" w:name="_Ref98694719"/>
      <w:r>
        <w:t xml:space="preserve">Figure </w:t>
      </w:r>
      <w:fldSimple w:instr=" SEQ Figure \* ARABIC ">
        <w:r w:rsidR="000701BC">
          <w:rPr>
            <w:noProof/>
          </w:rPr>
          <w:t>8</w:t>
        </w:r>
      </w:fldSimple>
      <w:bookmarkEnd w:id="12"/>
      <w:r>
        <w:t xml:space="preserve">: </w:t>
      </w:r>
      <w:r w:rsidRPr="00E04D42">
        <w:t>Micro Similarity of Label ‘Zero’ with local area density at potential radius 1,10,20 and 30</w:t>
      </w:r>
    </w:p>
    <w:p w14:paraId="2EBC5BB0" w14:textId="68B972F9" w:rsidR="000443F4" w:rsidRPr="00D06BC1" w:rsidRDefault="001954E7" w:rsidP="000443F4">
      <w:pPr>
        <w:jc w:val="both"/>
      </w:pPr>
      <w:r>
        <w:fldChar w:fldCharType="begin"/>
      </w:r>
      <w:r>
        <w:instrText xml:space="preserve"> REF _Ref98707425 \h </w:instrText>
      </w:r>
      <w:r>
        <w:fldChar w:fldCharType="separate"/>
      </w:r>
      <w:r>
        <w:t xml:space="preserve">Table </w:t>
      </w:r>
      <w:r>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84241E3" w14:textId="77777777" w:rsidR="00E72B68" w:rsidRPr="00E72B68" w:rsidRDefault="00E72B68" w:rsidP="000443F4">
      <w:pPr>
        <w:jc w:val="both"/>
        <w:rPr>
          <w:lang w:val="en-GB"/>
        </w:rPr>
      </w:pPr>
    </w:p>
    <w:p w14:paraId="4B6318C0" w14:textId="12A416F8" w:rsidR="000B4883" w:rsidRPr="000443F4" w:rsidRDefault="001954E7" w:rsidP="001954E7">
      <w:pPr>
        <w:pStyle w:val="Caption"/>
        <w:rPr>
          <w:sz w:val="22"/>
          <w:szCs w:val="22"/>
          <w:lang w:val="en-GB"/>
        </w:rPr>
      </w:pPr>
      <w:bookmarkStart w:id="13" w:name="_Ref98707425"/>
      <w:r>
        <w:t xml:space="preserve">Table </w:t>
      </w:r>
      <w:fldSimple w:instr=" SEQ Table \* ARABIC ">
        <w:r>
          <w:rPr>
            <w:noProof/>
          </w:rPr>
          <w:t>5</w:t>
        </w:r>
      </w:fldSimple>
      <w:bookmarkEnd w:id="13"/>
      <w:r>
        <w:t>:</w:t>
      </w:r>
      <w:r w:rsidRPr="001954E7">
        <w:t xml:space="preserve"> </w:t>
      </w:r>
      <w:r w:rsidRPr="000443F4">
        <w:t>Variation in micro similarity of Digit ‘0’ with local area density for potential radius = 1,10,20,30</w:t>
      </w:r>
    </w:p>
    <w:tbl>
      <w:tblPr>
        <w:tblW w:w="4895" w:type="dxa"/>
        <w:tblInd w:w="-5" w:type="dxa"/>
        <w:tblLook w:val="04A0" w:firstRow="1" w:lastRow="0" w:firstColumn="1" w:lastColumn="0" w:noHBand="0" w:noVBand="1"/>
      </w:tblPr>
      <w:tblGrid>
        <w:gridCol w:w="951"/>
        <w:gridCol w:w="986"/>
        <w:gridCol w:w="986"/>
        <w:gridCol w:w="986"/>
        <w:gridCol w:w="986"/>
      </w:tblGrid>
      <w:tr w:rsidR="000443F4" w:rsidRPr="000443F4" w14:paraId="7EEACB28" w14:textId="77777777" w:rsidTr="00E72B68">
        <w:trPr>
          <w:trHeight w:val="1098"/>
        </w:trPr>
        <w:tc>
          <w:tcPr>
            <w:tcW w:w="95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6"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6"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6"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6"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6"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6"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6"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6"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6"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6"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6"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6"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6"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6"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6"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6"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0701BC">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6"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6"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6"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6"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5B187B2" w14:textId="77777777"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3FDA6F3F" w14:textId="77777777" w:rsidR="000443F4" w:rsidRPr="00E72B68" w:rsidRDefault="000443F4" w:rsidP="000443F4">
      <w:pPr>
        <w:jc w:val="both"/>
        <w:rPr>
          <w:lang w:val="en-GB"/>
        </w:rPr>
      </w:pPr>
      <w:r w:rsidRPr="00E72B68">
        <w:rPr>
          <w:lang w:val="en-GB"/>
        </w:rPr>
        <w:t xml:space="preserve">In this case we observed the effect on similarity between images in label ‘Nine’, with respect to images in labels ‘One’ potential radius 1,10,20 and 30. </w:t>
      </w:r>
    </w:p>
    <w:p w14:paraId="39EA8BAB" w14:textId="77777777" w:rsidR="000443F4" w:rsidRPr="00E72B68" w:rsidRDefault="000443F4" w:rsidP="000443F4">
      <w:pPr>
        <w:jc w:val="both"/>
        <w:rPr>
          <w:lang w:val="en-GB"/>
        </w:rPr>
      </w:pPr>
    </w:p>
    <w:p w14:paraId="75FCF968" w14:textId="77777777" w:rsidR="000443F4" w:rsidRPr="00E72B68" w:rsidRDefault="000443F4" w:rsidP="000443F4">
      <w:pPr>
        <w:jc w:val="both"/>
      </w:pPr>
      <w:r w:rsidRPr="00E72B68">
        <w:t>Local area density value is varied from 0.1 to 1.0 in steps of 0.05 and plots of micro similarity of digit ‘9 vs 1’ was observed.</w:t>
      </w:r>
    </w:p>
    <w:p w14:paraId="04F90644" w14:textId="77777777" w:rsidR="000443F4" w:rsidRPr="00E72B68" w:rsidRDefault="000443F4" w:rsidP="000443F4">
      <w:pPr>
        <w:jc w:val="both"/>
      </w:pPr>
    </w:p>
    <w:p w14:paraId="60721F5D" w14:textId="02BE1261" w:rsidR="000443F4" w:rsidRDefault="001954E7" w:rsidP="000443F4">
      <w:pPr>
        <w:jc w:val="both"/>
      </w:pPr>
      <w:r>
        <w:fldChar w:fldCharType="begin"/>
      </w:r>
      <w:r>
        <w:instrText xml:space="preserve"> REF _Ref98707491 \h </w:instrText>
      </w:r>
      <w:r>
        <w:fldChar w:fldCharType="separate"/>
      </w:r>
      <w:r>
        <w:t xml:space="preserve">Figure </w:t>
      </w:r>
      <w:r>
        <w:rPr>
          <w:noProof/>
        </w:rPr>
        <w:t>9</w:t>
      </w:r>
      <w:r>
        <w:fldChar w:fldCharType="end"/>
      </w:r>
      <w:r>
        <w:t xml:space="preserve"> </w:t>
      </w:r>
      <w:r w:rsidR="000443F4" w:rsidRPr="00E72B68">
        <w:t>shows the extent to which images of digits in different labels are similar to each other at various values at various local area densities and potential radius.</w:t>
      </w:r>
    </w:p>
    <w:p w14:paraId="50D3B362" w14:textId="77777777" w:rsidR="00934063" w:rsidRPr="00E72B68" w:rsidRDefault="00934063" w:rsidP="000443F4">
      <w:pPr>
        <w:jc w:val="both"/>
      </w:pPr>
    </w:p>
    <w:p w14:paraId="152A29A0" w14:textId="77777777" w:rsidR="000443F4" w:rsidRPr="000443F4" w:rsidRDefault="000443F4" w:rsidP="000443F4">
      <w:pPr>
        <w:jc w:val="both"/>
        <w:rPr>
          <w:sz w:val="22"/>
          <w:szCs w:val="22"/>
        </w:rPr>
      </w:pPr>
    </w:p>
    <w:p w14:paraId="58630CC5" w14:textId="6AEDB928" w:rsidR="00934063" w:rsidRPr="00934063" w:rsidRDefault="000443F4" w:rsidP="00934063">
      <w:pPr>
        <w:jc w:val="both"/>
        <w:rPr>
          <w:sz w:val="22"/>
          <w:szCs w:val="22"/>
          <w:lang w:val="en-GB"/>
        </w:rPr>
      </w:pPr>
      <w:r w:rsidRPr="000443F4">
        <w:rPr>
          <w:noProof/>
          <w:sz w:val="22"/>
          <w:szCs w:val="22"/>
        </w:rPr>
        <w:drawing>
          <wp:inline distT="0" distB="0" distL="0" distR="0" wp14:anchorId="5D6C21CF" wp14:editId="10280D70">
            <wp:extent cx="3089910" cy="2882900"/>
            <wp:effectExtent l="0" t="0" r="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2882900"/>
                    </a:xfrm>
                    <a:prstGeom prst="rect">
                      <a:avLst/>
                    </a:prstGeom>
                    <a:noFill/>
                    <a:ln>
                      <a:noFill/>
                    </a:ln>
                  </pic:spPr>
                </pic:pic>
              </a:graphicData>
            </a:graphic>
          </wp:inline>
        </w:drawing>
      </w:r>
      <w:bookmarkStart w:id="14" w:name="_Ref98707491"/>
    </w:p>
    <w:p w14:paraId="7E19B931" w14:textId="64958D85" w:rsidR="000443F4" w:rsidRDefault="001954E7" w:rsidP="001954E7">
      <w:pPr>
        <w:pStyle w:val="Caption"/>
      </w:pPr>
      <w:r>
        <w:t xml:space="preserve">Figure </w:t>
      </w:r>
      <w:fldSimple w:instr=" SEQ Figure \* ARABIC ">
        <w:r w:rsidR="000701BC">
          <w:rPr>
            <w:noProof/>
          </w:rPr>
          <w:t>9</w:t>
        </w:r>
      </w:fldSimple>
      <w:bookmarkEnd w:id="14"/>
      <w:r>
        <w:t xml:space="preserve">: </w:t>
      </w:r>
      <w:r w:rsidRPr="001954E7">
        <w:t>Macro Similarity 9 vs 1 at potential radius 1,10,20 and 30</w:t>
      </w:r>
    </w:p>
    <w:p w14:paraId="04DEB549" w14:textId="77777777" w:rsidR="006670E3" w:rsidRPr="001954E7" w:rsidRDefault="006670E3" w:rsidP="006670E3">
      <w:pPr>
        <w:jc w:val="both"/>
      </w:pPr>
      <w:r w:rsidRPr="001954E7">
        <w:fldChar w:fldCharType="begin"/>
      </w:r>
      <w:r w:rsidRPr="001954E7">
        <w:instrText xml:space="preserve"> REF _Ref98707622 \h </w:instrText>
      </w:r>
      <w:r>
        <w:instrText xml:space="preserve"> \* MERGEFORMAT </w:instrText>
      </w:r>
      <w:r w:rsidRPr="001954E7">
        <w:fldChar w:fldCharType="separate"/>
      </w:r>
      <w:r w:rsidRPr="001954E7">
        <w:t xml:space="preserve">Table </w:t>
      </w:r>
      <w:r w:rsidRPr="001954E7">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p>
    <w:p w14:paraId="6EDD6C69" w14:textId="77777777" w:rsidR="006670E3" w:rsidRPr="001954E7" w:rsidRDefault="006670E3" w:rsidP="006670E3">
      <w:pPr>
        <w:jc w:val="both"/>
      </w:pPr>
    </w:p>
    <w:p w14:paraId="03AC5252" w14:textId="5E692505" w:rsidR="006670E3" w:rsidRDefault="006670E3" w:rsidP="006670E3">
      <w:pPr>
        <w:jc w:val="both"/>
      </w:pPr>
      <w:r w:rsidRPr="001954E7">
        <w:t xml:space="preserve">From </w:t>
      </w:r>
      <w:r>
        <w:fldChar w:fldCharType="begin"/>
      </w:r>
      <w:r>
        <w:instrText xml:space="preserve"> REF _Ref98707491 \h </w:instrText>
      </w:r>
      <w:r>
        <w:fldChar w:fldCharType="separate"/>
      </w:r>
      <w:r>
        <w:t xml:space="preserve">Figure </w:t>
      </w:r>
      <w:r>
        <w:rPr>
          <w:noProof/>
        </w:rPr>
        <w:t>9</w:t>
      </w:r>
      <w:r>
        <w:fldChar w:fldCharType="end"/>
      </w:r>
      <w:r>
        <w:t xml:space="preserve"> </w:t>
      </w:r>
      <w:r w:rsidRPr="001954E7">
        <w:t xml:space="preserve">and </w:t>
      </w:r>
      <w:r>
        <w:fldChar w:fldCharType="begin"/>
      </w:r>
      <w:r>
        <w:instrText xml:space="preserve"> REF _Ref98707622 \h </w:instrText>
      </w:r>
      <w:r>
        <w:fldChar w:fldCharType="separate"/>
      </w:r>
      <w:r>
        <w:t xml:space="preserve">Table </w:t>
      </w:r>
      <w:r>
        <w:rPr>
          <w:noProof/>
        </w:rPr>
        <w:t>6</w:t>
      </w:r>
      <w:r>
        <w:fldChar w:fldCharType="end"/>
      </w:r>
      <w:r>
        <w:t xml:space="preserve"> </w:t>
      </w:r>
      <w:r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5C250321" w14:textId="77777777" w:rsidR="006670E3" w:rsidRPr="006670E3" w:rsidRDefault="006670E3" w:rsidP="006670E3">
      <w:pPr>
        <w:jc w:val="both"/>
      </w:pPr>
    </w:p>
    <w:p w14:paraId="3D5A1B8B" w14:textId="7E6BF182" w:rsidR="001954E7" w:rsidRPr="001954E7" w:rsidRDefault="001954E7" w:rsidP="001954E7">
      <w:pPr>
        <w:pStyle w:val="Caption"/>
      </w:pPr>
      <w:bookmarkStart w:id="15" w:name="_Ref98707622"/>
      <w:r>
        <w:lastRenderedPageBreak/>
        <w:t xml:space="preserve">Table </w:t>
      </w:r>
      <w:fldSimple w:instr=" SEQ Table \* ARABIC ">
        <w:r>
          <w:rPr>
            <w:noProof/>
          </w:rPr>
          <w:t>6</w:t>
        </w:r>
      </w:fldSimple>
      <w:bookmarkEnd w:id="15"/>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78"/>
        <w:gridCol w:w="926"/>
        <w:gridCol w:w="1013"/>
        <w:gridCol w:w="1013"/>
        <w:gridCol w:w="1013"/>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06B47F6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77777777" w:rsidR="000443F4" w:rsidRPr="001954E7" w:rsidRDefault="000443F4" w:rsidP="000443F4">
      <w:pPr>
        <w:jc w:val="both"/>
      </w:pPr>
      <w:r w:rsidRPr="001954E7">
        <w:rPr>
          <w:b/>
          <w:bCs/>
          <w:i/>
          <w:iCs/>
        </w:rPr>
        <w:t xml:space="preserve">Discussion: </w:t>
      </w:r>
      <w:r w:rsidRPr="001954E7">
        <w:t>Images of different digits are tested during the work. However, as an illustration, results of only two classes of digits Nine vs One are mentioned in this paper. After training, the number of active columns from SP for potential 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87B9D85">
            <wp:extent cx="2730500" cy="1269365"/>
            <wp:effectExtent l="0" t="0" r="0" b="6985"/>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3433" cy="1280026"/>
                    </a:xfrm>
                    <a:prstGeom prst="rect">
                      <a:avLst/>
                    </a:prstGeom>
                    <a:noFill/>
                    <a:ln>
                      <a:noFill/>
                    </a:ln>
                  </pic:spPr>
                </pic:pic>
              </a:graphicData>
            </a:graphic>
          </wp:inline>
        </w:drawing>
      </w:r>
    </w:p>
    <w:p w14:paraId="1E7F1BFB" w14:textId="77777777" w:rsidR="000443F4" w:rsidRPr="000443F4" w:rsidRDefault="000443F4" w:rsidP="000443F4">
      <w:pPr>
        <w:jc w:val="both"/>
        <w:rPr>
          <w:sz w:val="22"/>
          <w:szCs w:val="22"/>
        </w:rPr>
      </w:pPr>
    </w:p>
    <w:p w14:paraId="62A0C136" w14:textId="023944BC" w:rsidR="000443F4" w:rsidRPr="00E944E6" w:rsidRDefault="00E944E6" w:rsidP="00E944E6">
      <w:pPr>
        <w:pStyle w:val="Caption"/>
        <w:rPr>
          <w:sz w:val="20"/>
          <w:szCs w:val="20"/>
        </w:rPr>
      </w:pPr>
      <w:bookmarkStart w:id="16" w:name="_Ref98708248"/>
      <w:r>
        <w:t xml:space="preserve">Figure </w:t>
      </w:r>
      <w:fldSimple w:instr=" SEQ Figure \* ARABIC ">
        <w:r w:rsidR="000701BC">
          <w:rPr>
            <w:noProof/>
          </w:rPr>
          <w:t>10</w:t>
        </w:r>
      </w:fldSimple>
      <w:bookmarkEnd w:id="16"/>
      <w:r>
        <w:t xml:space="preserve">: </w:t>
      </w:r>
      <w:r w:rsidRPr="00E944E6">
        <w:t>Prediction Images</w:t>
      </w:r>
    </w:p>
    <w:p w14:paraId="4C2119C5" w14:textId="77777777" w:rsidR="000443F4" w:rsidRP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2CE67CA6" w14:textId="738C700F" w:rsidR="000443F4" w:rsidRPr="00E944E6" w:rsidRDefault="00E944E6" w:rsidP="000443F4">
      <w:pPr>
        <w:jc w:val="both"/>
      </w:pPr>
      <w:r w:rsidRPr="00E944E6">
        <w:fldChar w:fldCharType="begin"/>
      </w:r>
      <w:r w:rsidRPr="00E944E6">
        <w:instrText xml:space="preserve"> REF _Ref98708248 \h </w:instrText>
      </w:r>
      <w:r>
        <w:instrText xml:space="preserve"> \* MERGEFORMAT </w:instrText>
      </w:r>
      <w:r w:rsidRPr="00E944E6">
        <w:fldChar w:fldCharType="separate"/>
      </w:r>
      <w:r w:rsidRPr="00E944E6">
        <w:t xml:space="preserve">Figure </w:t>
      </w:r>
      <w:r w:rsidRPr="00E944E6">
        <w:rPr>
          <w:noProof/>
        </w:rPr>
        <w:t>10</w:t>
      </w:r>
      <w:r w:rsidRPr="00E944E6">
        <w:fldChar w:fldCharType="end"/>
      </w:r>
      <w:r w:rsidRPr="00E944E6">
        <w:t xml:space="preserve"> </w:t>
      </w:r>
      <w:r w:rsidR="000443F4" w:rsidRPr="00E944E6">
        <w:t xml:space="preserve">shows the images and their names which were used for prediction and testing the quality of learning. For testing, </w:t>
      </w:r>
      <w:r w:rsidR="000443F4" w:rsidRPr="00E944E6">
        <w:t>different images of MNIST digits with class same as the classes used in training as well as other MNIST digits which were not used in training and two other random black and white images of objects were used as mentioned below:</w:t>
      </w: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0A5B041D"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BB230C">
        <w:fldChar w:fldCharType="begin"/>
      </w:r>
      <w:r w:rsidR="00BB230C">
        <w:instrText xml:space="preserve"> REF _Ref98708248 \h </w:instrText>
      </w:r>
      <w:r w:rsidR="00BB230C">
        <w:fldChar w:fldCharType="separate"/>
      </w:r>
      <w:r w:rsidR="00BB230C">
        <w:t xml:space="preserve">Figure </w:t>
      </w:r>
      <w:r w:rsidR="00BB230C">
        <w:rPr>
          <w:noProof/>
        </w:rPr>
        <w:t>10</w:t>
      </w:r>
      <w:r w:rsidR="00BB230C">
        <w:fldChar w:fldCharType="end"/>
      </w:r>
      <w:r w:rsidRPr="00E944E6">
        <w:t>.</w:t>
      </w:r>
    </w:p>
    <w:p w14:paraId="5B6BBA58" w14:textId="77777777" w:rsidR="000443F4" w:rsidRPr="00E944E6" w:rsidRDefault="000443F4" w:rsidP="000443F4">
      <w:pPr>
        <w:jc w:val="both"/>
      </w:pPr>
    </w:p>
    <w:p w14:paraId="4ED898CF" w14:textId="77777777" w:rsidR="000443F4" w:rsidRPr="00E944E6"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 Prediction results for different type of images used for prediction are discussed in two cases given below:</w:t>
      </w: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77777777" w:rsidR="000443F4" w:rsidRPr="00BB230C" w:rsidRDefault="000443F4" w:rsidP="000443F4">
      <w:pPr>
        <w:jc w:val="both"/>
      </w:pPr>
      <w:r w:rsidRPr="00BB230C">
        <w:t>In this case we conducted prediction tests for images belonging to MNIST digits ‘0’, ‘1’ and ‘9’ as shown in Figure 7. However, in this paper we have taken only one of those tests to explain the results.</w:t>
      </w: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7D2E17D1">
            <wp:extent cx="3089910" cy="452120"/>
            <wp:effectExtent l="0" t="0" r="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7939C368">
            <wp:extent cx="308991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356C924E">
            <wp:extent cx="308991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514F0C1C" w:rsidR="000443F4" w:rsidRPr="000443F4" w:rsidRDefault="00BB230C" w:rsidP="000443F4">
      <w:pPr>
        <w:jc w:val="both"/>
        <w:rPr>
          <w:sz w:val="22"/>
          <w:szCs w:val="22"/>
        </w:rPr>
      </w:pPr>
      <w:r>
        <w:fldChar w:fldCharType="begin"/>
      </w:r>
      <w:r>
        <w:instrText xml:space="preserve"> REF _Ref98708552 \h </w:instrText>
      </w:r>
      <w:r>
        <w:fldChar w:fldCharType="separate"/>
      </w:r>
      <w:r>
        <w:t xml:space="preserve">Figure </w:t>
      </w:r>
      <w:r>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‘0’ and it displayed the prediction status. The similarity of tested image is highest with images in training label ‘Zero’ and stands at 75.72% and it has a similarity of 58% and 53.11% with images in training labels ‘Nine’ and ‘One’ </w:t>
      </w:r>
      <w:r w:rsidR="000443F4" w:rsidRPr="00BB230C">
        <w:lastRenderedPageBreak/>
        <w:t xml:space="preserve">respectively. </w:t>
      </w:r>
      <w:r w:rsidR="000443F4" w:rsidRPr="00BB230C">
        <w:rPr>
          <w:b/>
          <w:bCs/>
        </w:rPr>
        <w:t>The prediction status is correct for the selected local area density and potential radius.</w:t>
      </w:r>
    </w:p>
    <w:p w14:paraId="095396F3" w14:textId="471402E0" w:rsidR="000443F4" w:rsidRPr="000443F4" w:rsidRDefault="000443F4" w:rsidP="000443F4">
      <w:pPr>
        <w:jc w:val="both"/>
        <w:rPr>
          <w:sz w:val="22"/>
          <w:szCs w:val="22"/>
        </w:rPr>
      </w:pPr>
      <w:r w:rsidRPr="000443F4">
        <w:rPr>
          <w:sz w:val="22"/>
          <w:szCs w:val="22"/>
        </w:rPr>
        <w:t xml:space="preserve"> </w:t>
      </w:r>
      <w:r w:rsidRPr="000443F4">
        <w:rPr>
          <w:noProof/>
          <w:sz w:val="22"/>
          <w:szCs w:val="22"/>
        </w:rPr>
        <w:drawing>
          <wp:inline distT="0" distB="0" distL="0" distR="0" wp14:anchorId="5F8A9E65" wp14:editId="5D742ACC">
            <wp:extent cx="3191073" cy="2724150"/>
            <wp:effectExtent l="0" t="0" r="9525" b="0"/>
            <wp:docPr id="50" name="Picture 5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8114" cy="2738698"/>
                    </a:xfrm>
                    <a:prstGeom prst="rect">
                      <a:avLst/>
                    </a:prstGeom>
                    <a:noFill/>
                    <a:ln>
                      <a:noFill/>
                    </a:ln>
                  </pic:spPr>
                </pic:pic>
              </a:graphicData>
            </a:graphic>
          </wp:inline>
        </w:drawing>
      </w:r>
    </w:p>
    <w:p w14:paraId="365267F2" w14:textId="0B210933" w:rsidR="000443F4" w:rsidRPr="000443F4" w:rsidRDefault="00BB230C" w:rsidP="00BB230C">
      <w:pPr>
        <w:pStyle w:val="Caption"/>
        <w:rPr>
          <w:sz w:val="22"/>
          <w:szCs w:val="22"/>
        </w:rPr>
      </w:pPr>
      <w:bookmarkStart w:id="17" w:name="_Ref98708552"/>
      <w:r>
        <w:t xml:space="preserve">Figure </w:t>
      </w:r>
      <w:fldSimple w:instr=" SEQ Figure \* ARABIC ">
        <w:r w:rsidR="000701BC">
          <w:rPr>
            <w:noProof/>
          </w:rPr>
          <w:t>11</w:t>
        </w:r>
      </w:fldSimple>
      <w:bookmarkEnd w:id="17"/>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B230C" w:rsidRDefault="000443F4" w:rsidP="000443F4">
      <w:pPr>
        <w:jc w:val="both"/>
        <w:rPr>
          <w:b/>
          <w:bCs/>
        </w:rPr>
      </w:pPr>
      <w:r w:rsidRPr="00BB230C">
        <w:rPr>
          <w:b/>
          <w:bCs/>
          <w:i/>
          <w:iCs/>
        </w:rPr>
        <w:t>This case is an improvement of the prediction code which enables it to detect if the tested image does not belong to any image classes which were used for training</w:t>
      </w:r>
      <w:r w:rsidRPr="00BB230C">
        <w:rPr>
          <w:b/>
          <w:bCs/>
        </w:rPr>
        <w:t>.</w:t>
      </w:r>
    </w:p>
    <w:p w14:paraId="33030054" w14:textId="77777777" w:rsidR="000443F4" w:rsidRPr="00BB230C" w:rsidRDefault="000443F4" w:rsidP="000443F4">
      <w:pPr>
        <w:jc w:val="both"/>
        <w:rPr>
          <w:b/>
          <w:bCs/>
        </w:rPr>
      </w:pP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173D790">
            <wp:extent cx="308991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3898C5DF" w:rsidR="000443F4" w:rsidRPr="00BB230C" w:rsidRDefault="000443F4" w:rsidP="000443F4">
      <w:pPr>
        <w:jc w:val="both"/>
      </w:pPr>
      <w:r w:rsidRPr="00BB230C">
        <w:t xml:space="preserve">In this case we conducted prediction tests for images which do not belong to any MNIST digits which were used for training like image names ‘cotton’, ‘blur’, ‘eight’, ‘five’ and ‘seven’ as shown in </w:t>
      </w:r>
      <w:r w:rsidR="000701BC">
        <w:fldChar w:fldCharType="begin"/>
      </w:r>
      <w:r w:rsidR="000701BC">
        <w:instrText xml:space="preserve"> REF _Ref98708248 \h </w:instrText>
      </w:r>
      <w:r w:rsidR="000701BC">
        <w:fldChar w:fldCharType="separate"/>
      </w:r>
      <w:r w:rsidR="000701BC">
        <w:t xml:space="preserve">Figure </w:t>
      </w:r>
      <w:r w:rsidR="000701BC">
        <w:rPr>
          <w:noProof/>
        </w:rPr>
        <w:t>10</w:t>
      </w:r>
      <w:r w:rsidR="000701BC">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790918BF" w:rsidR="000443F4" w:rsidRPr="00BB230C" w:rsidRDefault="000701BC" w:rsidP="000443F4">
      <w:pPr>
        <w:jc w:val="both"/>
      </w:pPr>
      <w:r>
        <w:fldChar w:fldCharType="begin"/>
      </w:r>
      <w:r>
        <w:instrText xml:space="preserve"> REF _Ref98708726 \h </w:instrText>
      </w:r>
      <w:r>
        <w:fldChar w:fldCharType="separate"/>
      </w:r>
      <w:r>
        <w:t xml:space="preserve">Figure </w:t>
      </w:r>
      <w:r>
        <w:rPr>
          <w:noProof/>
        </w:rPr>
        <w:t>12</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w:t>
      </w:r>
      <w:r w:rsidR="000443F4" w:rsidRPr="00BB230C">
        <w:t xml:space="preserve">MNIST digits 9,1 and 0 were used in training with each label ‘Nine’, ‘One’ and ‘Zero’ consisted of four images of their own class each. For prediction, we used an image of MNIST digit ‘8’ as shown in </w:t>
      </w:r>
      <w:r>
        <w:fldChar w:fldCharType="begin"/>
      </w:r>
      <w:r>
        <w:instrText xml:space="preserve"> REF _Ref98708248 \h </w:instrText>
      </w:r>
      <w:r>
        <w:fldChar w:fldCharType="separate"/>
      </w:r>
      <w:r>
        <w:t xml:space="preserve">Figure </w:t>
      </w:r>
      <w:r>
        <w:rPr>
          <w:noProof/>
        </w:rPr>
        <w:t>10</w:t>
      </w:r>
      <w:r>
        <w:fldChar w:fldCharType="end"/>
      </w:r>
      <w:r>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0443F4">
      <w:pPr>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49EEFE55" w:rsidR="000443F4" w:rsidRPr="00BB230C" w:rsidRDefault="000701BC" w:rsidP="00B170DE">
      <w:pPr>
        <w:pStyle w:val="Caption"/>
        <w:rPr>
          <w:sz w:val="20"/>
          <w:szCs w:val="20"/>
        </w:rPr>
      </w:pPr>
      <w:bookmarkStart w:id="18" w:name="_Ref98708726"/>
      <w:r>
        <w:t xml:space="preserve">Figure </w:t>
      </w:r>
      <w:fldSimple w:instr=" SEQ Figure \* ARABIC ">
        <w:r>
          <w:rPr>
            <w:noProof/>
          </w:rPr>
          <w:t>12</w:t>
        </w:r>
      </w:fldSimple>
      <w:bookmarkEnd w:id="18"/>
      <w:r>
        <w:t xml:space="preserve">: </w:t>
      </w:r>
      <w:r w:rsidRPr="000701BC">
        <w:t>Prediction Result for Image ‘Eight’</w:t>
      </w:r>
    </w:p>
    <w:p w14:paraId="01BD3B6E" w14:textId="77777777" w:rsidR="000443F4" w:rsidRPr="00BB230C" w:rsidRDefault="000443F4" w:rsidP="000443F4">
      <w:pPr>
        <w:jc w:val="both"/>
      </w:pPr>
      <w:r w:rsidRPr="00BB230C">
        <w:t>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macro and micro similarity and there the similarity threshold was also selected at this local area density and potential radius.</w:t>
      </w:r>
    </w:p>
    <w:p w14:paraId="2CD47B3E" w14:textId="77777777" w:rsidR="000443F4" w:rsidRPr="000701BC" w:rsidRDefault="000443F4" w:rsidP="000443F4">
      <w:pPr>
        <w:jc w:val="both"/>
      </w:pPr>
    </w:p>
    <w:p w14:paraId="6E88D6EA" w14:textId="77777777" w:rsidR="000443F4" w:rsidRPr="000701BC" w:rsidRDefault="000443F4" w:rsidP="000443F4">
      <w:pPr>
        <w:jc w:val="both"/>
      </w:pPr>
      <w:r w:rsidRPr="000701BC">
        <w:lastRenderedPageBreak/>
        <w:t>As we know that the similarity gets effected with the change of local area density and potential radius, the similarity threshold also needs to be changed in the prediction code to get efficient and accurate results.</w:t>
      </w:r>
    </w:p>
    <w:p w14:paraId="12A9C450" w14:textId="77777777" w:rsidR="000443F4" w:rsidRPr="000701BC" w:rsidRDefault="000443F4" w:rsidP="000443F4">
      <w:pPr>
        <w:jc w:val="both"/>
      </w:pP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77777777"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p>
    <w:p w14:paraId="42A1D6CB" w14:textId="1A2949D9" w:rsidR="000443F4"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not to appear similar, the local area density must be as low as possible</w:t>
      </w:r>
      <w:r w:rsidR="005217F5">
        <w:rPr>
          <w:lang w:val="en-US"/>
        </w:rPr>
        <w:t>.</w:t>
      </w:r>
    </w:p>
    <w:p w14:paraId="68B4F0C5" w14:textId="77777777" w:rsidR="000443F4" w:rsidRPr="000701BC" w:rsidRDefault="000443F4" w:rsidP="006D41A2">
      <w:pPr>
        <w:jc w:val="right"/>
        <w:rPr>
          <w:b/>
          <w:bCs/>
          <w:lang w:val="en-IN"/>
        </w:rPr>
      </w:pPr>
    </w:p>
    <w:p w14:paraId="4441E7F4" w14:textId="5353AC50" w:rsidR="00B27243" w:rsidRPr="000701BC" w:rsidRDefault="00B27243" w:rsidP="00D46313">
      <w:pPr>
        <w:jc w:val="both"/>
        <w:rPr>
          <w:b/>
          <w:bCs/>
          <w:spacing w:val="-1"/>
          <w:lang w:val="en-IN" w:eastAsia="x-none"/>
        </w:rPr>
      </w:pPr>
    </w:p>
    <w:p w14:paraId="6C8DA508" w14:textId="32F2F2F5" w:rsidR="00B27243" w:rsidRDefault="00B27243" w:rsidP="00D46313">
      <w:pPr>
        <w:jc w:val="both"/>
        <w:rPr>
          <w:spacing w:val="-1"/>
          <w:lang w:val="en-IN" w:eastAsia="x-none"/>
        </w:rPr>
      </w:pPr>
    </w:p>
    <w:p w14:paraId="2D5F5E99" w14:textId="3EBCE148" w:rsidR="00757E07" w:rsidRDefault="00757E07" w:rsidP="00D46313">
      <w:pPr>
        <w:jc w:val="both"/>
        <w:rPr>
          <w:spacing w:val="-1"/>
          <w:lang w:val="en-IN" w:eastAsia="x-none"/>
        </w:rPr>
      </w:pPr>
    </w:p>
    <w:p w14:paraId="6F1B6EDB" w14:textId="0A78B063" w:rsidR="00757E07" w:rsidRDefault="00757E07" w:rsidP="00D46313">
      <w:pPr>
        <w:jc w:val="both"/>
        <w:rPr>
          <w:spacing w:val="-1"/>
          <w:lang w:val="en-IN" w:eastAsia="x-none"/>
        </w:rPr>
      </w:pPr>
    </w:p>
    <w:p w14:paraId="53137DEF" w14:textId="2DD32DF7" w:rsidR="00757E07" w:rsidRDefault="00757E07" w:rsidP="00D46313">
      <w:pPr>
        <w:jc w:val="both"/>
        <w:rPr>
          <w:spacing w:val="-1"/>
          <w:lang w:val="en-IN" w:eastAsia="x-none"/>
        </w:rPr>
      </w:pPr>
    </w:p>
    <w:p w14:paraId="1997250A" w14:textId="5674AEF9" w:rsidR="00757E07" w:rsidRDefault="00757E07" w:rsidP="00D46313">
      <w:pPr>
        <w:jc w:val="both"/>
        <w:rPr>
          <w:spacing w:val="-1"/>
          <w:lang w:val="en-IN" w:eastAsia="x-none"/>
        </w:rPr>
      </w:pPr>
    </w:p>
    <w:p w14:paraId="55696517" w14:textId="47580D01" w:rsidR="00757E07" w:rsidRDefault="00757E07" w:rsidP="00D46313">
      <w:pPr>
        <w:jc w:val="both"/>
        <w:rPr>
          <w:spacing w:val="-1"/>
          <w:lang w:val="en-IN" w:eastAsia="x-none"/>
        </w:rPr>
      </w:pPr>
    </w:p>
    <w:p w14:paraId="17F7BD8D" w14:textId="162F8A10" w:rsidR="00757E07" w:rsidRDefault="00757E07" w:rsidP="00D46313">
      <w:pPr>
        <w:jc w:val="both"/>
        <w:rPr>
          <w:spacing w:val="-1"/>
          <w:lang w:val="en-IN" w:eastAsia="x-none"/>
        </w:rPr>
      </w:pPr>
    </w:p>
    <w:p w14:paraId="38D0585C" w14:textId="2BDAA561" w:rsidR="00757E07" w:rsidRDefault="00757E07" w:rsidP="00D46313">
      <w:pPr>
        <w:jc w:val="both"/>
        <w:rPr>
          <w:spacing w:val="-1"/>
          <w:lang w:val="en-IN" w:eastAsia="x-none"/>
        </w:rPr>
      </w:pPr>
    </w:p>
    <w:p w14:paraId="7E07398D" w14:textId="7637C2B7" w:rsidR="00757E07" w:rsidRDefault="00757E07" w:rsidP="00D46313">
      <w:pPr>
        <w:jc w:val="both"/>
        <w:rPr>
          <w:spacing w:val="-1"/>
          <w:lang w:val="en-IN" w:eastAsia="x-none"/>
        </w:rPr>
      </w:pPr>
    </w:p>
    <w:p w14:paraId="5435E748" w14:textId="32F6984A" w:rsidR="00757E07" w:rsidRDefault="00757E07" w:rsidP="00D46313">
      <w:pPr>
        <w:jc w:val="both"/>
        <w:rPr>
          <w:spacing w:val="-1"/>
          <w:lang w:val="en-IN" w:eastAsia="x-none"/>
        </w:rPr>
      </w:pPr>
    </w:p>
    <w:p w14:paraId="393D0E46" w14:textId="76596087" w:rsidR="00757E07" w:rsidRDefault="00757E07" w:rsidP="00D46313">
      <w:pPr>
        <w:jc w:val="both"/>
        <w:rPr>
          <w:spacing w:val="-1"/>
          <w:lang w:val="en-IN" w:eastAsia="x-none"/>
        </w:rPr>
      </w:pPr>
    </w:p>
    <w:p w14:paraId="5DD917B9" w14:textId="6C6FF7A2" w:rsidR="00757E07" w:rsidRDefault="00757E07" w:rsidP="00D46313">
      <w:pPr>
        <w:jc w:val="both"/>
        <w:rPr>
          <w:spacing w:val="-1"/>
          <w:lang w:val="en-IN" w:eastAsia="x-none"/>
        </w:rPr>
      </w:pPr>
    </w:p>
    <w:p w14:paraId="1E7C037B" w14:textId="169E4274" w:rsidR="00757E07" w:rsidRDefault="00757E07" w:rsidP="00D46313">
      <w:pPr>
        <w:jc w:val="both"/>
        <w:rPr>
          <w:spacing w:val="-1"/>
          <w:lang w:val="en-IN" w:eastAsia="x-none"/>
        </w:rPr>
      </w:pPr>
    </w:p>
    <w:p w14:paraId="50681B87" w14:textId="44F4FD82" w:rsidR="00757E07" w:rsidRDefault="00757E07" w:rsidP="00D46313">
      <w:pPr>
        <w:jc w:val="both"/>
        <w:rPr>
          <w:spacing w:val="-1"/>
          <w:lang w:val="en-IN" w:eastAsia="x-none"/>
        </w:rPr>
      </w:pPr>
    </w:p>
    <w:p w14:paraId="05AE3A8C" w14:textId="0808C9EE" w:rsidR="00757E07" w:rsidRDefault="00757E07" w:rsidP="00D46313">
      <w:pPr>
        <w:jc w:val="both"/>
        <w:rPr>
          <w:spacing w:val="-1"/>
          <w:lang w:val="en-IN" w:eastAsia="x-none"/>
        </w:rPr>
      </w:pPr>
    </w:p>
    <w:p w14:paraId="5437645C" w14:textId="6C120066" w:rsidR="00757E07" w:rsidRDefault="00757E07" w:rsidP="00D46313">
      <w:pPr>
        <w:jc w:val="both"/>
        <w:rPr>
          <w:spacing w:val="-1"/>
          <w:lang w:val="en-IN" w:eastAsia="x-none"/>
        </w:rPr>
      </w:pPr>
    </w:p>
    <w:p w14:paraId="09A6473D" w14:textId="4B079E24" w:rsidR="00757E07" w:rsidRDefault="00757E07" w:rsidP="00D46313">
      <w:pPr>
        <w:jc w:val="both"/>
        <w:rPr>
          <w:spacing w:val="-1"/>
          <w:lang w:val="en-IN" w:eastAsia="x-none"/>
        </w:rPr>
      </w:pPr>
    </w:p>
    <w:p w14:paraId="7E4AA0A5" w14:textId="1001C46B" w:rsidR="00757E07" w:rsidRDefault="00757E07" w:rsidP="00D46313">
      <w:pPr>
        <w:jc w:val="both"/>
        <w:rPr>
          <w:spacing w:val="-1"/>
          <w:lang w:val="en-IN" w:eastAsia="x-none"/>
        </w:rPr>
      </w:pPr>
    </w:p>
    <w:p w14:paraId="2ED8F4B2" w14:textId="54301081" w:rsidR="00757E07" w:rsidRDefault="00757E07" w:rsidP="00D46313">
      <w:pPr>
        <w:jc w:val="both"/>
        <w:rPr>
          <w:spacing w:val="-1"/>
          <w:lang w:val="en-IN" w:eastAsia="x-none"/>
        </w:rPr>
      </w:pPr>
    </w:p>
    <w:p w14:paraId="52F5F569" w14:textId="40D4A119" w:rsidR="00757E07" w:rsidRDefault="00757E07" w:rsidP="00D46313">
      <w:pPr>
        <w:jc w:val="both"/>
        <w:rPr>
          <w:spacing w:val="-1"/>
          <w:lang w:val="en-IN" w:eastAsia="x-none"/>
        </w:rPr>
      </w:pPr>
    </w:p>
    <w:p w14:paraId="383521C3" w14:textId="695CFBF8" w:rsidR="00757E07" w:rsidRDefault="00757E07" w:rsidP="00D46313">
      <w:pPr>
        <w:jc w:val="both"/>
        <w:rPr>
          <w:spacing w:val="-1"/>
          <w:lang w:val="en-IN" w:eastAsia="x-none"/>
        </w:rPr>
      </w:pPr>
    </w:p>
    <w:p w14:paraId="2F3B59E6" w14:textId="12F48940" w:rsidR="00757E07" w:rsidRDefault="00757E07" w:rsidP="00D46313">
      <w:pPr>
        <w:jc w:val="both"/>
        <w:rPr>
          <w:spacing w:val="-1"/>
          <w:lang w:val="en-IN" w:eastAsia="x-none"/>
        </w:rPr>
      </w:pPr>
    </w:p>
    <w:p w14:paraId="4A4214AC" w14:textId="641FDBB4" w:rsidR="00757E07" w:rsidRDefault="00757E07" w:rsidP="00D46313">
      <w:pPr>
        <w:jc w:val="both"/>
        <w:rPr>
          <w:spacing w:val="-1"/>
          <w:lang w:val="en-IN" w:eastAsia="x-none"/>
        </w:rPr>
      </w:pPr>
    </w:p>
    <w:p w14:paraId="353C84B3" w14:textId="6DBB879D" w:rsidR="00757E07" w:rsidRDefault="00757E07" w:rsidP="00D46313">
      <w:pPr>
        <w:jc w:val="both"/>
        <w:rPr>
          <w:spacing w:val="-1"/>
          <w:lang w:val="en-IN" w:eastAsia="x-none"/>
        </w:rPr>
      </w:pPr>
    </w:p>
    <w:p w14:paraId="4E4E81E7" w14:textId="34DA5C1A" w:rsidR="00757E07" w:rsidRDefault="00757E07" w:rsidP="00D46313">
      <w:pPr>
        <w:jc w:val="both"/>
        <w:rPr>
          <w:spacing w:val="-1"/>
          <w:lang w:val="en-IN" w:eastAsia="x-none"/>
        </w:rPr>
      </w:pPr>
    </w:p>
    <w:p w14:paraId="380C1B7A" w14:textId="4386DC7B" w:rsidR="00757E07" w:rsidRDefault="00757E07" w:rsidP="00D46313">
      <w:pPr>
        <w:jc w:val="both"/>
        <w:rPr>
          <w:spacing w:val="-1"/>
          <w:lang w:val="en-IN" w:eastAsia="x-none"/>
        </w:rPr>
      </w:pPr>
    </w:p>
    <w:p w14:paraId="27C52743" w14:textId="5180013E" w:rsidR="00757E07" w:rsidRDefault="00757E07" w:rsidP="00D46313">
      <w:pPr>
        <w:jc w:val="both"/>
        <w:rPr>
          <w:spacing w:val="-1"/>
          <w:lang w:val="en-IN" w:eastAsia="x-none"/>
        </w:rPr>
      </w:pPr>
    </w:p>
    <w:p w14:paraId="36BC8170" w14:textId="78BE7E53" w:rsidR="00757E07" w:rsidRDefault="00757E07" w:rsidP="00D46313">
      <w:pPr>
        <w:jc w:val="both"/>
        <w:rPr>
          <w:spacing w:val="-1"/>
          <w:lang w:val="en-IN" w:eastAsia="x-none"/>
        </w:rPr>
      </w:pPr>
    </w:p>
    <w:p w14:paraId="3F0131C9" w14:textId="2BDFBAC5" w:rsidR="00757E07" w:rsidRDefault="00757E07" w:rsidP="00D46313">
      <w:pPr>
        <w:jc w:val="both"/>
        <w:rPr>
          <w:spacing w:val="-1"/>
          <w:lang w:val="en-IN" w:eastAsia="x-none"/>
        </w:rPr>
      </w:pPr>
    </w:p>
    <w:p w14:paraId="410CEDBC" w14:textId="28091ACB" w:rsidR="00757E07" w:rsidRDefault="00757E07" w:rsidP="00D46313">
      <w:pPr>
        <w:jc w:val="both"/>
        <w:rPr>
          <w:spacing w:val="-1"/>
          <w:lang w:val="en-IN" w:eastAsia="x-none"/>
        </w:rPr>
      </w:pPr>
    </w:p>
    <w:p w14:paraId="590BB67C" w14:textId="77777777" w:rsidR="004E6062" w:rsidRPr="000701BC" w:rsidRDefault="00370186" w:rsidP="00D46313">
      <w:pPr>
        <w:jc w:val="both"/>
        <w:rPr>
          <w:spacing w:val="-1"/>
          <w:lang w:val="en-IN" w:eastAsia="x-none"/>
        </w:rPr>
      </w:pPr>
      <w:r>
        <w:rPr>
          <w:spacing w:val="-1"/>
          <w:lang w:val="en-IN" w:eastAsia="x-none"/>
        </w:rPr>
        <w:t xml:space="preserve">  </w:t>
      </w: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7CE65E1D" w14:textId="77777777" w:rsidR="004E6062" w:rsidRDefault="004E6062">
              <w:pPr>
                <w:rPr>
                  <w:noProof/>
                </w:rPr>
              </w:pPr>
              <w:r>
                <w:fldChar w:fldCharType="begin"/>
              </w:r>
              <w:r>
                <w:instrText xml:space="preserve"> BIBLIOGRAPHY </w:instrText>
              </w:r>
              <w:r>
                <w:fldChar w:fldCharType="separate"/>
              </w:r>
            </w:p>
            <w:tbl>
              <w:tblPr>
                <w:tblW w:w="5237" w:type="pct"/>
                <w:tblCellSpacing w:w="15" w:type="dxa"/>
                <w:tblCellMar>
                  <w:top w:w="15" w:type="dxa"/>
                  <w:left w:w="15" w:type="dxa"/>
                  <w:bottom w:w="15" w:type="dxa"/>
                  <w:right w:w="15" w:type="dxa"/>
                </w:tblCellMar>
                <w:tblLook w:val="04A0" w:firstRow="1" w:lastRow="0" w:firstColumn="1" w:lastColumn="0" w:noHBand="0" w:noVBand="1"/>
              </w:tblPr>
              <w:tblGrid>
                <w:gridCol w:w="309"/>
                <w:gridCol w:w="4895"/>
              </w:tblGrid>
              <w:tr w:rsidR="004E6062" w14:paraId="581A1B28" w14:textId="77777777" w:rsidTr="001E2093">
                <w:trPr>
                  <w:divId w:val="851335503"/>
                  <w:trHeight w:val="619"/>
                  <w:tblCellSpacing w:w="15" w:type="dxa"/>
                </w:trPr>
                <w:tc>
                  <w:tcPr>
                    <w:tcW w:w="225" w:type="pct"/>
                    <w:hideMark/>
                  </w:tcPr>
                  <w:p w14:paraId="49131E75" w14:textId="5AE777A8" w:rsidR="004E6062" w:rsidRPr="001E2093" w:rsidRDefault="004E6062">
                    <w:pPr>
                      <w:pStyle w:val="Bibliography"/>
                      <w:rPr>
                        <w:noProof/>
                      </w:rPr>
                    </w:pPr>
                    <w:r w:rsidRPr="001E2093">
                      <w:rPr>
                        <w:noProof/>
                      </w:rPr>
                      <w:t xml:space="preserve">[1] </w:t>
                    </w:r>
                  </w:p>
                </w:tc>
                <w:tc>
                  <w:tcPr>
                    <w:tcW w:w="4687" w:type="pct"/>
                    <w:hideMark/>
                  </w:tcPr>
                  <w:p w14:paraId="7D8450BB" w14:textId="77777777" w:rsidR="004E6062" w:rsidRPr="00B67C16" w:rsidRDefault="004E6062" w:rsidP="00B67C16">
                    <w:pPr>
                      <w:pStyle w:val="Bibliography"/>
                      <w:jc w:val="both"/>
                      <w:rPr>
                        <w:noProof/>
                        <w:sz w:val="18"/>
                        <w:szCs w:val="18"/>
                      </w:rPr>
                    </w:pPr>
                    <w:r w:rsidRPr="00B67C16">
                      <w:rPr>
                        <w:noProof/>
                        <w:sz w:val="18"/>
                        <w:szCs w:val="18"/>
                      </w:rPr>
                      <w:t>J. Mnatzaganian, E. Fokoué and D. Kudithipudi, "frontiers in Robotics and AI," [Online]. Available: https://www.frontiersin.org/articles/10.3389/frobt.2016.00081/full.</w:t>
                    </w:r>
                  </w:p>
                </w:tc>
              </w:tr>
              <w:tr w:rsidR="004E6062" w14:paraId="0C59D3CE" w14:textId="77777777" w:rsidTr="001E2093">
                <w:trPr>
                  <w:divId w:val="851335503"/>
                  <w:trHeight w:val="313"/>
                  <w:tblCellSpacing w:w="15" w:type="dxa"/>
                </w:trPr>
                <w:tc>
                  <w:tcPr>
                    <w:tcW w:w="225" w:type="pct"/>
                    <w:hideMark/>
                  </w:tcPr>
                  <w:p w14:paraId="7C90A5DE" w14:textId="77777777" w:rsidR="004E6062" w:rsidRPr="001E2093" w:rsidRDefault="004E6062">
                    <w:pPr>
                      <w:pStyle w:val="Bibliography"/>
                      <w:rPr>
                        <w:noProof/>
                      </w:rPr>
                    </w:pPr>
                    <w:r w:rsidRPr="001E2093">
                      <w:rPr>
                        <w:noProof/>
                      </w:rPr>
                      <w:t xml:space="preserve">[2] </w:t>
                    </w:r>
                  </w:p>
                </w:tc>
                <w:tc>
                  <w:tcPr>
                    <w:tcW w:w="4687" w:type="pct"/>
                    <w:hideMark/>
                  </w:tcPr>
                  <w:p w14:paraId="54383BC5" w14:textId="77777777" w:rsidR="004E6062" w:rsidRPr="00B67C16" w:rsidRDefault="004E6062" w:rsidP="00B67C16">
                    <w:pPr>
                      <w:pStyle w:val="Bibliography"/>
                      <w:jc w:val="both"/>
                      <w:rPr>
                        <w:noProof/>
                        <w:sz w:val="18"/>
                        <w:szCs w:val="18"/>
                      </w:rPr>
                    </w:pPr>
                    <w:r w:rsidRPr="00B67C16">
                      <w:rPr>
                        <w:noProof/>
                        <w:sz w:val="18"/>
                        <w:szCs w:val="18"/>
                      </w:rPr>
                      <w:t>"Wikipedia," [Online]. Available: https://en.wikipedia.org/wiki/MNIST_database.</w:t>
                    </w:r>
                  </w:p>
                </w:tc>
              </w:tr>
              <w:tr w:rsidR="004E6062" w14:paraId="2A5E124F" w14:textId="77777777" w:rsidTr="001E2093">
                <w:trPr>
                  <w:divId w:val="851335503"/>
                  <w:trHeight w:val="313"/>
                  <w:tblCellSpacing w:w="15" w:type="dxa"/>
                </w:trPr>
                <w:tc>
                  <w:tcPr>
                    <w:tcW w:w="225" w:type="pct"/>
                    <w:hideMark/>
                  </w:tcPr>
                  <w:p w14:paraId="6D1F3424" w14:textId="77777777" w:rsidR="004E6062" w:rsidRPr="001E2093" w:rsidRDefault="004E6062">
                    <w:pPr>
                      <w:pStyle w:val="Bibliography"/>
                      <w:rPr>
                        <w:noProof/>
                      </w:rPr>
                    </w:pPr>
                    <w:r w:rsidRPr="001E2093">
                      <w:rPr>
                        <w:noProof/>
                      </w:rPr>
                      <w:t xml:space="preserve">[3] </w:t>
                    </w:r>
                  </w:p>
                </w:tc>
                <w:tc>
                  <w:tcPr>
                    <w:tcW w:w="4687" w:type="pct"/>
                    <w:hideMark/>
                  </w:tcPr>
                  <w:p w14:paraId="61202CA8" w14:textId="77777777" w:rsidR="004E6062" w:rsidRPr="00B67C16" w:rsidRDefault="004E6062" w:rsidP="00B67C16">
                    <w:pPr>
                      <w:pStyle w:val="Bibliography"/>
                      <w:jc w:val="both"/>
                      <w:rPr>
                        <w:noProof/>
                        <w:sz w:val="18"/>
                        <w:szCs w:val="18"/>
                      </w:rPr>
                    </w:pPr>
                    <w:r w:rsidRPr="00B67C16">
                      <w:rPr>
                        <w:noProof/>
                        <w:sz w:val="18"/>
                        <w:szCs w:val="18"/>
                      </w:rPr>
                      <w:t>D. Dobric, "Github," [Online]. Available: https://github.com/ddobric/neocortexapi-classification.</w:t>
                    </w:r>
                  </w:p>
                </w:tc>
              </w:tr>
              <w:tr w:rsidR="004E6062" w14:paraId="15770BCE" w14:textId="77777777" w:rsidTr="001E2093">
                <w:trPr>
                  <w:divId w:val="851335503"/>
                  <w:trHeight w:val="469"/>
                  <w:tblCellSpacing w:w="15" w:type="dxa"/>
                </w:trPr>
                <w:tc>
                  <w:tcPr>
                    <w:tcW w:w="225" w:type="pct"/>
                    <w:hideMark/>
                  </w:tcPr>
                  <w:p w14:paraId="75F11C0A" w14:textId="77777777" w:rsidR="004E6062" w:rsidRPr="001E2093" w:rsidRDefault="004E6062">
                    <w:pPr>
                      <w:pStyle w:val="Bibliography"/>
                      <w:rPr>
                        <w:noProof/>
                      </w:rPr>
                    </w:pPr>
                    <w:r w:rsidRPr="001E2093">
                      <w:rPr>
                        <w:noProof/>
                      </w:rPr>
                      <w:t xml:space="preserve">[4] </w:t>
                    </w:r>
                  </w:p>
                </w:tc>
                <w:tc>
                  <w:tcPr>
                    <w:tcW w:w="4687" w:type="pct"/>
                    <w:hideMark/>
                  </w:tcPr>
                  <w:p w14:paraId="3DCDA671" w14:textId="77777777" w:rsidR="004E6062" w:rsidRPr="00B67C16" w:rsidRDefault="004E6062" w:rsidP="00B67C16">
                    <w:pPr>
                      <w:pStyle w:val="Bibliography"/>
                      <w:jc w:val="both"/>
                      <w:rPr>
                        <w:noProof/>
                        <w:sz w:val="18"/>
                        <w:szCs w:val="18"/>
                      </w:rPr>
                    </w:pPr>
                    <w:r w:rsidRPr="00B67C16">
                      <w:rPr>
                        <w:noProof/>
                        <w:sz w:val="18"/>
                        <w:szCs w:val="18"/>
                      </w:rPr>
                      <w:t>G. D, "How the brain might work: a hierarchical and temporal model for learning and recognition," Stanford University, Stanford, CA, USA, 2008.</w:t>
                    </w:r>
                  </w:p>
                </w:tc>
              </w:tr>
              <w:tr w:rsidR="004E6062" w14:paraId="7130700B" w14:textId="77777777" w:rsidTr="001E2093">
                <w:trPr>
                  <w:divId w:val="851335503"/>
                  <w:trHeight w:val="313"/>
                  <w:tblCellSpacing w:w="15" w:type="dxa"/>
                </w:trPr>
                <w:tc>
                  <w:tcPr>
                    <w:tcW w:w="225" w:type="pct"/>
                    <w:hideMark/>
                  </w:tcPr>
                  <w:p w14:paraId="130C8DA5" w14:textId="77777777" w:rsidR="004E6062" w:rsidRPr="001E2093" w:rsidRDefault="004E6062">
                    <w:pPr>
                      <w:pStyle w:val="Bibliography"/>
                      <w:rPr>
                        <w:noProof/>
                      </w:rPr>
                    </w:pPr>
                    <w:r w:rsidRPr="001E2093">
                      <w:rPr>
                        <w:noProof/>
                      </w:rPr>
                      <w:t xml:space="preserve">[5] </w:t>
                    </w:r>
                  </w:p>
                </w:tc>
                <w:tc>
                  <w:tcPr>
                    <w:tcW w:w="4687" w:type="pct"/>
                    <w:hideMark/>
                  </w:tcPr>
                  <w:p w14:paraId="63A2A212" w14:textId="77777777" w:rsidR="004E6062" w:rsidRPr="00B67C16" w:rsidRDefault="004E6062" w:rsidP="00B67C16">
                    <w:pPr>
                      <w:pStyle w:val="Bibliography"/>
                      <w:jc w:val="both"/>
                      <w:rPr>
                        <w:noProof/>
                        <w:sz w:val="18"/>
                        <w:szCs w:val="18"/>
                      </w:rPr>
                    </w:pPr>
                    <w:r w:rsidRPr="00B67C16">
                      <w:rPr>
                        <w:noProof/>
                        <w:sz w:val="18"/>
                        <w:szCs w:val="18"/>
                      </w:rPr>
                      <w:t xml:space="preserve">J. Hawkins, S. Ahmad and D. Dubinsky, "Hierarchical Temporal Memory including HTM Cortical Learning". </w:t>
                    </w:r>
                  </w:p>
                </w:tc>
              </w:tr>
              <w:tr w:rsidR="004E6062" w14:paraId="73854D85" w14:textId="77777777" w:rsidTr="001E2093">
                <w:trPr>
                  <w:divId w:val="851335503"/>
                  <w:trHeight w:val="469"/>
                  <w:tblCellSpacing w:w="15" w:type="dxa"/>
                </w:trPr>
                <w:tc>
                  <w:tcPr>
                    <w:tcW w:w="225" w:type="pct"/>
                    <w:hideMark/>
                  </w:tcPr>
                  <w:p w14:paraId="6A47383A" w14:textId="77777777" w:rsidR="004E6062" w:rsidRPr="001E2093" w:rsidRDefault="004E6062">
                    <w:pPr>
                      <w:pStyle w:val="Bibliography"/>
                      <w:rPr>
                        <w:noProof/>
                      </w:rPr>
                    </w:pPr>
                    <w:r w:rsidRPr="001E2093">
                      <w:rPr>
                        <w:noProof/>
                      </w:rPr>
                      <w:t xml:space="preserve">[6] </w:t>
                    </w:r>
                  </w:p>
                </w:tc>
                <w:tc>
                  <w:tcPr>
                    <w:tcW w:w="4687" w:type="pct"/>
                    <w:hideMark/>
                  </w:tcPr>
                  <w:p w14:paraId="4944E801" w14:textId="77777777" w:rsidR="004E6062" w:rsidRPr="00B67C16" w:rsidRDefault="004E6062" w:rsidP="00B67C16">
                    <w:pPr>
                      <w:pStyle w:val="Bibliography"/>
                      <w:jc w:val="both"/>
                      <w:rPr>
                        <w:noProof/>
                        <w:sz w:val="18"/>
                        <w:szCs w:val="18"/>
                      </w:rPr>
                    </w:pPr>
                    <w:r w:rsidRPr="00B67C16">
                      <w:rPr>
                        <w:noProof/>
                        <w:sz w:val="18"/>
                        <w:szCs w:val="18"/>
                      </w:rPr>
                      <w:t>"Numenta," [Online]. Available: https://numenta.com/resources/biological-and-machine-intelligence/spatial-pooling-algorithm/.</w:t>
                    </w:r>
                  </w:p>
                </w:tc>
              </w:tr>
              <w:tr w:rsidR="004E6062" w14:paraId="153962E3" w14:textId="77777777" w:rsidTr="001E2093">
                <w:trPr>
                  <w:divId w:val="851335503"/>
                  <w:trHeight w:val="626"/>
                  <w:tblCellSpacing w:w="15" w:type="dxa"/>
                </w:trPr>
                <w:tc>
                  <w:tcPr>
                    <w:tcW w:w="225" w:type="pct"/>
                    <w:hideMark/>
                  </w:tcPr>
                  <w:p w14:paraId="5BFBDB61" w14:textId="77777777" w:rsidR="004E6062" w:rsidRPr="001E2093" w:rsidRDefault="004E6062">
                    <w:pPr>
                      <w:pStyle w:val="Bibliography"/>
                      <w:rPr>
                        <w:noProof/>
                      </w:rPr>
                    </w:pPr>
                    <w:r w:rsidRPr="001E2093">
                      <w:rPr>
                        <w:noProof/>
                      </w:rPr>
                      <w:t xml:space="preserve">[7] </w:t>
                    </w:r>
                  </w:p>
                </w:tc>
                <w:tc>
                  <w:tcPr>
                    <w:tcW w:w="4687" w:type="pct"/>
                    <w:hideMark/>
                  </w:tcPr>
                  <w:p w14:paraId="681C0003" w14:textId="77777777" w:rsidR="004E6062" w:rsidRPr="00B67C16" w:rsidRDefault="004E6062" w:rsidP="00B67C16">
                    <w:pPr>
                      <w:pStyle w:val="Bibliography"/>
                      <w:jc w:val="both"/>
                      <w:rPr>
                        <w:noProof/>
                        <w:sz w:val="18"/>
                        <w:szCs w:val="18"/>
                      </w:rPr>
                    </w:pPr>
                    <w:r w:rsidRPr="00B67C16">
                      <w:rPr>
                        <w:noProof/>
                        <w:sz w:val="18"/>
                        <w:szCs w:val="18"/>
                      </w:rPr>
                      <w:t>J. Hawkins and C. Maver, "Biological and Machine Intelligence," BAMI, 2019. [Online]. Available: https://numenta.com/assets/pdf/biological-and-machine-intelligence/BaMI-HTM-Overview.pdf.</w:t>
                    </w:r>
                  </w:p>
                </w:tc>
              </w:tr>
            </w:tbl>
            <w:p w14:paraId="5593523D" w14:textId="77777777" w:rsidR="004E6062" w:rsidRDefault="004E6062">
              <w:pPr>
                <w:divId w:val="85133550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FBB28" w14:textId="77777777" w:rsidR="00B83A21" w:rsidRDefault="00B83A21" w:rsidP="001A3B3D">
      <w:r>
        <w:separator/>
      </w:r>
    </w:p>
  </w:endnote>
  <w:endnote w:type="continuationSeparator" w:id="0">
    <w:p w14:paraId="52C3BFB9" w14:textId="77777777" w:rsidR="00B83A21" w:rsidRDefault="00B83A2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8BF9" w14:textId="77777777" w:rsidR="00B83A21" w:rsidRDefault="00B83A21" w:rsidP="001A3B3D">
      <w:r>
        <w:separator/>
      </w:r>
    </w:p>
  </w:footnote>
  <w:footnote w:type="continuationSeparator" w:id="0">
    <w:p w14:paraId="2C073AFC" w14:textId="77777777" w:rsidR="00B83A21" w:rsidRDefault="00B83A2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A39FF"/>
    <w:rsid w:val="000A3E79"/>
    <w:rsid w:val="000B0703"/>
    <w:rsid w:val="000B4883"/>
    <w:rsid w:val="000C01C8"/>
    <w:rsid w:val="000C1E68"/>
    <w:rsid w:val="000C53E3"/>
    <w:rsid w:val="000D04DE"/>
    <w:rsid w:val="000E0517"/>
    <w:rsid w:val="000F1234"/>
    <w:rsid w:val="000F3696"/>
    <w:rsid w:val="00106133"/>
    <w:rsid w:val="00137739"/>
    <w:rsid w:val="001554B3"/>
    <w:rsid w:val="00160E7D"/>
    <w:rsid w:val="00164100"/>
    <w:rsid w:val="001954E7"/>
    <w:rsid w:val="001A2EFD"/>
    <w:rsid w:val="001A3B3D"/>
    <w:rsid w:val="001B241A"/>
    <w:rsid w:val="001B67DC"/>
    <w:rsid w:val="001B6CEC"/>
    <w:rsid w:val="001E0BDD"/>
    <w:rsid w:val="001E2093"/>
    <w:rsid w:val="001E268F"/>
    <w:rsid w:val="00224D0D"/>
    <w:rsid w:val="002254A9"/>
    <w:rsid w:val="00233D97"/>
    <w:rsid w:val="002347A2"/>
    <w:rsid w:val="002507A4"/>
    <w:rsid w:val="00282EAE"/>
    <w:rsid w:val="002850E3"/>
    <w:rsid w:val="002A3960"/>
    <w:rsid w:val="002B03CC"/>
    <w:rsid w:val="002D4E4C"/>
    <w:rsid w:val="002E6528"/>
    <w:rsid w:val="00311B46"/>
    <w:rsid w:val="00337E9F"/>
    <w:rsid w:val="0034765A"/>
    <w:rsid w:val="00354FCF"/>
    <w:rsid w:val="00370186"/>
    <w:rsid w:val="00392078"/>
    <w:rsid w:val="003A19E2"/>
    <w:rsid w:val="003B4E04"/>
    <w:rsid w:val="003C4A2E"/>
    <w:rsid w:val="003E76C0"/>
    <w:rsid w:val="003F5A08"/>
    <w:rsid w:val="00420716"/>
    <w:rsid w:val="004215C2"/>
    <w:rsid w:val="004216F6"/>
    <w:rsid w:val="00424376"/>
    <w:rsid w:val="0042773D"/>
    <w:rsid w:val="004325FB"/>
    <w:rsid w:val="00433C5F"/>
    <w:rsid w:val="004432BA"/>
    <w:rsid w:val="0044407E"/>
    <w:rsid w:val="00447BB9"/>
    <w:rsid w:val="00454B13"/>
    <w:rsid w:val="00456F7A"/>
    <w:rsid w:val="0046031D"/>
    <w:rsid w:val="00482E8F"/>
    <w:rsid w:val="00486936"/>
    <w:rsid w:val="004A6A28"/>
    <w:rsid w:val="004D72B5"/>
    <w:rsid w:val="004E6062"/>
    <w:rsid w:val="00501B9D"/>
    <w:rsid w:val="0050742B"/>
    <w:rsid w:val="005217F5"/>
    <w:rsid w:val="005265B5"/>
    <w:rsid w:val="005300ED"/>
    <w:rsid w:val="00545B66"/>
    <w:rsid w:val="00551B7F"/>
    <w:rsid w:val="0056610F"/>
    <w:rsid w:val="0057117D"/>
    <w:rsid w:val="00571C8B"/>
    <w:rsid w:val="00575BCA"/>
    <w:rsid w:val="005922A7"/>
    <w:rsid w:val="005A23FB"/>
    <w:rsid w:val="005A2EFC"/>
    <w:rsid w:val="005A4718"/>
    <w:rsid w:val="005B0344"/>
    <w:rsid w:val="005B520E"/>
    <w:rsid w:val="005C31A1"/>
    <w:rsid w:val="005E2800"/>
    <w:rsid w:val="00605825"/>
    <w:rsid w:val="006304CA"/>
    <w:rsid w:val="00642B49"/>
    <w:rsid w:val="0064331F"/>
    <w:rsid w:val="00645D22"/>
    <w:rsid w:val="00651A08"/>
    <w:rsid w:val="00654204"/>
    <w:rsid w:val="006670E3"/>
    <w:rsid w:val="00670434"/>
    <w:rsid w:val="0067443C"/>
    <w:rsid w:val="00691D28"/>
    <w:rsid w:val="00696119"/>
    <w:rsid w:val="006A19EA"/>
    <w:rsid w:val="006B62AC"/>
    <w:rsid w:val="006B6B66"/>
    <w:rsid w:val="006D41A2"/>
    <w:rsid w:val="006F2CC5"/>
    <w:rsid w:val="006F6521"/>
    <w:rsid w:val="006F6D3D"/>
    <w:rsid w:val="00700DD3"/>
    <w:rsid w:val="00712C38"/>
    <w:rsid w:val="00715BEA"/>
    <w:rsid w:val="00726BAF"/>
    <w:rsid w:val="00740EEA"/>
    <w:rsid w:val="00752072"/>
    <w:rsid w:val="00757E07"/>
    <w:rsid w:val="00787721"/>
    <w:rsid w:val="00794804"/>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3BDE"/>
    <w:rsid w:val="00836367"/>
    <w:rsid w:val="00840E20"/>
    <w:rsid w:val="008539BB"/>
    <w:rsid w:val="008716B8"/>
    <w:rsid w:val="00872BC2"/>
    <w:rsid w:val="00873603"/>
    <w:rsid w:val="008745F3"/>
    <w:rsid w:val="0089500D"/>
    <w:rsid w:val="008A2C7D"/>
    <w:rsid w:val="008C4B23"/>
    <w:rsid w:val="008E0073"/>
    <w:rsid w:val="008F6E2C"/>
    <w:rsid w:val="009303D9"/>
    <w:rsid w:val="00933C64"/>
    <w:rsid w:val="00934063"/>
    <w:rsid w:val="009442F6"/>
    <w:rsid w:val="00965D29"/>
    <w:rsid w:val="009666A3"/>
    <w:rsid w:val="00967322"/>
    <w:rsid w:val="00972203"/>
    <w:rsid w:val="009A5F46"/>
    <w:rsid w:val="009E4EB1"/>
    <w:rsid w:val="009E7F9C"/>
    <w:rsid w:val="009F1D79"/>
    <w:rsid w:val="00A05538"/>
    <w:rsid w:val="00A059B3"/>
    <w:rsid w:val="00A119FA"/>
    <w:rsid w:val="00A33CB1"/>
    <w:rsid w:val="00A41395"/>
    <w:rsid w:val="00A41EB9"/>
    <w:rsid w:val="00A728E5"/>
    <w:rsid w:val="00A76C65"/>
    <w:rsid w:val="00A94711"/>
    <w:rsid w:val="00A951BA"/>
    <w:rsid w:val="00AE145F"/>
    <w:rsid w:val="00AE3409"/>
    <w:rsid w:val="00B01C2F"/>
    <w:rsid w:val="00B04B56"/>
    <w:rsid w:val="00B07C5E"/>
    <w:rsid w:val="00B11A60"/>
    <w:rsid w:val="00B1552D"/>
    <w:rsid w:val="00B170DE"/>
    <w:rsid w:val="00B22613"/>
    <w:rsid w:val="00B27243"/>
    <w:rsid w:val="00B6333A"/>
    <w:rsid w:val="00B67C16"/>
    <w:rsid w:val="00B768D1"/>
    <w:rsid w:val="00B83A21"/>
    <w:rsid w:val="00BA1025"/>
    <w:rsid w:val="00BA5B5F"/>
    <w:rsid w:val="00BA7869"/>
    <w:rsid w:val="00BA78F9"/>
    <w:rsid w:val="00BB230C"/>
    <w:rsid w:val="00BB3AC4"/>
    <w:rsid w:val="00BC3420"/>
    <w:rsid w:val="00BD670B"/>
    <w:rsid w:val="00BD7F12"/>
    <w:rsid w:val="00BE253D"/>
    <w:rsid w:val="00BE5F74"/>
    <w:rsid w:val="00BE7D3C"/>
    <w:rsid w:val="00BF5FF6"/>
    <w:rsid w:val="00C0207F"/>
    <w:rsid w:val="00C13824"/>
    <w:rsid w:val="00C16117"/>
    <w:rsid w:val="00C203EF"/>
    <w:rsid w:val="00C3075A"/>
    <w:rsid w:val="00C639E2"/>
    <w:rsid w:val="00C70167"/>
    <w:rsid w:val="00C87A0B"/>
    <w:rsid w:val="00C919A4"/>
    <w:rsid w:val="00CA4392"/>
    <w:rsid w:val="00CC393F"/>
    <w:rsid w:val="00CC40D4"/>
    <w:rsid w:val="00CC7D3C"/>
    <w:rsid w:val="00CD0A24"/>
    <w:rsid w:val="00CD57AC"/>
    <w:rsid w:val="00CE5B02"/>
    <w:rsid w:val="00CF22F6"/>
    <w:rsid w:val="00CF5A90"/>
    <w:rsid w:val="00D02444"/>
    <w:rsid w:val="00D06BC1"/>
    <w:rsid w:val="00D1039E"/>
    <w:rsid w:val="00D12114"/>
    <w:rsid w:val="00D2176E"/>
    <w:rsid w:val="00D22357"/>
    <w:rsid w:val="00D41B98"/>
    <w:rsid w:val="00D46313"/>
    <w:rsid w:val="00D4644D"/>
    <w:rsid w:val="00D632BE"/>
    <w:rsid w:val="00D72173"/>
    <w:rsid w:val="00D72D06"/>
    <w:rsid w:val="00D7522C"/>
    <w:rsid w:val="00D7536F"/>
    <w:rsid w:val="00D76668"/>
    <w:rsid w:val="00D832AD"/>
    <w:rsid w:val="00DB098B"/>
    <w:rsid w:val="00DC1460"/>
    <w:rsid w:val="00DE5C7B"/>
    <w:rsid w:val="00DF75ED"/>
    <w:rsid w:val="00E000FE"/>
    <w:rsid w:val="00E04D42"/>
    <w:rsid w:val="00E07383"/>
    <w:rsid w:val="00E1085F"/>
    <w:rsid w:val="00E165BC"/>
    <w:rsid w:val="00E27BB3"/>
    <w:rsid w:val="00E30DA0"/>
    <w:rsid w:val="00E403E9"/>
    <w:rsid w:val="00E57441"/>
    <w:rsid w:val="00E61E12"/>
    <w:rsid w:val="00E72B68"/>
    <w:rsid w:val="00E7596C"/>
    <w:rsid w:val="00E858DD"/>
    <w:rsid w:val="00E878F2"/>
    <w:rsid w:val="00E900CB"/>
    <w:rsid w:val="00E944E6"/>
    <w:rsid w:val="00EC5A12"/>
    <w:rsid w:val="00ED0149"/>
    <w:rsid w:val="00ED7E06"/>
    <w:rsid w:val="00EF7DE3"/>
    <w:rsid w:val="00F03103"/>
    <w:rsid w:val="00F07097"/>
    <w:rsid w:val="00F12144"/>
    <w:rsid w:val="00F1386E"/>
    <w:rsid w:val="00F271DE"/>
    <w:rsid w:val="00F54C03"/>
    <w:rsid w:val="00F557D0"/>
    <w:rsid w:val="00F627DA"/>
    <w:rsid w:val="00F62AFA"/>
    <w:rsid w:val="00F7288F"/>
    <w:rsid w:val="00F7407F"/>
    <w:rsid w:val="00F847A6"/>
    <w:rsid w:val="00F9441B"/>
    <w:rsid w:val="00F97E69"/>
    <w:rsid w:val="00F97F57"/>
    <w:rsid w:val="00FA1EBE"/>
    <w:rsid w:val="00FA4C32"/>
    <w:rsid w:val="00FA54E3"/>
    <w:rsid w:val="00FA6FD6"/>
    <w:rsid w:val="00FB7FEC"/>
    <w:rsid w:val="00FD37C2"/>
    <w:rsid w:val="00FE1975"/>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03DD882-83FB-4C31-8AD8-FEEE5E9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9</Pages>
  <Words>5005</Words>
  <Characters>28535</Characters>
  <Application>Microsoft Office Word</Application>
  <DocSecurity>0</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88</cp:revision>
  <dcterms:created xsi:type="dcterms:W3CDTF">2022-03-16T18:18:00Z</dcterms:created>
  <dcterms:modified xsi:type="dcterms:W3CDTF">2022-03-20T18:30:00Z</dcterms:modified>
</cp:coreProperties>
</file>