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1ABC8" w14:textId="272ED3CF" w:rsidR="00A265AF" w:rsidRPr="00A265AF" w:rsidRDefault="00A265AF" w:rsidP="00A265AF">
      <w:pPr>
        <w:pStyle w:val="LithanHeader"/>
        <w:jc w:val="left"/>
        <w:rPr>
          <w:sz w:val="32"/>
          <w:szCs w:val="32"/>
          <w:lang w:val="id-ID"/>
        </w:rPr>
      </w:pPr>
      <w:r>
        <w:drawing>
          <wp:anchor distT="0" distB="0" distL="114300" distR="114300" simplePos="0" relativeHeight="251659264" behindDoc="0" locked="0" layoutInCell="1" allowOverlap="1" wp14:anchorId="41BF7E8F" wp14:editId="6A6717FA">
            <wp:simplePos x="0" y="0"/>
            <wp:positionH relativeFrom="column">
              <wp:posOffset>4318635</wp:posOffset>
            </wp:positionH>
            <wp:positionV relativeFrom="paragraph">
              <wp:posOffset>118745</wp:posOffset>
            </wp:positionV>
            <wp:extent cx="1911350" cy="313055"/>
            <wp:effectExtent l="0" t="0" r="0" b="0"/>
            <wp:wrapThrough wrapText="bothSides">
              <wp:wrapPolygon edited="0">
                <wp:start x="0" y="0"/>
                <wp:lineTo x="0" y="19716"/>
                <wp:lineTo x="9257" y="19716"/>
                <wp:lineTo x="21313" y="18402"/>
                <wp:lineTo x="21313" y="0"/>
                <wp:lineTo x="9257" y="0"/>
                <wp:lineTo x="0" y="0"/>
              </wp:wrapPolygon>
            </wp:wrapThrough>
            <wp:docPr id="1395900381" name="Picture 1" descr="Home - Li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 Lith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0" cy="3130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32"/>
          <w:szCs w:val="32"/>
          <w:lang w:eastAsia="en-GB"/>
        </w:rPr>
        <w:t xml:space="preserve">Project </w:t>
      </w:r>
      <w:r>
        <w:rPr>
          <w:rFonts w:ascii="Times New Roman" w:eastAsia="Times New Roman" w:hAnsi="Times New Roman" w:cs="Times New Roman"/>
          <w:sz w:val="32"/>
          <w:szCs w:val="32"/>
          <w:lang w:val="id-ID" w:eastAsia="en-GB"/>
        </w:rPr>
        <w:t>Sales Pitch</w:t>
      </w:r>
    </w:p>
    <w:p w14:paraId="7B57E5F4" w14:textId="77777777" w:rsidR="00A265AF" w:rsidRDefault="00A265AF" w:rsidP="00A265AF">
      <w:pPr>
        <w:pStyle w:val="LithanBodyTextNormal"/>
        <w:rPr>
          <w:szCs w:val="20"/>
        </w:rPr>
      </w:pPr>
    </w:p>
    <w:tbl>
      <w:tblPr>
        <w:tblW w:w="99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63"/>
        <w:gridCol w:w="6667"/>
      </w:tblGrid>
      <w:tr w:rsidR="00A265AF" w14:paraId="7754EBED" w14:textId="77777777" w:rsidTr="00680492">
        <w:trPr>
          <w:trHeight w:hRule="exact" w:val="411"/>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6" w:type="dxa"/>
              <w:right w:w="108" w:type="dxa"/>
            </w:tcMar>
            <w:vAlign w:val="center"/>
            <w:hideMark/>
          </w:tcPr>
          <w:p w14:paraId="761DBAB9" w14:textId="77777777" w:rsidR="00A265AF" w:rsidRDefault="00A265AF" w:rsidP="00680492">
            <w:pPr>
              <w:pStyle w:val="LithanBodyTextBold"/>
              <w:ind w:left="181"/>
              <w:rPr>
                <w:sz w:val="24"/>
                <w:szCs w:val="24"/>
              </w:rPr>
            </w:pPr>
            <w:r>
              <w:rPr>
                <w:sz w:val="24"/>
                <w:szCs w:val="24"/>
              </w:rPr>
              <w:t>Student Name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6D91396D" w14:textId="77777777" w:rsidR="00A265AF" w:rsidRPr="00481C10" w:rsidRDefault="00A265AF" w:rsidP="00680492">
            <w:pPr>
              <w:pStyle w:val="LithanBodyTextBold"/>
              <w:ind w:left="0"/>
              <w:jc w:val="left"/>
              <w:rPr>
                <w:b w:val="0"/>
                <w:sz w:val="24"/>
                <w:szCs w:val="24"/>
                <w:lang w:val="id-ID"/>
              </w:rPr>
            </w:pPr>
            <w:r>
              <w:rPr>
                <w:b w:val="0"/>
                <w:sz w:val="24"/>
                <w:szCs w:val="24"/>
                <w:lang w:val="id-ID"/>
              </w:rPr>
              <w:t>Syukur Sidiq Nur Alam</w:t>
            </w:r>
          </w:p>
        </w:tc>
      </w:tr>
      <w:tr w:rsidR="00A265AF" w14:paraId="3DB5CFD3" w14:textId="77777777" w:rsidTr="00680492">
        <w:trPr>
          <w:trHeight w:hRule="exact" w:val="411"/>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6" w:type="dxa"/>
              <w:right w:w="108" w:type="dxa"/>
            </w:tcMar>
            <w:vAlign w:val="center"/>
            <w:hideMark/>
          </w:tcPr>
          <w:p w14:paraId="0FEBE181" w14:textId="77777777" w:rsidR="00A265AF" w:rsidRDefault="00A265AF" w:rsidP="00680492">
            <w:pPr>
              <w:pStyle w:val="LithanBodyTextBold"/>
              <w:ind w:left="181"/>
              <w:rPr>
                <w:sz w:val="24"/>
                <w:szCs w:val="24"/>
              </w:rPr>
            </w:pPr>
            <w:r>
              <w:rPr>
                <w:sz w:val="24"/>
                <w:szCs w:val="24"/>
              </w:rPr>
              <w:t>Student ID</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6736D5D2" w14:textId="77777777" w:rsidR="00A265AF" w:rsidRPr="00481C10" w:rsidRDefault="00A265AF" w:rsidP="00680492">
            <w:pPr>
              <w:pStyle w:val="LithanBodyTextBold"/>
              <w:ind w:left="0"/>
              <w:jc w:val="left"/>
              <w:rPr>
                <w:b w:val="0"/>
                <w:sz w:val="24"/>
                <w:szCs w:val="24"/>
                <w:lang w:val="id-ID"/>
              </w:rPr>
            </w:pPr>
            <w:r>
              <w:rPr>
                <w:b w:val="0"/>
                <w:sz w:val="24"/>
                <w:szCs w:val="24"/>
                <w:lang w:val="id-ID"/>
              </w:rPr>
              <w:t>BDSE-0922-089</w:t>
            </w:r>
          </w:p>
        </w:tc>
      </w:tr>
      <w:tr w:rsidR="00A265AF" w14:paraId="1E0A80E9" w14:textId="77777777" w:rsidTr="00680492">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02F2B922" w14:textId="77777777" w:rsidR="00A265AF" w:rsidRDefault="00A265AF" w:rsidP="00680492">
            <w:pPr>
              <w:pStyle w:val="LithanBodyTextBold"/>
              <w:ind w:left="181"/>
              <w:rPr>
                <w:sz w:val="24"/>
                <w:szCs w:val="24"/>
              </w:rPr>
            </w:pPr>
            <w:r>
              <w:rPr>
                <w:sz w:val="24"/>
                <w:szCs w:val="24"/>
              </w:rPr>
              <w:t>Centre Name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34B4FAE9" w14:textId="77777777" w:rsidR="00A265AF" w:rsidRPr="00481C10" w:rsidRDefault="00A265AF" w:rsidP="00680492">
            <w:pPr>
              <w:pStyle w:val="LithanBodyTextBold"/>
              <w:ind w:left="0"/>
              <w:jc w:val="left"/>
              <w:rPr>
                <w:rFonts w:ascii="Aharoni" w:hAnsi="Aharoni" w:cs="Aharoni"/>
                <w:b w:val="0"/>
                <w:sz w:val="24"/>
                <w:szCs w:val="24"/>
                <w:lang w:val="id-ID"/>
              </w:rPr>
            </w:pPr>
            <w:r w:rsidRPr="00481C10">
              <w:rPr>
                <w:b w:val="0"/>
                <w:sz w:val="24"/>
                <w:szCs w:val="24"/>
                <w:lang w:val="id-ID"/>
              </w:rPr>
              <w:t>Lithan EduClaas</w:t>
            </w:r>
          </w:p>
        </w:tc>
      </w:tr>
      <w:tr w:rsidR="00A265AF" w14:paraId="12BDCE10" w14:textId="77777777" w:rsidTr="00680492">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140020F8" w14:textId="77777777" w:rsidR="00A265AF" w:rsidRPr="00481C10" w:rsidRDefault="00A265AF" w:rsidP="00680492">
            <w:pPr>
              <w:pStyle w:val="LithanBodyTextBold"/>
              <w:ind w:left="181"/>
              <w:rPr>
                <w:sz w:val="24"/>
                <w:szCs w:val="24"/>
                <w:lang w:val="id-ID"/>
              </w:rPr>
            </w:pPr>
            <w:r>
              <w:rPr>
                <w:sz w:val="24"/>
                <w:szCs w:val="24"/>
              </w:rPr>
              <w:t>Mentor</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63FD9804" w14:textId="77777777" w:rsidR="00A265AF" w:rsidRPr="00481C10" w:rsidRDefault="00A265AF" w:rsidP="00680492">
            <w:pPr>
              <w:pStyle w:val="LithanBodyTextBold"/>
              <w:ind w:left="0"/>
              <w:jc w:val="left"/>
              <w:rPr>
                <w:b w:val="0"/>
                <w:sz w:val="24"/>
                <w:szCs w:val="24"/>
                <w:lang w:val="id-ID"/>
              </w:rPr>
            </w:pPr>
            <w:r>
              <w:rPr>
                <w:b w:val="0"/>
                <w:sz w:val="24"/>
                <w:szCs w:val="24"/>
              </w:rPr>
              <w:t>Arvinder Kaur</w:t>
            </w:r>
          </w:p>
        </w:tc>
      </w:tr>
      <w:tr w:rsidR="00A265AF" w14:paraId="0ED68A27" w14:textId="77777777" w:rsidTr="00680492">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1696F1EA" w14:textId="77777777" w:rsidR="00A265AF" w:rsidRDefault="00A265AF" w:rsidP="00680492">
            <w:pPr>
              <w:pStyle w:val="LithanBodyTextBold"/>
              <w:ind w:left="181"/>
              <w:rPr>
                <w:sz w:val="24"/>
                <w:szCs w:val="24"/>
              </w:rPr>
            </w:pPr>
            <w:r>
              <w:rPr>
                <w:sz w:val="24"/>
                <w:szCs w:val="24"/>
              </w:rPr>
              <w:t>Date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37CB5707" w14:textId="2FBC3C26" w:rsidR="00A265AF" w:rsidRPr="00481C10" w:rsidRDefault="005A2083" w:rsidP="00680492">
            <w:pPr>
              <w:pStyle w:val="LithanBodyTextBold"/>
              <w:ind w:left="0"/>
              <w:jc w:val="left"/>
              <w:rPr>
                <w:b w:val="0"/>
                <w:sz w:val="24"/>
                <w:szCs w:val="24"/>
                <w:lang w:val="id-ID"/>
              </w:rPr>
            </w:pPr>
            <w:r>
              <w:rPr>
                <w:b w:val="0"/>
                <w:sz w:val="24"/>
                <w:szCs w:val="24"/>
                <w:lang w:val="id-ID"/>
              </w:rPr>
              <w:t>21</w:t>
            </w:r>
            <w:r w:rsidR="00A265AF">
              <w:rPr>
                <w:b w:val="0"/>
                <w:sz w:val="24"/>
                <w:szCs w:val="24"/>
                <w:lang w:val="id-ID"/>
              </w:rPr>
              <w:t>/09/2023</w:t>
            </w:r>
          </w:p>
        </w:tc>
      </w:tr>
      <w:tr w:rsidR="00A265AF" w14:paraId="2044CBE1" w14:textId="77777777" w:rsidTr="00680492">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577EAF24" w14:textId="77777777" w:rsidR="00A265AF" w:rsidRDefault="00A265AF" w:rsidP="00680492">
            <w:pPr>
              <w:pStyle w:val="LithanBodyTextBold"/>
              <w:ind w:left="181"/>
              <w:rPr>
                <w:sz w:val="24"/>
                <w:szCs w:val="24"/>
              </w:rPr>
            </w:pPr>
            <w:r>
              <w:rPr>
                <w:sz w:val="24"/>
                <w:szCs w:val="24"/>
              </w:rPr>
              <w:t>Qualification Name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3211E207" w14:textId="77777777" w:rsidR="00A265AF" w:rsidRDefault="00A265AF" w:rsidP="00680492">
            <w:pPr>
              <w:spacing w:line="240" w:lineRule="auto"/>
              <w:rPr>
                <w:rFonts w:ascii="Cambria" w:hAnsi="Cambria"/>
                <w:sz w:val="24"/>
                <w:szCs w:val="24"/>
              </w:rPr>
            </w:pPr>
            <w:r>
              <w:rPr>
                <w:rFonts w:ascii="Cambria" w:hAnsi="Cambria"/>
                <w:sz w:val="24"/>
                <w:szCs w:val="24"/>
              </w:rPr>
              <w:t>Applied Degree in Software Engineering</w:t>
            </w:r>
          </w:p>
          <w:p w14:paraId="7318FA3C" w14:textId="77777777" w:rsidR="00A265AF" w:rsidRDefault="00A265AF" w:rsidP="00680492">
            <w:pPr>
              <w:pStyle w:val="LithanBodyTextBold"/>
              <w:ind w:left="0"/>
              <w:jc w:val="left"/>
              <w:rPr>
                <w:b w:val="0"/>
                <w:sz w:val="24"/>
                <w:szCs w:val="24"/>
              </w:rPr>
            </w:pPr>
            <w:r>
              <w:rPr>
                <w:sz w:val="24"/>
                <w:szCs w:val="24"/>
              </w:rPr>
              <w:t xml:space="preserve">Higher Diploma in Software Engineering </w:t>
            </w:r>
          </w:p>
        </w:tc>
      </w:tr>
      <w:tr w:rsidR="00A265AF" w14:paraId="74A01072" w14:textId="77777777" w:rsidTr="00680492">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0A4E48CA" w14:textId="77777777" w:rsidR="00A265AF" w:rsidRDefault="00A265AF" w:rsidP="00680492">
            <w:pPr>
              <w:pStyle w:val="LithanBodyTextBold"/>
              <w:ind w:left="181"/>
              <w:rPr>
                <w:sz w:val="24"/>
                <w:szCs w:val="24"/>
              </w:rPr>
            </w:pPr>
            <w:r>
              <w:rPr>
                <w:sz w:val="24"/>
                <w:szCs w:val="24"/>
              </w:rPr>
              <w:t>Milestone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784B1CE2" w14:textId="3394D508" w:rsidR="00A265AF" w:rsidRPr="00A265AF" w:rsidRDefault="00A265AF" w:rsidP="00680492">
            <w:pPr>
              <w:pStyle w:val="LithanBodyTextBold"/>
              <w:ind w:left="0"/>
              <w:jc w:val="left"/>
              <w:rPr>
                <w:b w:val="0"/>
                <w:sz w:val="24"/>
                <w:szCs w:val="24"/>
                <w:lang w:val="id-ID"/>
              </w:rPr>
            </w:pPr>
            <w:r>
              <w:rPr>
                <w:b w:val="0"/>
                <w:sz w:val="24"/>
                <w:szCs w:val="24"/>
                <w:lang w:val="en-GB"/>
              </w:rPr>
              <w:t xml:space="preserve">Project </w:t>
            </w:r>
            <w:r>
              <w:rPr>
                <w:b w:val="0"/>
                <w:sz w:val="24"/>
                <w:szCs w:val="24"/>
                <w:lang w:val="id-ID"/>
              </w:rPr>
              <w:t>Sales Pitch</w:t>
            </w:r>
          </w:p>
        </w:tc>
      </w:tr>
      <w:tr w:rsidR="00A265AF" w14:paraId="485F5983" w14:textId="77777777" w:rsidTr="00680492">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3BA3D97B" w14:textId="77777777" w:rsidR="00A265AF" w:rsidRDefault="00A265AF" w:rsidP="00680492">
            <w:pPr>
              <w:pStyle w:val="LithanBodyTextBold"/>
              <w:ind w:left="181"/>
              <w:rPr>
                <w:sz w:val="24"/>
                <w:szCs w:val="24"/>
              </w:rPr>
            </w:pPr>
            <w:r>
              <w:rPr>
                <w:sz w:val="24"/>
                <w:szCs w:val="24"/>
              </w:rPr>
              <w:t>Module Name (BDSE)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17DB0519" w14:textId="77777777" w:rsidR="00A265AF" w:rsidRDefault="00A265AF" w:rsidP="00680492">
            <w:pPr>
              <w:pStyle w:val="LithanBodyTextBold"/>
              <w:ind w:left="0"/>
              <w:jc w:val="left"/>
              <w:rPr>
                <w:b w:val="0"/>
                <w:sz w:val="24"/>
                <w:szCs w:val="24"/>
              </w:rPr>
            </w:pPr>
            <w:r>
              <w:rPr>
                <w:b w:val="0"/>
                <w:sz w:val="24"/>
                <w:szCs w:val="24"/>
              </w:rPr>
              <w:t>Capstone Project – Application Development</w:t>
            </w:r>
          </w:p>
        </w:tc>
      </w:tr>
      <w:tr w:rsidR="00A265AF" w14:paraId="560610CD" w14:textId="77777777" w:rsidTr="00680492">
        <w:trPr>
          <w:trHeight w:hRule="exact" w:val="1025"/>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0CF9D0BB" w14:textId="77777777" w:rsidR="00A265AF" w:rsidRDefault="00A265AF" w:rsidP="00680492">
            <w:pPr>
              <w:pStyle w:val="LithanBodyTextBold"/>
              <w:ind w:left="181"/>
              <w:rPr>
                <w:sz w:val="24"/>
                <w:szCs w:val="24"/>
              </w:rPr>
            </w:pPr>
            <w:r>
              <w:rPr>
                <w:sz w:val="24"/>
                <w:szCs w:val="24"/>
              </w:rPr>
              <w:t>Project Title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66C95D1D" w14:textId="77777777" w:rsidR="00A265AF" w:rsidRPr="00EE7909" w:rsidRDefault="00A265AF" w:rsidP="00680492">
            <w:pPr>
              <w:pStyle w:val="LithanBodyTextBold"/>
              <w:ind w:left="0"/>
              <w:jc w:val="left"/>
              <w:rPr>
                <w:b w:val="0"/>
                <w:sz w:val="24"/>
                <w:szCs w:val="24"/>
              </w:rPr>
            </w:pPr>
            <w:r w:rsidRPr="00EE7909">
              <w:rPr>
                <w:rFonts w:ascii="Microsoft GothicNeo" w:eastAsia="Microsoft GothicNeo" w:hAnsi="Microsoft GothicNeo" w:cs="Calibri"/>
                <w:b w:val="0"/>
                <w:color w:val="000000"/>
                <w:sz w:val="24"/>
                <w:szCs w:val="24"/>
                <w:lang w:val="id-ID" w:eastAsia="en-IN"/>
              </w:rPr>
              <w:t>Transforming Business Models in the Digital Era to Address Post-Covid Challenges.</w:t>
            </w:r>
          </w:p>
        </w:tc>
      </w:tr>
    </w:tbl>
    <w:p w14:paraId="711A8A35" w14:textId="77777777" w:rsidR="00A265AF" w:rsidRDefault="00A265AF" w:rsidP="00281BFC">
      <w:pPr>
        <w:ind w:left="720" w:hanging="360"/>
      </w:pPr>
    </w:p>
    <w:p w14:paraId="67AB9EA2" w14:textId="77777777" w:rsidR="00A265AF" w:rsidRDefault="00A265AF" w:rsidP="00A265AF">
      <w:pPr>
        <w:pStyle w:val="ListParagraph"/>
      </w:pPr>
    </w:p>
    <w:p w14:paraId="37679943" w14:textId="2235091F" w:rsidR="00281BFC" w:rsidRDefault="00281BFC" w:rsidP="00281BFC">
      <w:pPr>
        <w:pStyle w:val="ListParagraph"/>
        <w:numPr>
          <w:ilvl w:val="0"/>
          <w:numId w:val="1"/>
        </w:numPr>
      </w:pPr>
      <w:r>
        <w:t xml:space="preserve">Introduction: </w:t>
      </w:r>
      <w:r w:rsidR="006374E3" w:rsidRPr="006374E3">
        <w:t>My name is Syukur Sidiq Nur Alam, and I represent Jumpstart Retail. I've noticed your interest in Sports Equipment, and I wanted to bring it to your attention today because I believe we have a solution that can significantly increase sports equipment sales and help you, especially in this post-Covid era.</w:t>
      </w:r>
    </w:p>
    <w:p w14:paraId="1C6F73F0" w14:textId="77777777" w:rsidR="00281BFC" w:rsidRDefault="00281BFC" w:rsidP="00281BFC"/>
    <w:p w14:paraId="27EEFACF" w14:textId="68424FA1" w:rsidR="007C2AFC" w:rsidRDefault="00034F91" w:rsidP="006305ED">
      <w:pPr>
        <w:pStyle w:val="ListParagraph"/>
        <w:numPr>
          <w:ilvl w:val="0"/>
          <w:numId w:val="1"/>
        </w:numPr>
      </w:pPr>
      <w:r w:rsidRPr="00034F91">
        <w:t>In today's fast-paced world, many of us may find it difficult to find the right exercise equipment as we are forbidden by the government to go out, organize our belongings, and adapt to the changing ways of exercising with the help of technology. The Covid-19 pandemic has also changed the way we search for and enjoy sports equipment, and today, many of us are looking for easier and more practical ways to carry out our hobbies in the world of sports.</w:t>
      </w:r>
    </w:p>
    <w:p w14:paraId="1618934B" w14:textId="77777777" w:rsidR="007C2AFC" w:rsidRDefault="007C2AFC" w:rsidP="007C2AFC">
      <w:pPr>
        <w:pStyle w:val="ListParagraph"/>
      </w:pPr>
      <w:r>
        <w:t>In this case, which focuses on "Business Model Changes in the Digital Age to Address Post-Covid Challenges", we understand that many of us, especially those who love sports, may face problems in finding suitable sports gear, organizing all the sports items we own, and adapting to a new, more modern way of shopping via the internet after the Covid-19 pandemic. The pandemic has left us all having to find new ways to keep up with our exercise hobbies.</w:t>
      </w:r>
    </w:p>
    <w:p w14:paraId="47D771A6" w14:textId="77777777" w:rsidR="007C2AFC" w:rsidRDefault="007C2AFC" w:rsidP="007C2AFC">
      <w:pPr>
        <w:pStyle w:val="ListParagraph"/>
      </w:pPr>
    </w:p>
    <w:p w14:paraId="169A901C" w14:textId="544AE262" w:rsidR="007C2AFC" w:rsidRDefault="007C2AFC" w:rsidP="007C2AFC">
      <w:pPr>
        <w:pStyle w:val="ListParagraph"/>
      </w:pPr>
      <w:r>
        <w:t>We are here to help with this problem. The products and services we offer are specifically designed to help you find the right workout gear, manage all the gear we have more easily, and overcome the challenges of shopping online in this digital age. With a wide selection of sporting goods, sportswear, and other related products, our goal is to ensure that it's easy to get the items you want to live an active lifestyle more practically and efficiently, even in the changing times after the Covid-19 pandemic.</w:t>
      </w:r>
    </w:p>
    <w:p w14:paraId="7B0E753A" w14:textId="77777777" w:rsidR="00BB5724" w:rsidRDefault="00BB5724" w:rsidP="00BB5724">
      <w:pPr>
        <w:pStyle w:val="ListParagraph"/>
      </w:pPr>
    </w:p>
    <w:p w14:paraId="76F52A29" w14:textId="323EDFAF" w:rsidR="00AF5D54" w:rsidRPr="00AF5D54" w:rsidRDefault="00AF5D54" w:rsidP="00AF5D54">
      <w:pPr>
        <w:pStyle w:val="ListParagraph"/>
        <w:numPr>
          <w:ilvl w:val="0"/>
          <w:numId w:val="1"/>
        </w:numPr>
        <w:rPr>
          <w:lang w:val="id-ID"/>
        </w:rPr>
      </w:pPr>
      <w:r w:rsidRPr="00AF5D54">
        <w:rPr>
          <w:lang w:val="id-ID"/>
        </w:rPr>
        <w:t xml:space="preserve">In this rapidly evolving era, our sports store emerges as the ultimate solution for your athletic needs in the post-Covid world. Our innovative platform boasts a wide-ranging selection of premium sports products that cater to your specific requirements. </w:t>
      </w:r>
    </w:p>
    <w:p w14:paraId="365F5723" w14:textId="77777777" w:rsidR="00AF5D54" w:rsidRPr="00AF5D54" w:rsidRDefault="00AF5D54" w:rsidP="00AF5D54">
      <w:pPr>
        <w:pStyle w:val="ListParagraph"/>
        <w:rPr>
          <w:lang w:val="id-ID"/>
        </w:rPr>
      </w:pPr>
    </w:p>
    <w:p w14:paraId="69CFC8DC" w14:textId="029EB774" w:rsidR="000C1664" w:rsidRPr="00AF5D54" w:rsidRDefault="00AF5D54" w:rsidP="00AF5D54">
      <w:pPr>
        <w:pStyle w:val="ListParagraph"/>
      </w:pPr>
      <w:r w:rsidRPr="00AF5D54">
        <w:rPr>
          <w:lang w:val="id-ID"/>
        </w:rPr>
        <w:t>What sets us apart is the attention to detail in creating our platform. We've utilized the robust capabilities of WordPress to craft a user-friendly interface. Leveraging PHP language code, we've endowed the platform with seamless functionality, ensuring a smooth shopping experience. Our CSS expertise has been harnessed to not only change the appearance but also to grant you the freedom to customize it according to your preferences.</w:t>
      </w:r>
    </w:p>
    <w:p w14:paraId="56591CBD" w14:textId="17F0D760" w:rsidR="00AF5D54" w:rsidRDefault="00AF5D54" w:rsidP="00AF5D54"/>
    <w:p w14:paraId="0D833121" w14:textId="77777777" w:rsidR="00AF5D54" w:rsidRDefault="00AF5D54" w:rsidP="00AF5D54"/>
    <w:p w14:paraId="6279B24F" w14:textId="2C165FD8" w:rsidR="002E57F9" w:rsidRDefault="002E57F9" w:rsidP="002E57F9">
      <w:pPr>
        <w:pStyle w:val="ListParagraph"/>
        <w:numPr>
          <w:ilvl w:val="0"/>
          <w:numId w:val="1"/>
        </w:numPr>
      </w:pPr>
      <w:r>
        <w:t>we recognize the paramount importance of delivering genuine value to our cherished customers. What distinguishes us is our unwavering dedication to exceptional customer service and our proficiency in seamlessly integrating cutting-edge technology into our sports-centric business model.</w:t>
      </w:r>
    </w:p>
    <w:p w14:paraId="71BA7DD4" w14:textId="77777777" w:rsidR="002E57F9" w:rsidRDefault="002E57F9" w:rsidP="002E57F9">
      <w:pPr>
        <w:pStyle w:val="ListParagraph"/>
      </w:pPr>
    </w:p>
    <w:p w14:paraId="1A7A14E5" w14:textId="77777777" w:rsidR="002E57F9" w:rsidRDefault="002E57F9" w:rsidP="002E57F9">
      <w:pPr>
        <w:pStyle w:val="ListParagraph"/>
      </w:pPr>
      <w:r>
        <w:t>We've established a stellar reputation for crafting intuitive website layouts, captivating user interfaces, and unparalleled functionality. These elements empower our customers to navigate our wide array of high-quality sporting goods, apparel, and accessories effortlessly and efficiently.</w:t>
      </w:r>
    </w:p>
    <w:p w14:paraId="588057CD" w14:textId="77777777" w:rsidR="002E57F9" w:rsidRDefault="002E57F9" w:rsidP="002E57F9">
      <w:pPr>
        <w:pStyle w:val="ListParagraph"/>
      </w:pPr>
    </w:p>
    <w:p w14:paraId="39995810" w14:textId="4EB53FAB" w:rsidR="00034F91" w:rsidRDefault="002E57F9" w:rsidP="002E57F9">
      <w:pPr>
        <w:pStyle w:val="ListParagraph"/>
      </w:pPr>
      <w:r>
        <w:t>Yet, what truly sets us apart is our unwavering commitment to collaborating closely with our customers to deeply comprehend their athletic needs and aspirations. We don't merely function as a technology provider; we serve as a steadfast partner in helping you attain your sports-related objectives. This is the essence of the added value and unparalleled quality that distinguishes us from our competitors in the world of sports retail."</w:t>
      </w:r>
    </w:p>
    <w:p w14:paraId="7D78A844" w14:textId="77777777" w:rsidR="002E57F9" w:rsidRDefault="002E57F9" w:rsidP="002E57F9">
      <w:pPr>
        <w:pStyle w:val="ListParagraph"/>
      </w:pPr>
    </w:p>
    <w:p w14:paraId="410EA8FD" w14:textId="57D73050" w:rsidR="00E66C7A" w:rsidRDefault="0043628A" w:rsidP="00E66C7A">
      <w:pPr>
        <w:pStyle w:val="ListParagraph"/>
        <w:numPr>
          <w:ilvl w:val="0"/>
          <w:numId w:val="1"/>
        </w:numPr>
      </w:pPr>
      <w:r w:rsidRPr="0043628A">
        <w:t>W</w:t>
      </w:r>
      <w:r w:rsidR="00E66C7A" w:rsidRPr="00E66C7A">
        <w:t xml:space="preserve"> </w:t>
      </w:r>
      <w:r w:rsidR="00E66C7A">
        <w:t>We have collected various success stories and customer feedback that demonstrate how we've improved the sports shopping experience. These real-life examples showcase how we have assisted individuals in achieving their fitness goals.</w:t>
      </w:r>
    </w:p>
    <w:p w14:paraId="6A75CCDF" w14:textId="77777777" w:rsidR="00E66C7A" w:rsidRDefault="00E66C7A" w:rsidP="00BD5D62">
      <w:pPr>
        <w:pStyle w:val="ListParagraph"/>
      </w:pPr>
    </w:p>
    <w:p w14:paraId="4441747B" w14:textId="77777777" w:rsidR="00E66C7A" w:rsidRDefault="00E66C7A" w:rsidP="00BD5D62">
      <w:pPr>
        <w:pStyle w:val="ListParagraph"/>
      </w:pPr>
      <w:r>
        <w:t>Moreover, we are committed to providing top-quality products. All the items we offer have undergone rigorous selection processes to ensure excellence in performance and durability. We also understand that everyone has different preferences; hence, we offer personalization options in your shopping experience.</w:t>
      </w:r>
    </w:p>
    <w:p w14:paraId="1E1E7AFC" w14:textId="77777777" w:rsidR="00E66C7A" w:rsidRDefault="00E66C7A" w:rsidP="00BD5D62">
      <w:pPr>
        <w:pStyle w:val="ListParagraph"/>
      </w:pPr>
    </w:p>
    <w:p w14:paraId="1260E965" w14:textId="77777777" w:rsidR="00E66C7A" w:rsidRDefault="00E66C7A" w:rsidP="00BD5D62">
      <w:pPr>
        <w:pStyle w:val="ListParagraph"/>
      </w:pPr>
      <w:r>
        <w:t>Additionally, we stay abreast of the latest trends in the sports industry and provide insights into the latest products. This allows you to stay ahead and make informed decisions when investing in your fitness.</w:t>
      </w:r>
    </w:p>
    <w:p w14:paraId="2AE684FC" w14:textId="77777777" w:rsidR="00E66C7A" w:rsidRDefault="00E66C7A" w:rsidP="00BD5D62">
      <w:pPr>
        <w:pStyle w:val="ListParagraph"/>
      </w:pPr>
    </w:p>
    <w:p w14:paraId="594CA1B9" w14:textId="7C8F5867" w:rsidR="002B199A" w:rsidRDefault="002B199A" w:rsidP="002B199A">
      <w:pPr>
        <w:pStyle w:val="ListParagraph"/>
      </w:pPr>
    </w:p>
    <w:p w14:paraId="6BE514B0" w14:textId="77777777" w:rsidR="002B199A" w:rsidRDefault="002B199A" w:rsidP="002B199A">
      <w:pPr>
        <w:pStyle w:val="ListParagraph"/>
        <w:numPr>
          <w:ilvl w:val="0"/>
          <w:numId w:val="1"/>
        </w:numPr>
      </w:pPr>
      <w:r>
        <w:t>Considering all these factors, we have strong confidence that our range of products truly serves as a valuable, long-term investment for your fitness journey. Our commitment revolves around delivering the utmost quality and assisting you in realizing your fitness goals.</w:t>
      </w:r>
    </w:p>
    <w:p w14:paraId="4E57A603" w14:textId="77777777" w:rsidR="002B199A" w:rsidRDefault="002B199A" w:rsidP="002B199A">
      <w:pPr>
        <w:pStyle w:val="ListParagraph"/>
      </w:pPr>
    </w:p>
    <w:p w14:paraId="6B0BE77C" w14:textId="1388A785" w:rsidR="0043628A" w:rsidRDefault="002B199A" w:rsidP="002B199A">
      <w:pPr>
        <w:ind w:left="360"/>
      </w:pPr>
      <w:r>
        <w:t>So, what's the next step? We invite you to explore our selection of sports gear, apparel, and equipment today. Take action now to elevate your athletic pursuits. Thank you for considering us, and we look forward to being a part of your fitness success.</w:t>
      </w:r>
    </w:p>
    <w:p w14:paraId="43799171" w14:textId="56EF806E" w:rsidR="004A186D" w:rsidRDefault="0043628A" w:rsidP="002B199A">
      <w:pPr>
        <w:ind w:left="360"/>
      </w:pPr>
      <w:r w:rsidRPr="0043628A">
        <w:t>So, here's my call to action: I encourage you to explore our platform now. Start shopping for top-notch sports gear, clothing, and more today. Thank you for your time, and I'm excited about the prospect of enhancing your athletic journey.</w:t>
      </w:r>
    </w:p>
    <w:sectPr w:rsidR="004A1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haroni">
    <w:altName w:val="Aharoni"/>
    <w:charset w:val="B1"/>
    <w:family w:val="auto"/>
    <w:pitch w:val="variable"/>
    <w:sig w:usb0="00000803" w:usb1="00000000" w:usb2="00000000" w:usb3="00000000" w:csb0="00000021" w:csb1="00000000"/>
  </w:font>
  <w:font w:name="Microsoft GothicNeo">
    <w:altName w:val="Malgun Gothic"/>
    <w:charset w:val="81"/>
    <w:family w:val="swiss"/>
    <w:pitch w:val="variable"/>
    <w:sig w:usb0="800002BF" w:usb1="29D7A47B" w:usb2="00000010" w:usb3="00000000" w:csb0="0029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77A63"/>
    <w:multiLevelType w:val="hybridMultilevel"/>
    <w:tmpl w:val="B7EA1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FC"/>
    <w:rsid w:val="00034F91"/>
    <w:rsid w:val="00072448"/>
    <w:rsid w:val="000C1664"/>
    <w:rsid w:val="00281BFC"/>
    <w:rsid w:val="002B199A"/>
    <w:rsid w:val="002E57F9"/>
    <w:rsid w:val="0043628A"/>
    <w:rsid w:val="004A186D"/>
    <w:rsid w:val="005A2083"/>
    <w:rsid w:val="005C7F6D"/>
    <w:rsid w:val="006374E3"/>
    <w:rsid w:val="006511ED"/>
    <w:rsid w:val="007036AE"/>
    <w:rsid w:val="007A307D"/>
    <w:rsid w:val="007C2AFC"/>
    <w:rsid w:val="007C472E"/>
    <w:rsid w:val="008B15AE"/>
    <w:rsid w:val="008F329A"/>
    <w:rsid w:val="00A265AF"/>
    <w:rsid w:val="00A83D3A"/>
    <w:rsid w:val="00AF5D54"/>
    <w:rsid w:val="00B33882"/>
    <w:rsid w:val="00BB5724"/>
    <w:rsid w:val="00BD5D62"/>
    <w:rsid w:val="00C61163"/>
    <w:rsid w:val="00DC0FBA"/>
    <w:rsid w:val="00DE127F"/>
    <w:rsid w:val="00E66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FADB"/>
  <w15:chartTrackingRefBased/>
  <w15:docId w15:val="{27E48DC8-96FD-4C4A-9C52-6F699B0F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FC"/>
    <w:pPr>
      <w:ind w:left="720"/>
      <w:contextualSpacing/>
    </w:pPr>
  </w:style>
  <w:style w:type="paragraph" w:customStyle="1" w:styleId="LithanBodyTextNormal">
    <w:name w:val="Lithan Body Text Normal"/>
    <w:basedOn w:val="Normal"/>
    <w:qFormat/>
    <w:rsid w:val="00A265AF"/>
    <w:pPr>
      <w:spacing w:before="80" w:after="40" w:line="260" w:lineRule="atLeast"/>
      <w:ind w:left="567"/>
      <w:jc w:val="both"/>
    </w:pPr>
    <w:rPr>
      <w:rFonts w:ascii="Cambria" w:hAnsi="Cambria"/>
      <w:sz w:val="20"/>
      <w:lang w:val="en-US" w:eastAsia="en-SG"/>
    </w:rPr>
  </w:style>
  <w:style w:type="paragraph" w:customStyle="1" w:styleId="LithanHeader">
    <w:name w:val="Lithan Header"/>
    <w:basedOn w:val="Normal"/>
    <w:qFormat/>
    <w:rsid w:val="00A265AF"/>
    <w:pPr>
      <w:spacing w:before="360" w:after="120" w:line="320" w:lineRule="atLeast"/>
      <w:jc w:val="both"/>
    </w:pPr>
    <w:rPr>
      <w:rFonts w:ascii="Cambria" w:hAnsi="Cambria"/>
      <w:b/>
      <w:noProof/>
      <w:sz w:val="36"/>
      <w:szCs w:val="36"/>
      <w:lang w:val="en-US" w:eastAsia="en-SG"/>
    </w:rPr>
  </w:style>
  <w:style w:type="paragraph" w:customStyle="1" w:styleId="LithanBodyTextBold">
    <w:name w:val="Lithan Body Text Bold"/>
    <w:basedOn w:val="LithanBodyTextNormal"/>
    <w:qFormat/>
    <w:rsid w:val="00A265A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0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65FE87-2F6F-40AA-9EA4-CFB871D34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57CD68-16A2-4BB0-886A-C4726F0A14E8}">
  <ds:schemaRefs>
    <ds:schemaRef ds:uri="http://schemas.openxmlformats.org/officeDocument/2006/bibliography"/>
  </ds:schemaRefs>
</ds:datastoreItem>
</file>

<file path=customXml/itemProps3.xml><?xml version="1.0" encoding="utf-8"?>
<ds:datastoreItem xmlns:ds="http://schemas.openxmlformats.org/officeDocument/2006/customXml" ds:itemID="{6477F83D-753A-417A-B50E-205EC7723498}">
  <ds:schemaRefs>
    <ds:schemaRef ds:uri="http://schemas.microsoft.com/sharepoint/v3/contenttype/forms"/>
  </ds:schemaRefs>
</ds:datastoreItem>
</file>

<file path=customXml/itemProps4.xml><?xml version="1.0" encoding="utf-8"?>
<ds:datastoreItem xmlns:ds="http://schemas.openxmlformats.org/officeDocument/2006/customXml" ds:itemID="{C4E99633-2844-4C8D-81D2-04F9F3223541}">
  <ds:schemaRefs>
    <ds:schemaRef ds:uri="http://schemas.microsoft.com/office/2006/metadata/properties"/>
    <ds:schemaRef ds:uri="http://schemas.microsoft.com/office/infopath/2007/PartnerControls"/>
    <ds:schemaRef ds:uri="c0babb3f-4b83-4bd4-b00e-4acf958a406a"/>
    <ds:schemaRef ds:uri="d118d1a0-f5a0-4e12-83ce-6c8453885330"/>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3</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Arvinder Kaur - Mentor (WD)</dc:creator>
  <cp:keywords/>
  <dc:description/>
  <cp:lastModifiedBy>Syukursidiq nuralam</cp:lastModifiedBy>
  <cp:revision>19</cp:revision>
  <dcterms:created xsi:type="dcterms:W3CDTF">2023-09-18T03:47:00Z</dcterms:created>
  <dcterms:modified xsi:type="dcterms:W3CDTF">2023-09-21T09:26:00Z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ies>
</file>