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457C2" w14:textId="1145E3EC" w:rsidR="00A01168" w:rsidRDefault="00A01168" w:rsidP="00A01168">
      <w:pPr>
        <w:contextualSpacing/>
        <w:jc w:val="center"/>
        <w:rPr>
          <w:rFonts w:ascii="Georgia" w:hAnsi="Georgia"/>
        </w:rPr>
      </w:pPr>
      <w:r>
        <w:rPr>
          <w:rFonts w:ascii="Georgia" w:hAnsi="Georgia"/>
        </w:rPr>
        <w:t>An</w:t>
      </w:r>
      <w:r w:rsidR="00251A63">
        <w:rPr>
          <w:rFonts w:ascii="Georgia" w:hAnsi="Georgia"/>
        </w:rPr>
        <w:t xml:space="preserve"> Excerpt from “The Prefrontal Cortex and the Criminal Justice System</w:t>
      </w:r>
      <w:r>
        <w:rPr>
          <w:rFonts w:ascii="Georgia" w:hAnsi="Georgia"/>
        </w:rPr>
        <w:t>”</w:t>
      </w:r>
    </w:p>
    <w:p w14:paraId="7D279E8A" w14:textId="7FE16A11" w:rsidR="00A01168" w:rsidRDefault="0050686D" w:rsidP="00A01168">
      <w:pPr>
        <w:contextualSpacing/>
        <w:jc w:val="center"/>
        <w:rPr>
          <w:rFonts w:ascii="Georgia" w:hAnsi="Georgia"/>
        </w:rPr>
      </w:pPr>
      <w:r>
        <w:rPr>
          <w:rFonts w:ascii="Georgia" w:hAnsi="Georgia"/>
        </w:rPr>
        <w:t xml:space="preserve">by </w:t>
      </w:r>
      <w:r w:rsidR="00A01168">
        <w:rPr>
          <w:rFonts w:ascii="Georgia" w:hAnsi="Georgia"/>
        </w:rPr>
        <w:t>Kelsie McWilliams</w:t>
      </w:r>
    </w:p>
    <w:p w14:paraId="73FA1814" w14:textId="77777777" w:rsidR="00A01168" w:rsidRDefault="00A01168" w:rsidP="00A01168">
      <w:pPr>
        <w:contextualSpacing/>
        <w:jc w:val="center"/>
        <w:rPr>
          <w:rFonts w:ascii="Georgia" w:hAnsi="Georgia"/>
        </w:rPr>
      </w:pPr>
    </w:p>
    <w:p w14:paraId="5C7AB285" w14:textId="77777777" w:rsidR="00A01168" w:rsidRPr="00CB42A1" w:rsidRDefault="00A01168" w:rsidP="00A01168">
      <w:pPr>
        <w:ind w:firstLine="720"/>
        <w:contextualSpacing/>
        <w:rPr>
          <w:rFonts w:ascii="Georgia" w:hAnsi="Georgia"/>
        </w:rPr>
      </w:pPr>
      <w:r w:rsidRPr="00CB42A1">
        <w:rPr>
          <w:rFonts w:ascii="Georgia" w:hAnsi="Georgia"/>
        </w:rPr>
        <w:t xml:space="preserve">When it comes to issue of </w:t>
      </w:r>
      <w:r>
        <w:rPr>
          <w:rFonts w:ascii="Georgia" w:hAnsi="Georgia"/>
        </w:rPr>
        <w:t xml:space="preserve">punishment, </w:t>
      </w:r>
      <w:r w:rsidRPr="00CB42A1">
        <w:rPr>
          <w:rFonts w:ascii="Georgia" w:hAnsi="Georgia"/>
        </w:rPr>
        <w:t>justice</w:t>
      </w:r>
      <w:r>
        <w:rPr>
          <w:rFonts w:ascii="Georgia" w:hAnsi="Georgia"/>
        </w:rPr>
        <w:t xml:space="preserve">, and rehabilitation </w:t>
      </w:r>
      <w:r w:rsidRPr="00CB42A1">
        <w:rPr>
          <w:rFonts w:ascii="Georgia" w:hAnsi="Georgia"/>
        </w:rPr>
        <w:t>for criminals, the pre-frontal cortex is of instrumental value. Damage sustained to the pre-frontal cortex has been proven to alter an individual's personality and behavior. Consequently, those who exhibit antisocial or sociopathic behavior but have no clear or verified record of pre-frontal cortex damage are oft</w:t>
      </w:r>
      <w:bookmarkStart w:id="0" w:name="_GoBack"/>
      <w:bookmarkEnd w:id="0"/>
      <w:r w:rsidRPr="00CB42A1">
        <w:rPr>
          <w:rFonts w:ascii="Georgia" w:hAnsi="Georgia"/>
        </w:rPr>
        <w:t xml:space="preserve">en the most puzzling cases. </w:t>
      </w:r>
      <w:r>
        <w:rPr>
          <w:rFonts w:ascii="Georgia" w:hAnsi="Georgia"/>
        </w:rPr>
        <w:t>Thus, when assessing an individual’s liability for crimes he or she has committed, it is crucial to differentiate between an individual’s understanding of right vs. wrong and ability to control deviant behavior.</w:t>
      </w:r>
    </w:p>
    <w:p w14:paraId="6A1F90E0" w14:textId="0728742B" w:rsidR="00A01168" w:rsidRPr="00CB42A1" w:rsidRDefault="00A01168" w:rsidP="00A01168">
      <w:pPr>
        <w:ind w:firstLine="720"/>
        <w:contextualSpacing/>
        <w:rPr>
          <w:rFonts w:ascii="Georgia" w:hAnsi="Georgia"/>
        </w:rPr>
      </w:pPr>
      <w:r>
        <w:rPr>
          <w:rFonts w:ascii="Georgia" w:hAnsi="Georgia"/>
        </w:rPr>
        <w:t>A low functioning pre-frontal cortex indicates that an</w:t>
      </w:r>
      <w:r w:rsidRPr="00CB42A1">
        <w:rPr>
          <w:rFonts w:ascii="Georgia" w:hAnsi="Georgia"/>
        </w:rPr>
        <w:t xml:space="preserve"> i</w:t>
      </w:r>
      <w:r w:rsidR="00004EFC">
        <w:rPr>
          <w:rFonts w:ascii="Georgia" w:hAnsi="Georgia"/>
        </w:rPr>
        <w:t xml:space="preserve">ndividual knows the moral </w:t>
      </w:r>
      <w:r w:rsidRPr="00CB42A1">
        <w:rPr>
          <w:rFonts w:ascii="Georgia" w:hAnsi="Georgia"/>
        </w:rPr>
        <w:t>decision to make but chooses not to control</w:t>
      </w:r>
      <w:r>
        <w:rPr>
          <w:rFonts w:ascii="Georgia" w:hAnsi="Georgia"/>
        </w:rPr>
        <w:t xml:space="preserve"> his or her</w:t>
      </w:r>
      <w:r w:rsidR="00004EFC">
        <w:rPr>
          <w:rFonts w:ascii="Georgia" w:hAnsi="Georgia"/>
        </w:rPr>
        <w:t xml:space="preserve"> immoral </w:t>
      </w:r>
      <w:r w:rsidRPr="00CB42A1">
        <w:rPr>
          <w:rFonts w:ascii="Georgia" w:hAnsi="Georgia"/>
        </w:rPr>
        <w:t xml:space="preserve">desires. </w:t>
      </w:r>
      <w:r w:rsidR="00004EFC">
        <w:rPr>
          <w:rFonts w:ascii="Georgia" w:hAnsi="Georgia"/>
        </w:rPr>
        <w:t xml:space="preserve">According to </w:t>
      </w:r>
      <w:proofErr w:type="spellStart"/>
      <w:r>
        <w:rPr>
          <w:rFonts w:ascii="Georgia" w:hAnsi="Georgia"/>
        </w:rPr>
        <w:t>Salposky</w:t>
      </w:r>
      <w:proofErr w:type="spellEnd"/>
      <w:r>
        <w:rPr>
          <w:rFonts w:ascii="Georgia" w:hAnsi="Georgia"/>
        </w:rPr>
        <w:t xml:space="preserve"> (2004), </w:t>
      </w:r>
      <w:r w:rsidR="00004EFC">
        <w:rPr>
          <w:rFonts w:ascii="Georgia" w:hAnsi="Georgia"/>
        </w:rPr>
        <w:t>sociopaths must activate more of the pre-frontal cortex than control individuals in order to achieve comparable efficacy, as demonstrated by neuropsychological testing.</w:t>
      </w:r>
      <w:r w:rsidRPr="00CB42A1">
        <w:rPr>
          <w:rFonts w:ascii="Georgia" w:hAnsi="Georgia"/>
        </w:rPr>
        <w:t xml:space="preserve"> </w:t>
      </w:r>
      <w:r>
        <w:rPr>
          <w:rFonts w:ascii="Georgia" w:hAnsi="Georgia"/>
        </w:rPr>
        <w:t>In other words,</w:t>
      </w:r>
      <w:r w:rsidRPr="00CB42A1">
        <w:rPr>
          <w:rFonts w:ascii="Georgia" w:hAnsi="Georgia"/>
        </w:rPr>
        <w:t xml:space="preserve"> when sociopathic individuals do attempt to regulate their behavior, their pre-frontal cort</w:t>
      </w:r>
      <w:r w:rsidR="00004EFC">
        <w:rPr>
          <w:rFonts w:ascii="Georgia" w:hAnsi="Georgia"/>
        </w:rPr>
        <w:t xml:space="preserve">ex is naturally less effective. </w:t>
      </w:r>
      <w:r>
        <w:rPr>
          <w:rFonts w:ascii="Georgia" w:hAnsi="Georgia"/>
        </w:rPr>
        <w:t>Congruently</w:t>
      </w:r>
      <w:r w:rsidRPr="00CB42A1">
        <w:rPr>
          <w:rFonts w:ascii="Georgia" w:hAnsi="Georgia"/>
        </w:rPr>
        <w:t xml:space="preserve">, </w:t>
      </w:r>
      <w:proofErr w:type="spellStart"/>
      <w:r w:rsidR="00004EFC">
        <w:rPr>
          <w:rFonts w:ascii="Georgia" w:hAnsi="Georgia"/>
        </w:rPr>
        <w:t>Salposky</w:t>
      </w:r>
      <w:proofErr w:type="spellEnd"/>
      <w:r w:rsidR="00004EFC">
        <w:rPr>
          <w:rFonts w:ascii="Georgia" w:hAnsi="Georgia"/>
        </w:rPr>
        <w:t xml:space="preserve"> </w:t>
      </w:r>
      <w:r>
        <w:rPr>
          <w:rFonts w:ascii="Georgia" w:hAnsi="Georgia"/>
        </w:rPr>
        <w:t xml:space="preserve">shows that </w:t>
      </w:r>
      <w:r w:rsidRPr="00CB42A1">
        <w:rPr>
          <w:rFonts w:ascii="Georgia" w:hAnsi="Georgia"/>
        </w:rPr>
        <w:t xml:space="preserve">those with a smaller volume of the pre-frontal cortex are </w:t>
      </w:r>
      <w:r>
        <w:rPr>
          <w:rFonts w:ascii="Georgia" w:hAnsi="Georgia"/>
        </w:rPr>
        <w:t>more naturally inclined to engage in aggressive and violent behavior.</w:t>
      </w:r>
      <w:r w:rsidR="00004EFC">
        <w:rPr>
          <w:rFonts w:ascii="Georgia" w:hAnsi="Georgia"/>
        </w:rPr>
        <w:t xml:space="preserve"> </w:t>
      </w:r>
      <w:r w:rsidR="00004EFC" w:rsidRPr="00CB42A1">
        <w:rPr>
          <w:rFonts w:ascii="Georgia" w:hAnsi="Georgia"/>
        </w:rPr>
        <w:t xml:space="preserve">Therefore, </w:t>
      </w:r>
      <w:r w:rsidR="00004EFC">
        <w:rPr>
          <w:rFonts w:ascii="Georgia" w:hAnsi="Georgia"/>
        </w:rPr>
        <w:t>because this individual knows</w:t>
      </w:r>
      <w:r w:rsidR="00004EFC" w:rsidRPr="00CB42A1">
        <w:rPr>
          <w:rFonts w:ascii="Georgia" w:hAnsi="Georgia"/>
        </w:rPr>
        <w:t xml:space="preserve"> the difference between right and wrong, </w:t>
      </w:r>
      <w:r w:rsidR="00004EFC">
        <w:rPr>
          <w:rFonts w:ascii="Georgia" w:hAnsi="Georgia"/>
        </w:rPr>
        <w:t>t</w:t>
      </w:r>
      <w:r w:rsidR="00004EFC" w:rsidRPr="00CB42A1">
        <w:rPr>
          <w:rFonts w:ascii="Georgia" w:hAnsi="Georgia"/>
        </w:rPr>
        <w:t>he</w:t>
      </w:r>
      <w:r w:rsidR="00004EFC">
        <w:rPr>
          <w:rFonts w:ascii="Georgia" w:hAnsi="Georgia"/>
        </w:rPr>
        <w:t xml:space="preserve"> justice system will hold</w:t>
      </w:r>
      <w:r w:rsidR="00004EFC" w:rsidRPr="00CB42A1">
        <w:rPr>
          <w:rFonts w:ascii="Georgia" w:hAnsi="Georgia"/>
        </w:rPr>
        <w:t xml:space="preserve"> </w:t>
      </w:r>
      <w:r w:rsidR="00004EFC">
        <w:rPr>
          <w:rFonts w:ascii="Georgia" w:hAnsi="Georgia"/>
        </w:rPr>
        <w:t>this person responsible</w:t>
      </w:r>
      <w:r w:rsidR="00004EFC">
        <w:rPr>
          <w:rFonts w:ascii="Georgia" w:hAnsi="Georgia"/>
        </w:rPr>
        <w:t xml:space="preserve"> for any crimes</w:t>
      </w:r>
      <w:r w:rsidR="00004EFC">
        <w:rPr>
          <w:rFonts w:ascii="Georgia" w:hAnsi="Georgia"/>
        </w:rPr>
        <w:t xml:space="preserve"> he or she has committed</w:t>
      </w:r>
      <w:r w:rsidR="00004EFC" w:rsidRPr="00CB42A1">
        <w:rPr>
          <w:rFonts w:ascii="Georgia" w:hAnsi="Georgia"/>
        </w:rPr>
        <w:t xml:space="preserve">. </w:t>
      </w:r>
      <w:r w:rsidR="00004EFC">
        <w:rPr>
          <w:rFonts w:ascii="Georgia" w:hAnsi="Georgia"/>
        </w:rPr>
        <w:t>However, the justice system does not take</w:t>
      </w:r>
      <w:r w:rsidR="00004EFC" w:rsidRPr="00CB42A1">
        <w:rPr>
          <w:rFonts w:ascii="Georgia" w:hAnsi="Georgia"/>
        </w:rPr>
        <w:t xml:space="preserve"> into account</w:t>
      </w:r>
      <w:r w:rsidR="00004EFC">
        <w:rPr>
          <w:rFonts w:ascii="Georgia" w:hAnsi="Georgia"/>
        </w:rPr>
        <w:t xml:space="preserve"> an individual’s</w:t>
      </w:r>
      <w:r w:rsidR="00004EFC" w:rsidRPr="00CB42A1">
        <w:rPr>
          <w:rFonts w:ascii="Georgia" w:hAnsi="Georgia"/>
        </w:rPr>
        <w:t xml:space="preserve"> </w:t>
      </w:r>
      <w:r w:rsidR="00004EFC">
        <w:rPr>
          <w:rFonts w:ascii="Georgia" w:hAnsi="Georgia"/>
        </w:rPr>
        <w:t xml:space="preserve">limited </w:t>
      </w:r>
      <w:r w:rsidR="00004EFC" w:rsidRPr="00CB42A1">
        <w:rPr>
          <w:rFonts w:ascii="Georgia" w:hAnsi="Georgia"/>
        </w:rPr>
        <w:t xml:space="preserve">executive function and </w:t>
      </w:r>
      <w:r w:rsidR="00004EFC">
        <w:rPr>
          <w:rFonts w:ascii="Georgia" w:hAnsi="Georgia"/>
        </w:rPr>
        <w:t>ability to r</w:t>
      </w:r>
      <w:r w:rsidR="00004EFC">
        <w:rPr>
          <w:rFonts w:ascii="Georgia" w:hAnsi="Georgia"/>
        </w:rPr>
        <w:t>egulate behavior. This ultimately calls into question the justice system’s criteria for guilt being dependent on one’s ability to understand the difference between right and wrong. Instead, verdicts could arguably be considered more just if they weighed an individual’s ability to control immoral behavior more heavily.</w:t>
      </w:r>
    </w:p>
    <w:p w14:paraId="5805C52E" w14:textId="43913539" w:rsidR="00A01168" w:rsidRPr="00CB42A1" w:rsidRDefault="00A01168" w:rsidP="00A01168">
      <w:pPr>
        <w:contextualSpacing/>
        <w:rPr>
          <w:rFonts w:ascii="Georgia" w:hAnsi="Georgia"/>
        </w:rPr>
      </w:pPr>
      <w:r w:rsidRPr="00CB42A1">
        <w:rPr>
          <w:rFonts w:ascii="Georgia" w:hAnsi="Georgia"/>
        </w:rPr>
        <w:tab/>
      </w:r>
      <w:r>
        <w:rPr>
          <w:rFonts w:ascii="Georgia" w:hAnsi="Georgia"/>
        </w:rPr>
        <w:t>Although sociopaths</w:t>
      </w:r>
      <w:r w:rsidRPr="00CB42A1">
        <w:rPr>
          <w:rFonts w:ascii="Georgia" w:hAnsi="Georgia"/>
        </w:rPr>
        <w:t xml:space="preserve"> may </w:t>
      </w:r>
      <w:r>
        <w:rPr>
          <w:rFonts w:ascii="Georgia" w:hAnsi="Georgia"/>
        </w:rPr>
        <w:t>exhibit</w:t>
      </w:r>
      <w:r w:rsidRPr="00CB42A1">
        <w:rPr>
          <w:rFonts w:ascii="Georgia" w:hAnsi="Georgia"/>
        </w:rPr>
        <w:t xml:space="preserve"> a biological predisposition</w:t>
      </w:r>
      <w:r w:rsidR="00004EFC">
        <w:rPr>
          <w:rFonts w:ascii="Georgia" w:hAnsi="Georgia"/>
        </w:rPr>
        <w:t xml:space="preserve"> for aggression and difficulty</w:t>
      </w:r>
      <w:r w:rsidRPr="00CB42A1">
        <w:rPr>
          <w:rFonts w:ascii="Georgia" w:hAnsi="Georgia"/>
        </w:rPr>
        <w:t xml:space="preserve"> regu</w:t>
      </w:r>
      <w:r>
        <w:rPr>
          <w:rFonts w:ascii="Georgia" w:hAnsi="Georgia"/>
        </w:rPr>
        <w:t xml:space="preserve">lating behavior, </w:t>
      </w:r>
      <w:r w:rsidR="00004EFC">
        <w:rPr>
          <w:rFonts w:ascii="Georgia" w:hAnsi="Georgia"/>
        </w:rPr>
        <w:t>these individuals</w:t>
      </w:r>
      <w:r>
        <w:rPr>
          <w:rFonts w:ascii="Georgia" w:hAnsi="Georgia"/>
        </w:rPr>
        <w:t xml:space="preserve"> are still </w:t>
      </w:r>
      <w:r w:rsidRPr="00CB42A1">
        <w:rPr>
          <w:rFonts w:ascii="Georgia" w:hAnsi="Georgia"/>
        </w:rPr>
        <w:t xml:space="preserve">expected to be functioning members of society who do not infringe on the rights of others. </w:t>
      </w:r>
      <w:r>
        <w:rPr>
          <w:rFonts w:ascii="Georgia" w:hAnsi="Georgia"/>
        </w:rPr>
        <w:t>However, the justice system could benefit from treating sociopaths differently than those</w:t>
      </w:r>
      <w:r w:rsidRPr="00CB42A1">
        <w:rPr>
          <w:rFonts w:ascii="Georgia" w:hAnsi="Georgia"/>
        </w:rPr>
        <w:t xml:space="preserve"> with </w:t>
      </w:r>
      <w:r>
        <w:rPr>
          <w:rFonts w:ascii="Georgia" w:hAnsi="Georgia"/>
        </w:rPr>
        <w:t xml:space="preserve">fully functioning </w:t>
      </w:r>
      <w:r w:rsidRPr="00CB42A1">
        <w:rPr>
          <w:rFonts w:ascii="Georgia" w:hAnsi="Georgia"/>
        </w:rPr>
        <w:t xml:space="preserve">pre-frontal cortexes </w:t>
      </w:r>
      <w:r w:rsidR="00004EFC">
        <w:rPr>
          <w:rFonts w:ascii="Georgia" w:hAnsi="Georgia"/>
        </w:rPr>
        <w:t>when making decisions regarding</w:t>
      </w:r>
      <w:r w:rsidRPr="00CB42A1">
        <w:rPr>
          <w:rFonts w:ascii="Georgia" w:hAnsi="Georgia"/>
        </w:rPr>
        <w:t xml:space="preserve"> punishment</w:t>
      </w:r>
      <w:r>
        <w:rPr>
          <w:rFonts w:ascii="Georgia" w:hAnsi="Georgia"/>
        </w:rPr>
        <w:t xml:space="preserve"> and rehabilitation</w:t>
      </w:r>
      <w:r w:rsidRPr="00CB42A1">
        <w:rPr>
          <w:rFonts w:ascii="Georgia" w:hAnsi="Georgia"/>
        </w:rPr>
        <w:t xml:space="preserve">. While complete rehabilitation </w:t>
      </w:r>
      <w:r w:rsidR="00004EFC">
        <w:rPr>
          <w:rFonts w:ascii="Georgia" w:hAnsi="Georgia"/>
        </w:rPr>
        <w:t>is not necessarily</w:t>
      </w:r>
      <w:r>
        <w:rPr>
          <w:rFonts w:ascii="Georgia" w:hAnsi="Georgia"/>
        </w:rPr>
        <w:t xml:space="preserve"> </w:t>
      </w:r>
      <w:r w:rsidR="00004EFC">
        <w:rPr>
          <w:rFonts w:ascii="Georgia" w:hAnsi="Georgia"/>
        </w:rPr>
        <w:t xml:space="preserve">likely or even </w:t>
      </w:r>
      <w:r>
        <w:rPr>
          <w:rFonts w:ascii="Georgia" w:hAnsi="Georgia"/>
        </w:rPr>
        <w:t>realistic, some rehabilitation is possible. By working to rehabilitate sociopaths th</w:t>
      </w:r>
      <w:r w:rsidR="00004EFC">
        <w:rPr>
          <w:rFonts w:ascii="Georgia" w:hAnsi="Georgia"/>
        </w:rPr>
        <w:t>rough better regulation of</w:t>
      </w:r>
      <w:r>
        <w:rPr>
          <w:rFonts w:ascii="Georgia" w:hAnsi="Georgia"/>
        </w:rPr>
        <w:t xml:space="preserve"> behavior, </w:t>
      </w:r>
      <w:r w:rsidRPr="00CB42A1">
        <w:rPr>
          <w:rFonts w:ascii="Georgia" w:hAnsi="Georgia"/>
        </w:rPr>
        <w:t xml:space="preserve">whether it be through </w:t>
      </w:r>
      <w:r>
        <w:rPr>
          <w:rFonts w:ascii="Georgia" w:hAnsi="Georgia"/>
        </w:rPr>
        <w:t>additional</w:t>
      </w:r>
      <w:r w:rsidRPr="00CB42A1">
        <w:rPr>
          <w:rFonts w:ascii="Georgia" w:hAnsi="Georgia"/>
        </w:rPr>
        <w:t xml:space="preserve"> testing,</w:t>
      </w:r>
      <w:r>
        <w:rPr>
          <w:rFonts w:ascii="Georgia" w:hAnsi="Georgia"/>
        </w:rPr>
        <w:t xml:space="preserve"> behavioral</w:t>
      </w:r>
      <w:r w:rsidRPr="00CB42A1">
        <w:rPr>
          <w:rFonts w:ascii="Georgia" w:hAnsi="Georgia"/>
        </w:rPr>
        <w:t xml:space="preserve"> exercises, or some other consistent</w:t>
      </w:r>
      <w:r w:rsidR="00004EFC">
        <w:rPr>
          <w:rFonts w:ascii="Georgia" w:hAnsi="Georgia"/>
        </w:rPr>
        <w:t xml:space="preserve"> form of</w:t>
      </w:r>
      <w:r>
        <w:rPr>
          <w:rFonts w:ascii="Georgia" w:hAnsi="Georgia"/>
        </w:rPr>
        <w:t xml:space="preserve"> therapy, the legal system may be able to tread uncharted territory and ultimately decrease the likelihood of sociopathic criminal behavior.</w:t>
      </w:r>
      <w:r w:rsidRPr="00CB42A1">
        <w:rPr>
          <w:rFonts w:ascii="Georgia" w:hAnsi="Georgia"/>
        </w:rPr>
        <w:t xml:space="preserve"> To simply </w:t>
      </w:r>
      <w:r>
        <w:rPr>
          <w:rFonts w:ascii="Georgia" w:hAnsi="Georgia"/>
        </w:rPr>
        <w:t xml:space="preserve">prescribe the same punishment for all individuals guilty of a crime, regardless of impairment in prefrontal cortex functioning, </w:t>
      </w:r>
      <w:r w:rsidRPr="00CB42A1">
        <w:rPr>
          <w:rFonts w:ascii="Georgia" w:hAnsi="Georgia"/>
        </w:rPr>
        <w:t>i</w:t>
      </w:r>
      <w:r>
        <w:rPr>
          <w:rFonts w:ascii="Georgia" w:hAnsi="Georgia"/>
        </w:rPr>
        <w:t xml:space="preserve">s to negate the fact that sociopaths exhibit </w:t>
      </w:r>
      <w:r w:rsidR="00004EFC">
        <w:rPr>
          <w:rFonts w:ascii="Georgia" w:hAnsi="Georgia"/>
        </w:rPr>
        <w:t>atypical neurological functions. Such a negation suggests that the application of punishment is in</w:t>
      </w:r>
      <w:r>
        <w:rPr>
          <w:rFonts w:ascii="Georgia" w:hAnsi="Georgia"/>
        </w:rPr>
        <w:t>discrim</w:t>
      </w:r>
      <w:r w:rsidR="00004EFC">
        <w:rPr>
          <w:rFonts w:ascii="Georgia" w:hAnsi="Georgia"/>
        </w:rPr>
        <w:t>inate</w:t>
      </w:r>
      <w:r w:rsidR="0050686D">
        <w:rPr>
          <w:rFonts w:ascii="Georgia" w:hAnsi="Georgia"/>
        </w:rPr>
        <w:t xml:space="preserve"> thereby calling presumptions of fairness and morality in the justice system into question.</w:t>
      </w:r>
    </w:p>
    <w:p w14:paraId="706A4D73" w14:textId="77777777" w:rsidR="00A01168" w:rsidRDefault="00A01168" w:rsidP="00A01168">
      <w:pPr>
        <w:contextualSpacing/>
        <w:rPr>
          <w:rFonts w:ascii="Georgia" w:hAnsi="Georgia"/>
        </w:rPr>
      </w:pPr>
    </w:p>
    <w:p w14:paraId="392A2984" w14:textId="77777777" w:rsidR="00A01168" w:rsidRDefault="00A01168" w:rsidP="00A01168">
      <w:pPr>
        <w:contextualSpacing/>
        <w:rPr>
          <w:rFonts w:ascii="Georgia" w:hAnsi="Georgia"/>
        </w:rPr>
      </w:pPr>
      <w:r>
        <w:rPr>
          <w:rFonts w:ascii="Georgia" w:hAnsi="Georgia"/>
        </w:rPr>
        <w:t>References:</w:t>
      </w:r>
    </w:p>
    <w:p w14:paraId="218786CB" w14:textId="042125C2" w:rsidR="00A01168" w:rsidRPr="001C6E11" w:rsidRDefault="0050686D" w:rsidP="00A01168">
      <w:pPr>
        <w:ind w:left="720" w:hanging="720"/>
        <w:contextualSpacing/>
        <w:rPr>
          <w:rFonts w:ascii="Georgia" w:hAnsi="Georgia"/>
        </w:rPr>
      </w:pPr>
      <w:proofErr w:type="spellStart"/>
      <w:r>
        <w:rPr>
          <w:rFonts w:ascii="Georgia" w:hAnsi="Georgia"/>
        </w:rPr>
        <w:t>Salposky</w:t>
      </w:r>
      <w:proofErr w:type="spellEnd"/>
      <w:r>
        <w:rPr>
          <w:rFonts w:ascii="Georgia" w:hAnsi="Georgia"/>
        </w:rPr>
        <w:t>, R.</w:t>
      </w:r>
      <w:r w:rsidR="00A01168">
        <w:rPr>
          <w:rFonts w:ascii="Georgia" w:hAnsi="Georgia"/>
        </w:rPr>
        <w:t xml:space="preserve">M. (2004). The frontal cortex and the criminal justice system. </w:t>
      </w:r>
      <w:r w:rsidR="00A01168" w:rsidRPr="001C6E11">
        <w:rPr>
          <w:rFonts w:ascii="Georgia" w:hAnsi="Georgia"/>
          <w:i/>
        </w:rPr>
        <w:t>Philosophical Tr</w:t>
      </w:r>
      <w:r>
        <w:rPr>
          <w:rFonts w:ascii="Georgia" w:hAnsi="Georgia"/>
          <w:i/>
        </w:rPr>
        <w:t>ansactions: Biological Sciences,</w:t>
      </w:r>
      <w:r w:rsidR="00A01168" w:rsidRPr="0050686D">
        <w:rPr>
          <w:rFonts w:ascii="Georgia" w:hAnsi="Georgia"/>
          <w:i/>
        </w:rPr>
        <w:t xml:space="preserve"> 359</w:t>
      </w:r>
      <w:r>
        <w:rPr>
          <w:rFonts w:ascii="Georgia" w:hAnsi="Georgia"/>
        </w:rPr>
        <w:t xml:space="preserve">(1451), </w:t>
      </w:r>
      <w:r w:rsidR="00A01168">
        <w:rPr>
          <w:rFonts w:ascii="Georgia" w:hAnsi="Georgia"/>
        </w:rPr>
        <w:t>178</w:t>
      </w:r>
      <w:r>
        <w:rPr>
          <w:rFonts w:ascii="Georgia" w:hAnsi="Georgia"/>
        </w:rPr>
        <w:t>7-1796.</w:t>
      </w:r>
    </w:p>
    <w:p w14:paraId="674AEB6A" w14:textId="77777777" w:rsidR="00B20C52" w:rsidRDefault="00B20C52"/>
    <w:sectPr w:rsidR="00B20C52" w:rsidSect="00A011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D0463" w14:textId="77777777" w:rsidR="00D94C14" w:rsidRDefault="00D94C14" w:rsidP="00A01168">
      <w:r>
        <w:separator/>
      </w:r>
    </w:p>
  </w:endnote>
  <w:endnote w:type="continuationSeparator" w:id="0">
    <w:p w14:paraId="2A0803F6" w14:textId="77777777" w:rsidR="00D94C14" w:rsidRDefault="00D94C14" w:rsidP="00A01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5BCA3" w14:textId="77777777" w:rsidR="00D94C14" w:rsidRDefault="00D94C14" w:rsidP="00A01168">
      <w:r>
        <w:separator/>
      </w:r>
    </w:p>
  </w:footnote>
  <w:footnote w:type="continuationSeparator" w:id="0">
    <w:p w14:paraId="4A0455E5" w14:textId="77777777" w:rsidR="00D94C14" w:rsidRDefault="00D94C14" w:rsidP="00A011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68"/>
    <w:rsid w:val="00004EFC"/>
    <w:rsid w:val="00246A7C"/>
    <w:rsid w:val="00251A63"/>
    <w:rsid w:val="0050686D"/>
    <w:rsid w:val="006E4FA8"/>
    <w:rsid w:val="00A01168"/>
    <w:rsid w:val="00B20C52"/>
    <w:rsid w:val="00D94C14"/>
    <w:rsid w:val="00E6523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F975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1168"/>
    <w:pPr>
      <w:widowControl w:val="0"/>
      <w:suppressAutoHyphens/>
    </w:pPr>
    <w:rPr>
      <w:rFonts w:ascii="Times New Roman" w:eastAsia="Arial Unicode MS" w:hAnsi="Times New Roman" w:cs="Times New Roman"/>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A01168"/>
    <w:pPr>
      <w:suppressLineNumbers/>
      <w:ind w:left="283" w:hanging="283"/>
    </w:pPr>
    <w:rPr>
      <w:sz w:val="20"/>
      <w:szCs w:val="20"/>
    </w:rPr>
  </w:style>
  <w:style w:type="character" w:customStyle="1" w:styleId="FootnoteTextChar">
    <w:name w:val="Footnote Text Char"/>
    <w:basedOn w:val="DefaultParagraphFont"/>
    <w:link w:val="FootnoteText"/>
    <w:rsid w:val="00A01168"/>
    <w:rPr>
      <w:rFonts w:ascii="Times New Roman" w:eastAsia="Arial Unicode MS" w:hAnsi="Times New Roman" w:cs="Times New Roman"/>
      <w:ker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631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502</Words>
  <Characters>2868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Kelsie McWilliams</dc:creator>
  <cp:keywords/>
  <dc:description/>
  <cp:lastModifiedBy>Kelsie McWilliams</cp:lastModifiedBy>
  <cp:revision>2</cp:revision>
  <dcterms:created xsi:type="dcterms:W3CDTF">2017-06-14T04:24:00Z</dcterms:created>
  <dcterms:modified xsi:type="dcterms:W3CDTF">2017-06-14T04:24:00Z</dcterms:modified>
</cp:coreProperties>
</file>