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7EC8" w14:textId="77777777" w:rsidR="006A32EC" w:rsidRPr="006A32EC" w:rsidRDefault="006A32EC" w:rsidP="006A32EC">
      <w:pPr>
        <w:rPr>
          <w:color w:val="002060"/>
          <w:sz w:val="32"/>
          <w:szCs w:val="32"/>
        </w:rPr>
      </w:pPr>
      <w:r w:rsidRPr="006A32EC">
        <w:rPr>
          <w:b/>
          <w:bCs/>
          <w:color w:val="002060"/>
          <w:sz w:val="32"/>
          <w:szCs w:val="32"/>
        </w:rPr>
        <w:t>Data Analytics in Azure</w:t>
      </w:r>
    </w:p>
    <w:p w14:paraId="245E9082" w14:textId="77777777" w:rsidR="004C3B7D" w:rsidRDefault="004C3B7D" w:rsidP="006A32EC">
      <w:pPr>
        <w:rPr>
          <w:b/>
          <w:bCs/>
        </w:rPr>
      </w:pPr>
    </w:p>
    <w:p w14:paraId="463DA71B" w14:textId="56FC33DD" w:rsidR="006A32EC" w:rsidRDefault="006A32EC" w:rsidP="004C3B7D">
      <w:pPr>
        <w:jc w:val="both"/>
        <w:rPr>
          <w:b/>
          <w:bCs/>
        </w:rPr>
      </w:pPr>
      <w:r w:rsidRPr="006A32EC">
        <w:rPr>
          <w:b/>
          <w:bCs/>
        </w:rPr>
        <w:t>Project Overview:</w:t>
      </w:r>
    </w:p>
    <w:p w14:paraId="5A275F1F" w14:textId="77777777" w:rsidR="004C3B7D" w:rsidRPr="006A32EC" w:rsidRDefault="004C3B7D" w:rsidP="004C3B7D">
      <w:pPr>
        <w:jc w:val="both"/>
        <w:rPr>
          <w:sz w:val="8"/>
          <w:szCs w:val="8"/>
        </w:rPr>
      </w:pPr>
    </w:p>
    <w:p w14:paraId="464098BD" w14:textId="64EC4411" w:rsidR="006A32EC" w:rsidRDefault="006A32EC" w:rsidP="004C3B7D">
      <w:pPr>
        <w:jc w:val="both"/>
      </w:pPr>
      <w:r w:rsidRPr="006A32EC">
        <w:t xml:space="preserve">In this project, I completed the Azure Skillable Labs, gaining hands-on experience in data analytics within the Azure ecosystem. Through a series of labs, I explored the capabilities of Azure for working with both relational and non-relational data, as well as its tools and features for conducting advanced data analytics. This project enhanced my skills in managing and </w:t>
      </w:r>
      <w:r w:rsidR="004C3B7D" w:rsidRPr="006A32EC">
        <w:t>analysing</w:t>
      </w:r>
      <w:r w:rsidRPr="006A32EC">
        <w:t xml:space="preserve"> data in the cloud, particularly within Azure's powerful data analytics environment.</w:t>
      </w:r>
    </w:p>
    <w:p w14:paraId="378DFC31" w14:textId="77777777" w:rsidR="004C3B7D" w:rsidRPr="006A32EC" w:rsidRDefault="004C3B7D" w:rsidP="004C3B7D">
      <w:pPr>
        <w:jc w:val="both"/>
      </w:pPr>
    </w:p>
    <w:p w14:paraId="37307403" w14:textId="77777777" w:rsidR="006A32EC" w:rsidRDefault="006A32EC" w:rsidP="004C3B7D">
      <w:pPr>
        <w:jc w:val="both"/>
        <w:rPr>
          <w:b/>
          <w:bCs/>
        </w:rPr>
      </w:pPr>
      <w:r w:rsidRPr="006A32EC">
        <w:rPr>
          <w:b/>
          <w:bCs/>
        </w:rPr>
        <w:t>Project Breakdown:</w:t>
      </w:r>
    </w:p>
    <w:p w14:paraId="44A8AD3D" w14:textId="77777777" w:rsidR="004C3B7D" w:rsidRPr="006A32EC" w:rsidRDefault="004C3B7D" w:rsidP="004C3B7D">
      <w:pPr>
        <w:jc w:val="both"/>
        <w:rPr>
          <w:sz w:val="6"/>
          <w:szCs w:val="6"/>
        </w:rPr>
      </w:pPr>
    </w:p>
    <w:p w14:paraId="55B36734" w14:textId="77777777" w:rsidR="004C3B7D" w:rsidRPr="004C3B7D" w:rsidRDefault="006A32EC" w:rsidP="004C3B7D">
      <w:pPr>
        <w:numPr>
          <w:ilvl w:val="0"/>
          <w:numId w:val="1"/>
        </w:numPr>
        <w:jc w:val="both"/>
      </w:pPr>
      <w:r w:rsidRPr="006A32EC">
        <w:rPr>
          <w:b/>
          <w:bCs/>
        </w:rPr>
        <w:t>Lab 1: Explore Relational Data in Azure</w:t>
      </w:r>
    </w:p>
    <w:p w14:paraId="58DF5966" w14:textId="5E8B1C04" w:rsidR="006A32EC" w:rsidRPr="006A32EC" w:rsidRDefault="006A32EC" w:rsidP="004C3B7D">
      <w:pPr>
        <w:ind w:left="720"/>
        <w:jc w:val="both"/>
      </w:pPr>
      <w:r w:rsidRPr="006A32EC">
        <w:t xml:space="preserve">In this lab, I learned how to work with relational data within Azure. This involved connecting to and managing databases, querying relational data, and leveraging Azure’s capabilities for storing and </w:t>
      </w:r>
      <w:r w:rsidR="004C3B7D" w:rsidRPr="006A32EC">
        <w:t>analysing</w:t>
      </w:r>
      <w:r w:rsidRPr="006A32EC">
        <w:t xml:space="preserve"> structured data. I gained an understanding of how to use Azure SQL Database to manage relational data efficiently and scale for large datasets.</w:t>
      </w:r>
    </w:p>
    <w:p w14:paraId="695A099E" w14:textId="77777777" w:rsidR="004C3B7D" w:rsidRPr="004C3B7D" w:rsidRDefault="006A32EC" w:rsidP="004C3B7D">
      <w:pPr>
        <w:numPr>
          <w:ilvl w:val="0"/>
          <w:numId w:val="1"/>
        </w:numPr>
        <w:jc w:val="both"/>
      </w:pPr>
      <w:r w:rsidRPr="006A32EC">
        <w:rPr>
          <w:b/>
          <w:bCs/>
        </w:rPr>
        <w:t>Lab 2: Explore Non-Relational Data in Azure</w:t>
      </w:r>
    </w:p>
    <w:p w14:paraId="0B7594BF" w14:textId="3E2FE809" w:rsidR="006A32EC" w:rsidRPr="006A32EC" w:rsidRDefault="006A32EC" w:rsidP="004C3B7D">
      <w:pPr>
        <w:ind w:left="720"/>
        <w:jc w:val="both"/>
      </w:pPr>
      <w:r w:rsidRPr="006A32EC">
        <w:t>This lab focused on working with non-relational (NoSQL) data in Azure. I explored how to store, retrieve, and manage unstructured or semi-structured data using Azure services like Azure Cosmos DB. I gained hands-on experience with different types of NoSQL databases, including document, key-value, and graph databases, and learned how to query and ana</w:t>
      </w:r>
      <w:r w:rsidR="004C3B7D">
        <w:t>lyse</w:t>
      </w:r>
      <w:r w:rsidRPr="006A32EC">
        <w:t xml:space="preserve"> this type of data in Azure.</w:t>
      </w:r>
    </w:p>
    <w:p w14:paraId="31D2BCA5" w14:textId="77777777" w:rsidR="004C3B7D" w:rsidRPr="004C3B7D" w:rsidRDefault="006A32EC" w:rsidP="004C3B7D">
      <w:pPr>
        <w:numPr>
          <w:ilvl w:val="0"/>
          <w:numId w:val="1"/>
        </w:numPr>
        <w:jc w:val="both"/>
      </w:pPr>
      <w:r w:rsidRPr="006A32EC">
        <w:rPr>
          <w:b/>
          <w:bCs/>
        </w:rPr>
        <w:t>Lab</w:t>
      </w:r>
      <w:r w:rsidR="004C3B7D">
        <w:rPr>
          <w:b/>
          <w:bCs/>
        </w:rPr>
        <w:t xml:space="preserve"> </w:t>
      </w:r>
      <w:r w:rsidRPr="006A32EC">
        <w:rPr>
          <w:b/>
          <w:bCs/>
        </w:rPr>
        <w:t>3: Explore Data Analytics in Azure</w:t>
      </w:r>
    </w:p>
    <w:p w14:paraId="38D80C13" w14:textId="7C9BE4DF" w:rsidR="006A32EC" w:rsidRDefault="006A32EC" w:rsidP="004C3B7D">
      <w:pPr>
        <w:ind w:left="720"/>
        <w:jc w:val="both"/>
      </w:pPr>
      <w:r w:rsidRPr="006A32EC">
        <w:t>In this final lab, I explored various data analytics tools and services offered by Azure. This included working with Azure Synapse Analytics and Azure Databricks to process and ana</w:t>
      </w:r>
      <w:r w:rsidR="004C3B7D">
        <w:t>lyse</w:t>
      </w:r>
      <w:r w:rsidRPr="006A32EC">
        <w:t xml:space="preserve"> large volumes of data. I learned how to leverage Azure's advanced analytics tools to perform data transformation, create machine learning models, and generate insights from large datasets.</w:t>
      </w:r>
    </w:p>
    <w:p w14:paraId="6595D644" w14:textId="77777777" w:rsidR="004C3B7D" w:rsidRPr="006A32EC" w:rsidRDefault="004C3B7D" w:rsidP="004C3B7D">
      <w:pPr>
        <w:ind w:left="720"/>
        <w:jc w:val="both"/>
      </w:pPr>
    </w:p>
    <w:p w14:paraId="53540094" w14:textId="77777777" w:rsidR="006A32EC" w:rsidRDefault="006A32EC" w:rsidP="004C3B7D">
      <w:pPr>
        <w:jc w:val="both"/>
        <w:rPr>
          <w:b/>
          <w:bCs/>
        </w:rPr>
      </w:pPr>
      <w:r w:rsidRPr="006A32EC">
        <w:rPr>
          <w:b/>
          <w:bCs/>
        </w:rPr>
        <w:t>Skills Developed:</w:t>
      </w:r>
    </w:p>
    <w:p w14:paraId="6D59A33B" w14:textId="77777777" w:rsidR="004C3B7D" w:rsidRPr="006A32EC" w:rsidRDefault="004C3B7D" w:rsidP="004C3B7D">
      <w:pPr>
        <w:jc w:val="both"/>
        <w:rPr>
          <w:sz w:val="8"/>
          <w:szCs w:val="8"/>
        </w:rPr>
      </w:pPr>
    </w:p>
    <w:p w14:paraId="58A71923" w14:textId="77777777" w:rsidR="006A32EC" w:rsidRPr="006A32EC" w:rsidRDefault="006A32EC" w:rsidP="004C3B7D">
      <w:pPr>
        <w:jc w:val="both"/>
      </w:pPr>
      <w:r w:rsidRPr="006A32EC">
        <w:t>Throughout the completion of the Azure Skillable Labs, I developed key skills in cloud-based data management and analytics:</w:t>
      </w:r>
    </w:p>
    <w:p w14:paraId="1D7C38B8" w14:textId="77777777" w:rsidR="006A32EC" w:rsidRPr="006A32EC" w:rsidRDefault="006A32EC" w:rsidP="004C3B7D">
      <w:pPr>
        <w:numPr>
          <w:ilvl w:val="0"/>
          <w:numId w:val="2"/>
        </w:numPr>
        <w:jc w:val="both"/>
      </w:pPr>
      <w:r w:rsidRPr="006A32EC">
        <w:rPr>
          <w:b/>
          <w:bCs/>
        </w:rPr>
        <w:t>Working with Relational Data</w:t>
      </w:r>
      <w:r w:rsidRPr="006A32EC">
        <w:t>: I became proficient in managing structured data within Azure, including how to use Azure SQL Database for querying and managing relational datasets.</w:t>
      </w:r>
    </w:p>
    <w:p w14:paraId="4198BEFD" w14:textId="77777777" w:rsidR="006A32EC" w:rsidRPr="006A32EC" w:rsidRDefault="006A32EC" w:rsidP="004C3B7D">
      <w:pPr>
        <w:numPr>
          <w:ilvl w:val="0"/>
          <w:numId w:val="2"/>
        </w:numPr>
        <w:jc w:val="both"/>
      </w:pPr>
      <w:r w:rsidRPr="006A32EC">
        <w:rPr>
          <w:b/>
          <w:bCs/>
        </w:rPr>
        <w:t>Handling Non-Relational Data</w:t>
      </w:r>
      <w:r w:rsidRPr="006A32EC">
        <w:t>: I gained experience in handling unstructured data, learning how to use Azure Cosmos DB and other NoSQL databases to work with flexible data models.</w:t>
      </w:r>
    </w:p>
    <w:p w14:paraId="1BE3C914" w14:textId="0998603A" w:rsidR="006A32EC" w:rsidRPr="006A32EC" w:rsidRDefault="006A32EC" w:rsidP="004C3B7D">
      <w:pPr>
        <w:numPr>
          <w:ilvl w:val="0"/>
          <w:numId w:val="2"/>
        </w:numPr>
        <w:jc w:val="both"/>
      </w:pPr>
      <w:r w:rsidRPr="006A32EC">
        <w:rPr>
          <w:b/>
          <w:bCs/>
        </w:rPr>
        <w:lastRenderedPageBreak/>
        <w:t>Utili</w:t>
      </w:r>
      <w:r w:rsidR="00D92B76">
        <w:rPr>
          <w:b/>
          <w:bCs/>
        </w:rPr>
        <w:t>s</w:t>
      </w:r>
      <w:r w:rsidRPr="006A32EC">
        <w:rPr>
          <w:b/>
          <w:bCs/>
        </w:rPr>
        <w:t>ing Azure Analytics Tools</w:t>
      </w:r>
      <w:r w:rsidRPr="006A32EC">
        <w:t>: I learned how to apply Azure’s powerful analytics services such as Azure Synapse Analytics and Azure Databricks to process, ana</w:t>
      </w:r>
      <w:r w:rsidR="004C3B7D">
        <w:t>lyse</w:t>
      </w:r>
      <w:r w:rsidRPr="006A32EC">
        <w:t>, and generate insights from large-scale data.</w:t>
      </w:r>
    </w:p>
    <w:p w14:paraId="51D3C1B5" w14:textId="12838E5C" w:rsidR="004C3B7D" w:rsidRDefault="006A32EC" w:rsidP="004C3B7D">
      <w:pPr>
        <w:numPr>
          <w:ilvl w:val="0"/>
          <w:numId w:val="2"/>
        </w:numPr>
        <w:jc w:val="both"/>
      </w:pPr>
      <w:r w:rsidRPr="006A32EC">
        <w:rPr>
          <w:b/>
          <w:bCs/>
        </w:rPr>
        <w:t>Cloud-Based Data Solutions</w:t>
      </w:r>
      <w:r w:rsidRPr="006A32EC">
        <w:t>: I enhanced my understanding of the Azure cloud platform's data services and how they integrate to provide scalable, efficient, and secure solutions for data analytics.</w:t>
      </w:r>
    </w:p>
    <w:p w14:paraId="7DFD8BB9" w14:textId="77777777" w:rsidR="004C3B7D" w:rsidRPr="006A32EC" w:rsidRDefault="004C3B7D" w:rsidP="004C3B7D">
      <w:pPr>
        <w:ind w:left="720"/>
        <w:jc w:val="both"/>
      </w:pPr>
    </w:p>
    <w:p w14:paraId="4D66FB9B" w14:textId="77777777" w:rsidR="006A32EC" w:rsidRDefault="006A32EC" w:rsidP="004C3B7D">
      <w:pPr>
        <w:jc w:val="both"/>
        <w:rPr>
          <w:b/>
          <w:bCs/>
        </w:rPr>
      </w:pPr>
      <w:r w:rsidRPr="006A32EC">
        <w:rPr>
          <w:b/>
          <w:bCs/>
        </w:rPr>
        <w:t>Conclusion:</w:t>
      </w:r>
    </w:p>
    <w:p w14:paraId="7D4FE084" w14:textId="77777777" w:rsidR="004C3B7D" w:rsidRPr="006A32EC" w:rsidRDefault="004C3B7D" w:rsidP="004C3B7D">
      <w:pPr>
        <w:jc w:val="both"/>
        <w:rPr>
          <w:sz w:val="6"/>
          <w:szCs w:val="6"/>
        </w:rPr>
      </w:pPr>
    </w:p>
    <w:p w14:paraId="02CF5A88" w14:textId="72B5331A" w:rsidR="006A32EC" w:rsidRDefault="006A32EC" w:rsidP="004C3B7D">
      <w:pPr>
        <w:jc w:val="both"/>
      </w:pPr>
      <w:r w:rsidRPr="006A32EC">
        <w:t>Completing the Azure Skillable Labs has significantly enhanced my skills in data analytics in the cloud, particularly within the Azure environment. I now have a solid understanding of working with both relational and non-relational data, and I am equipped with the knowledge to leverage Azure's advanced data analytics tools for large-scale data processing and analysis. This experience has prepared me to effectively manage and ana</w:t>
      </w:r>
      <w:r w:rsidR="004C3B7D">
        <w:t>lyse</w:t>
      </w:r>
      <w:r w:rsidRPr="006A32EC">
        <w:t xml:space="preserve"> data in cloud-based environments, providing valuable insights for decision-making.</w:t>
      </w:r>
    </w:p>
    <w:p w14:paraId="4441CBC4" w14:textId="77777777" w:rsidR="004C3B7D" w:rsidRDefault="004C3B7D" w:rsidP="004C3B7D">
      <w:pPr>
        <w:jc w:val="both"/>
      </w:pPr>
    </w:p>
    <w:p w14:paraId="5F1A5BE1" w14:textId="77777777" w:rsidR="004C3B7D" w:rsidRDefault="004C3B7D" w:rsidP="004C3B7D">
      <w:pPr>
        <w:jc w:val="both"/>
      </w:pPr>
    </w:p>
    <w:p w14:paraId="6DA19AD6" w14:textId="77777777" w:rsidR="004C3B7D" w:rsidRPr="006A32EC" w:rsidRDefault="004C3B7D" w:rsidP="004C3B7D">
      <w:pPr>
        <w:jc w:val="both"/>
      </w:pPr>
    </w:p>
    <w:p w14:paraId="57D4AE8E" w14:textId="77777777" w:rsidR="006A32EC" w:rsidRPr="006A32EC" w:rsidRDefault="006A32EC" w:rsidP="00EB54D1"/>
    <w:p w14:paraId="0E5134BF" w14:textId="665B4E38" w:rsidR="00EB54D1" w:rsidRDefault="00A12C07" w:rsidP="00EB54D1">
      <w:pPr>
        <w:rPr>
          <w:b/>
          <w:bCs/>
          <w:sz w:val="28"/>
          <w:szCs w:val="28"/>
        </w:rPr>
      </w:pPr>
      <w:r w:rsidRPr="00A12C07">
        <w:rPr>
          <w:b/>
          <w:bCs/>
          <w:sz w:val="28"/>
          <w:szCs w:val="28"/>
        </w:rPr>
        <w:t>L</w:t>
      </w:r>
      <w:r w:rsidR="00EB54D1" w:rsidRPr="00A12C07">
        <w:rPr>
          <w:b/>
          <w:bCs/>
          <w:sz w:val="28"/>
          <w:szCs w:val="28"/>
        </w:rPr>
        <w:t xml:space="preserve">ab (1) </w:t>
      </w:r>
      <w:r w:rsidR="00EB54D1" w:rsidRPr="00C300FA">
        <w:rPr>
          <w:b/>
          <w:bCs/>
          <w:sz w:val="28"/>
          <w:szCs w:val="28"/>
        </w:rPr>
        <w:t>‘Explore relational data in Azure’</w:t>
      </w:r>
      <w:r w:rsidR="00EB54D1" w:rsidRPr="00A12C07">
        <w:rPr>
          <w:b/>
          <w:bCs/>
          <w:i/>
          <w:iCs/>
          <w:sz w:val="28"/>
          <w:szCs w:val="28"/>
        </w:rPr>
        <w:t xml:space="preserve"> </w:t>
      </w:r>
    </w:p>
    <w:p w14:paraId="584EAE38" w14:textId="77777777" w:rsidR="004C3B7D" w:rsidRPr="004C3B7D" w:rsidRDefault="004C3B7D" w:rsidP="00EB54D1">
      <w:pPr>
        <w:rPr>
          <w:b/>
          <w:bCs/>
          <w:sz w:val="28"/>
          <w:szCs w:val="28"/>
        </w:rPr>
      </w:pPr>
    </w:p>
    <w:p w14:paraId="770DA863" w14:textId="77777777" w:rsidR="00A12C07" w:rsidRDefault="00A12C07" w:rsidP="00EB54D1"/>
    <w:p w14:paraId="5C61447F" w14:textId="497E3C44" w:rsidR="00EB54D1" w:rsidRDefault="00A12C07" w:rsidP="00EB54D1">
      <w:r w:rsidRPr="00326273">
        <w:rPr>
          <w:noProof/>
        </w:rPr>
        <w:drawing>
          <wp:inline distT="0" distB="0" distL="0" distR="0" wp14:anchorId="0ADAD75F" wp14:editId="7EF3E36C">
            <wp:extent cx="5110480" cy="3590925"/>
            <wp:effectExtent l="0" t="0" r="0" b="9525"/>
            <wp:docPr id="1163184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843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893" cy="35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ECAF" w14:textId="77777777" w:rsidR="00A12C07" w:rsidRDefault="00A12C07" w:rsidP="00EB54D1"/>
    <w:p w14:paraId="714BA7DF" w14:textId="77777777" w:rsidR="004C3B7D" w:rsidRDefault="004C3B7D" w:rsidP="00EB54D1">
      <w:pPr>
        <w:rPr>
          <w:b/>
          <w:bCs/>
          <w:sz w:val="28"/>
          <w:szCs w:val="28"/>
        </w:rPr>
      </w:pPr>
    </w:p>
    <w:p w14:paraId="448B247D" w14:textId="77777777" w:rsidR="004C3B7D" w:rsidRDefault="004C3B7D" w:rsidP="00EB54D1">
      <w:pPr>
        <w:rPr>
          <w:b/>
          <w:bCs/>
          <w:sz w:val="28"/>
          <w:szCs w:val="28"/>
        </w:rPr>
      </w:pPr>
    </w:p>
    <w:p w14:paraId="36ABB51D" w14:textId="5030ACAD" w:rsidR="00EB54D1" w:rsidRDefault="00A12C07" w:rsidP="00EB54D1">
      <w:pPr>
        <w:rPr>
          <w:b/>
          <w:bCs/>
          <w:sz w:val="28"/>
          <w:szCs w:val="28"/>
        </w:rPr>
      </w:pPr>
      <w:r w:rsidRPr="00A12C07">
        <w:rPr>
          <w:b/>
          <w:bCs/>
          <w:sz w:val="28"/>
          <w:szCs w:val="28"/>
        </w:rPr>
        <w:lastRenderedPageBreak/>
        <w:t>L</w:t>
      </w:r>
      <w:r w:rsidR="00EB54D1" w:rsidRPr="00A12C07">
        <w:rPr>
          <w:b/>
          <w:bCs/>
          <w:sz w:val="28"/>
          <w:szCs w:val="28"/>
        </w:rPr>
        <w:t xml:space="preserve">ab (2) </w:t>
      </w:r>
      <w:r w:rsidR="00EB54D1" w:rsidRPr="00C300FA">
        <w:rPr>
          <w:b/>
          <w:bCs/>
          <w:sz w:val="28"/>
          <w:szCs w:val="28"/>
        </w:rPr>
        <w:t>‘Explore non-relational data in Azure’</w:t>
      </w:r>
      <w:r w:rsidR="00EB54D1" w:rsidRPr="00A12C07">
        <w:rPr>
          <w:b/>
          <w:bCs/>
          <w:sz w:val="28"/>
          <w:szCs w:val="28"/>
        </w:rPr>
        <w:t xml:space="preserve"> </w:t>
      </w:r>
    </w:p>
    <w:p w14:paraId="66021A57" w14:textId="77777777" w:rsidR="004C3B7D" w:rsidRPr="00A12C07" w:rsidRDefault="004C3B7D" w:rsidP="00EB54D1">
      <w:pPr>
        <w:rPr>
          <w:b/>
          <w:bCs/>
          <w:sz w:val="28"/>
          <w:szCs w:val="28"/>
        </w:rPr>
      </w:pPr>
    </w:p>
    <w:p w14:paraId="5B840D43" w14:textId="77777777" w:rsidR="00A12C07" w:rsidRDefault="00A12C07" w:rsidP="00EB54D1"/>
    <w:p w14:paraId="50F10D12" w14:textId="76C160D7" w:rsidR="00EB54D1" w:rsidRDefault="00A12C07" w:rsidP="00A12C07">
      <w:r w:rsidRPr="00C774D9">
        <w:rPr>
          <w:rStyle w:val="ANSWERS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08DCB18F" wp14:editId="15946656">
            <wp:extent cx="5110480" cy="3267710"/>
            <wp:effectExtent l="0" t="0" r="0" b="8890"/>
            <wp:docPr id="1021946896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6896" name="Picture 1" descr="A computer screen with a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683" cy="3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C1F" w14:textId="77777777" w:rsidR="00A12C07" w:rsidRDefault="00A12C07" w:rsidP="00A12C07"/>
    <w:p w14:paraId="3D27AB83" w14:textId="77777777" w:rsidR="00A12C07" w:rsidRDefault="00A12C07" w:rsidP="00A12C07"/>
    <w:p w14:paraId="2B98B3BD" w14:textId="77777777" w:rsidR="00A12C07" w:rsidRPr="00A12C07" w:rsidRDefault="00A12C07" w:rsidP="00A12C07"/>
    <w:p w14:paraId="1A50E397" w14:textId="77777777" w:rsidR="00A12C07" w:rsidRDefault="00A12C07" w:rsidP="00EB54D1"/>
    <w:p w14:paraId="4A8F3D36" w14:textId="1F585210" w:rsidR="00EB54D1" w:rsidRPr="00A12C07" w:rsidRDefault="00A12C07" w:rsidP="00EB54D1">
      <w:pPr>
        <w:rPr>
          <w:b/>
          <w:bCs/>
        </w:rPr>
      </w:pPr>
      <w:r w:rsidRPr="00A12C07">
        <w:rPr>
          <w:b/>
          <w:bCs/>
          <w:sz w:val="28"/>
          <w:szCs w:val="28"/>
        </w:rPr>
        <w:t>L</w:t>
      </w:r>
      <w:r w:rsidR="00EB54D1" w:rsidRPr="00A12C07">
        <w:rPr>
          <w:b/>
          <w:bCs/>
          <w:sz w:val="28"/>
          <w:szCs w:val="28"/>
        </w:rPr>
        <w:t xml:space="preserve">ab (3) ‘Explore data analytics in Azure’ </w:t>
      </w:r>
    </w:p>
    <w:p w14:paraId="67EF47A6" w14:textId="0C254A8F" w:rsidR="00A12C07" w:rsidRDefault="00A12C07" w:rsidP="00EB54D1"/>
    <w:p w14:paraId="4896D8C8" w14:textId="77777777" w:rsidR="00A12C07" w:rsidRDefault="00A12C07" w:rsidP="00EB54D1"/>
    <w:p w14:paraId="26BBE80D" w14:textId="71E194CB" w:rsidR="00A44D1D" w:rsidRDefault="00A12C07">
      <w:r w:rsidRPr="00F26177">
        <w:rPr>
          <w:rStyle w:val="ANSWERS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761629A2" wp14:editId="28F79864">
            <wp:extent cx="5120005" cy="2819400"/>
            <wp:effectExtent l="0" t="0" r="4445" b="0"/>
            <wp:docPr id="1077101981" name="Picture 1" descr="A computer screen 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1981" name="Picture 1" descr="A computer screen shot of a pie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B02" w14:textId="77777777" w:rsidR="00A12C07" w:rsidRDefault="00A12C07"/>
    <w:p w14:paraId="72EF2EA8" w14:textId="77777777" w:rsidR="00A12C07" w:rsidRDefault="00A12C07"/>
    <w:sectPr w:rsidR="00A1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166"/>
    <w:multiLevelType w:val="multilevel"/>
    <w:tmpl w:val="637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1798C"/>
    <w:multiLevelType w:val="multilevel"/>
    <w:tmpl w:val="A4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51767">
    <w:abstractNumId w:val="0"/>
  </w:num>
  <w:num w:numId="2" w16cid:durableId="108954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1"/>
    <w:rsid w:val="004C3B7D"/>
    <w:rsid w:val="00684BD1"/>
    <w:rsid w:val="006A32EC"/>
    <w:rsid w:val="00A12C07"/>
    <w:rsid w:val="00A44D1D"/>
    <w:rsid w:val="00A51310"/>
    <w:rsid w:val="00AA769C"/>
    <w:rsid w:val="00C300FA"/>
    <w:rsid w:val="00D92B76"/>
    <w:rsid w:val="00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5B14"/>
  <w15:chartTrackingRefBased/>
  <w15:docId w15:val="{6970109B-E255-40B2-8DA6-C52BC1EE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EB54D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4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D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D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D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D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D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D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D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D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B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D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B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EB5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D1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EB54D1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EB54D1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5</cp:revision>
  <cp:lastPrinted>2025-03-24T15:57:00Z</cp:lastPrinted>
  <dcterms:created xsi:type="dcterms:W3CDTF">2025-03-13T13:30:00Z</dcterms:created>
  <dcterms:modified xsi:type="dcterms:W3CDTF">2025-03-24T16:01:00Z</dcterms:modified>
</cp:coreProperties>
</file>