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FE9DE3" w14:textId="7B5653F3" w:rsidR="000D0A43" w:rsidRPr="006551BD" w:rsidRDefault="006551BD" w:rsidP="006551BD">
      <w:pPr>
        <w:jc w:val="both"/>
        <w:rPr>
          <w:rFonts w:asciiTheme="minorHAnsi" w:hAnsiTheme="minorHAnsi" w:cstheme="minorHAnsi"/>
          <w:b/>
          <w:bCs/>
          <w:color w:val="7030A0"/>
          <w:sz w:val="32"/>
          <w:szCs w:val="32"/>
        </w:rPr>
      </w:pPr>
      <w:r w:rsidRPr="006551BD">
        <w:rPr>
          <w:rFonts w:asciiTheme="minorHAnsi" w:hAnsiTheme="minorHAnsi" w:cstheme="minorHAnsi"/>
          <w:b/>
          <w:bCs/>
          <w:color w:val="7030A0"/>
          <w:sz w:val="32"/>
          <w:szCs w:val="32"/>
        </w:rPr>
        <w:t>C</w:t>
      </w:r>
      <w:r w:rsidR="000D0A43" w:rsidRPr="006551BD">
        <w:rPr>
          <w:rFonts w:asciiTheme="minorHAnsi" w:hAnsiTheme="minorHAnsi" w:cstheme="minorHAnsi"/>
          <w:b/>
          <w:bCs/>
          <w:color w:val="7030A0"/>
          <w:sz w:val="32"/>
          <w:szCs w:val="32"/>
        </w:rPr>
        <w:t>ommons laws and regulations that must be followed when working with customers data</w:t>
      </w:r>
      <w:r w:rsidRPr="006551BD">
        <w:rPr>
          <w:rFonts w:asciiTheme="minorHAnsi" w:hAnsiTheme="minorHAnsi" w:cstheme="minorHAnsi"/>
          <w:b/>
          <w:bCs/>
          <w:color w:val="7030A0"/>
          <w:sz w:val="32"/>
          <w:szCs w:val="32"/>
        </w:rPr>
        <w:t>:</w:t>
      </w:r>
    </w:p>
    <w:p w14:paraId="1BA38BA7" w14:textId="77777777" w:rsidR="00D46DA4" w:rsidRPr="006551BD" w:rsidRDefault="00D46DA4" w:rsidP="006551BD">
      <w:pPr>
        <w:jc w:val="both"/>
        <w:rPr>
          <w:rFonts w:asciiTheme="minorHAnsi" w:hAnsiTheme="minorHAnsi" w:cstheme="minorHAnsi"/>
        </w:rPr>
      </w:pPr>
    </w:p>
    <w:p w14:paraId="70965178" w14:textId="77777777" w:rsidR="001606F6" w:rsidRPr="006551BD" w:rsidRDefault="001606F6" w:rsidP="006551BD">
      <w:pPr>
        <w:spacing w:line="259" w:lineRule="auto"/>
        <w:jc w:val="both"/>
        <w:rPr>
          <w:rFonts w:asciiTheme="minorHAnsi" w:eastAsia="Calibri" w:hAnsiTheme="minorHAnsi" w:cstheme="minorHAnsi"/>
          <w:sz w:val="28"/>
          <w:szCs w:val="28"/>
        </w:rPr>
      </w:pPr>
      <w:r w:rsidRPr="006551BD">
        <w:rPr>
          <w:rFonts w:asciiTheme="minorHAnsi" w:eastAsia="Calibri" w:hAnsiTheme="minorHAnsi" w:cstheme="minorHAnsi"/>
          <w:b/>
          <w:bCs/>
          <w:sz w:val="28"/>
          <w:szCs w:val="28"/>
          <w:highlight w:val="yellow"/>
        </w:rPr>
        <w:t>The Data Protection Act (DPA)</w:t>
      </w:r>
      <w:r w:rsidRPr="006551BD">
        <w:rPr>
          <w:rFonts w:asciiTheme="minorHAnsi" w:eastAsia="Calibri" w:hAnsiTheme="minorHAnsi" w:cstheme="minorHAnsi"/>
          <w:sz w:val="28"/>
          <w:szCs w:val="28"/>
        </w:rPr>
        <w:t xml:space="preserve"> is a law that regulates the processing of personal data, ensuring that individuals' information is handled fairly, lawfully, and securely. It protects people and lays down rules about how data about people can be used by organisations, businesses or the government.</w:t>
      </w:r>
    </w:p>
    <w:p w14:paraId="51C05FE1" w14:textId="77777777" w:rsidR="001606F6" w:rsidRPr="00A45D57" w:rsidRDefault="001606F6" w:rsidP="006551BD">
      <w:pPr>
        <w:spacing w:line="259" w:lineRule="auto"/>
        <w:jc w:val="both"/>
        <w:rPr>
          <w:rFonts w:asciiTheme="minorHAnsi" w:hAnsiTheme="minorHAnsi" w:cstheme="minorHAnsi"/>
          <w:sz w:val="4"/>
          <w:szCs w:val="4"/>
        </w:rPr>
      </w:pPr>
    </w:p>
    <w:p w14:paraId="5C2B1B2B" w14:textId="77777777" w:rsidR="001606F6" w:rsidRPr="006551BD" w:rsidRDefault="001606F6" w:rsidP="006551BD">
      <w:pPr>
        <w:spacing w:line="259" w:lineRule="auto"/>
        <w:jc w:val="both"/>
        <w:rPr>
          <w:rFonts w:asciiTheme="minorHAnsi" w:eastAsia="Calibri" w:hAnsiTheme="minorHAnsi" w:cstheme="minorHAnsi"/>
          <w:sz w:val="28"/>
          <w:szCs w:val="28"/>
        </w:rPr>
      </w:pPr>
      <w:r w:rsidRPr="006551BD">
        <w:rPr>
          <w:rFonts w:asciiTheme="minorHAnsi" w:eastAsia="Calibri" w:hAnsiTheme="minorHAnsi" w:cstheme="minorHAnsi"/>
          <w:b/>
          <w:bCs/>
          <w:sz w:val="28"/>
          <w:szCs w:val="28"/>
        </w:rPr>
        <w:t>Importance of Data Protection Act:</w:t>
      </w:r>
    </w:p>
    <w:p w14:paraId="7CBE380E" w14:textId="77777777" w:rsidR="001606F6" w:rsidRPr="006551BD" w:rsidRDefault="001606F6" w:rsidP="006551BD">
      <w:pPr>
        <w:spacing w:line="259" w:lineRule="auto"/>
        <w:jc w:val="both"/>
        <w:rPr>
          <w:rFonts w:asciiTheme="minorHAnsi" w:hAnsiTheme="minorHAnsi" w:cstheme="minorHAnsi"/>
        </w:rPr>
      </w:pPr>
      <w:r w:rsidRPr="006551BD">
        <w:rPr>
          <w:rFonts w:asciiTheme="minorHAnsi" w:eastAsia="Calibri" w:hAnsiTheme="minorHAnsi" w:cstheme="minorHAnsi"/>
          <w:sz w:val="28"/>
          <w:szCs w:val="28"/>
        </w:rPr>
        <w:t>1. Protects individuals' rights and freedoms, particularly their right to privacy.</w:t>
      </w:r>
    </w:p>
    <w:p w14:paraId="28795F75" w14:textId="77777777" w:rsidR="001606F6" w:rsidRPr="006551BD" w:rsidRDefault="001606F6" w:rsidP="006551BD">
      <w:pPr>
        <w:spacing w:line="259" w:lineRule="auto"/>
        <w:jc w:val="both"/>
        <w:rPr>
          <w:rFonts w:asciiTheme="minorHAnsi" w:hAnsiTheme="minorHAnsi" w:cstheme="minorHAnsi"/>
        </w:rPr>
      </w:pPr>
      <w:r w:rsidRPr="006551BD">
        <w:rPr>
          <w:rFonts w:asciiTheme="minorHAnsi" w:eastAsia="Calibri" w:hAnsiTheme="minorHAnsi" w:cstheme="minorHAnsi"/>
          <w:sz w:val="28"/>
          <w:szCs w:val="28"/>
        </w:rPr>
        <w:t>2. Promotes transparency and accountability in data handling practices.</w:t>
      </w:r>
    </w:p>
    <w:p w14:paraId="534FD469" w14:textId="77777777" w:rsidR="001606F6" w:rsidRPr="006551BD" w:rsidRDefault="001606F6" w:rsidP="006551BD">
      <w:pPr>
        <w:spacing w:line="259" w:lineRule="auto"/>
        <w:jc w:val="both"/>
        <w:rPr>
          <w:rFonts w:asciiTheme="minorHAnsi" w:hAnsiTheme="minorHAnsi" w:cstheme="minorHAnsi"/>
        </w:rPr>
      </w:pPr>
      <w:r w:rsidRPr="006551BD">
        <w:rPr>
          <w:rFonts w:asciiTheme="minorHAnsi" w:eastAsia="Calibri" w:hAnsiTheme="minorHAnsi" w:cstheme="minorHAnsi"/>
          <w:sz w:val="28"/>
          <w:szCs w:val="28"/>
        </w:rPr>
        <w:t>3. Helps prevent data breaches and cyber-attacks.</w:t>
      </w:r>
    </w:p>
    <w:p w14:paraId="38948FDE" w14:textId="40C92F0D" w:rsidR="001606F6" w:rsidRPr="006551BD" w:rsidRDefault="001606F6" w:rsidP="006551BD">
      <w:pPr>
        <w:spacing w:line="259" w:lineRule="auto"/>
        <w:jc w:val="both"/>
        <w:rPr>
          <w:rFonts w:asciiTheme="minorHAnsi" w:hAnsiTheme="minorHAnsi" w:cstheme="minorHAnsi"/>
        </w:rPr>
      </w:pPr>
      <w:r w:rsidRPr="006551BD">
        <w:rPr>
          <w:rFonts w:asciiTheme="minorHAnsi" w:eastAsia="Calibri" w:hAnsiTheme="minorHAnsi" w:cstheme="minorHAnsi"/>
          <w:sz w:val="28"/>
          <w:szCs w:val="28"/>
        </w:rPr>
        <w:t>4. Ensures that organi</w:t>
      </w:r>
      <w:r w:rsidR="00A45D57">
        <w:rPr>
          <w:rFonts w:asciiTheme="minorHAnsi" w:eastAsia="Calibri" w:hAnsiTheme="minorHAnsi" w:cstheme="minorHAnsi"/>
          <w:sz w:val="28"/>
          <w:szCs w:val="28"/>
        </w:rPr>
        <w:t>sation</w:t>
      </w:r>
      <w:r w:rsidRPr="006551BD">
        <w:rPr>
          <w:rFonts w:asciiTheme="minorHAnsi" w:eastAsia="Calibri" w:hAnsiTheme="minorHAnsi" w:cstheme="minorHAnsi"/>
          <w:sz w:val="28"/>
          <w:szCs w:val="28"/>
        </w:rPr>
        <w:t>s handle personal data in a responsible and secure manner.</w:t>
      </w:r>
    </w:p>
    <w:p w14:paraId="36601BAE" w14:textId="77777777" w:rsidR="001606F6" w:rsidRPr="00A45D57" w:rsidRDefault="001606F6" w:rsidP="006551BD">
      <w:pPr>
        <w:spacing w:line="259" w:lineRule="auto"/>
        <w:jc w:val="both"/>
        <w:rPr>
          <w:rFonts w:asciiTheme="minorHAnsi" w:eastAsia="Calibri" w:hAnsiTheme="minorHAnsi" w:cstheme="minorHAnsi"/>
          <w:sz w:val="6"/>
          <w:szCs w:val="6"/>
        </w:rPr>
      </w:pPr>
    </w:p>
    <w:p w14:paraId="2012A87F" w14:textId="77777777" w:rsidR="001606F6" w:rsidRPr="006551BD" w:rsidRDefault="001606F6" w:rsidP="006551BD">
      <w:pPr>
        <w:spacing w:line="259" w:lineRule="auto"/>
        <w:jc w:val="both"/>
        <w:rPr>
          <w:rFonts w:asciiTheme="minorHAnsi" w:eastAsia="Calibri" w:hAnsiTheme="minorHAnsi" w:cstheme="minorHAnsi"/>
          <w:b/>
          <w:bCs/>
          <w:sz w:val="28"/>
          <w:szCs w:val="28"/>
        </w:rPr>
      </w:pPr>
      <w:r w:rsidRPr="006551BD">
        <w:rPr>
          <w:rFonts w:asciiTheme="minorHAnsi" w:eastAsia="Calibri" w:hAnsiTheme="minorHAnsi" w:cstheme="minorHAnsi"/>
          <w:b/>
          <w:bCs/>
          <w:sz w:val="28"/>
          <w:szCs w:val="28"/>
        </w:rPr>
        <w:t>Real-world example how to follow Data Protection Act:</w:t>
      </w:r>
    </w:p>
    <w:p w14:paraId="06D6D227" w14:textId="77777777" w:rsidR="001606F6" w:rsidRPr="006551BD" w:rsidRDefault="001606F6" w:rsidP="006551BD">
      <w:pPr>
        <w:spacing w:line="259" w:lineRule="auto"/>
        <w:jc w:val="both"/>
        <w:rPr>
          <w:rFonts w:asciiTheme="minorHAnsi" w:hAnsiTheme="minorHAnsi" w:cstheme="minorHAnsi"/>
        </w:rPr>
      </w:pPr>
      <w:r w:rsidRPr="006551BD">
        <w:rPr>
          <w:rFonts w:asciiTheme="minorHAnsi" w:eastAsia="Calibri" w:hAnsiTheme="minorHAnsi" w:cstheme="minorHAnsi"/>
          <w:sz w:val="28"/>
          <w:szCs w:val="28"/>
        </w:rPr>
        <w:t>Suppose you're a marketing manager at a company, and you're collecting email addresses from customers to send newsletters. To follow the DPA, you would:</w:t>
      </w:r>
    </w:p>
    <w:p w14:paraId="7A48D69D" w14:textId="77777777" w:rsidR="001606F6" w:rsidRPr="006551BD" w:rsidRDefault="001606F6" w:rsidP="006551BD">
      <w:pPr>
        <w:spacing w:line="259" w:lineRule="auto"/>
        <w:jc w:val="both"/>
        <w:rPr>
          <w:rFonts w:asciiTheme="minorHAnsi" w:hAnsiTheme="minorHAnsi" w:cstheme="minorHAnsi"/>
        </w:rPr>
      </w:pPr>
      <w:r w:rsidRPr="006551BD">
        <w:rPr>
          <w:rFonts w:asciiTheme="minorHAnsi" w:eastAsia="Calibri" w:hAnsiTheme="minorHAnsi" w:cstheme="minorHAnsi"/>
          <w:sz w:val="28"/>
          <w:szCs w:val="28"/>
        </w:rPr>
        <w:t>1. Clearly inform customers that you're collecting their email addresses and explain how you'll use them.</w:t>
      </w:r>
    </w:p>
    <w:p w14:paraId="575E4AEE" w14:textId="77777777" w:rsidR="001606F6" w:rsidRPr="006551BD" w:rsidRDefault="001606F6" w:rsidP="006551BD">
      <w:pPr>
        <w:spacing w:line="259" w:lineRule="auto"/>
        <w:jc w:val="both"/>
        <w:rPr>
          <w:rFonts w:asciiTheme="minorHAnsi" w:hAnsiTheme="minorHAnsi" w:cstheme="minorHAnsi"/>
        </w:rPr>
      </w:pPr>
      <w:r w:rsidRPr="006551BD">
        <w:rPr>
          <w:rFonts w:asciiTheme="minorHAnsi" w:eastAsia="Calibri" w:hAnsiTheme="minorHAnsi" w:cstheme="minorHAnsi"/>
          <w:sz w:val="28"/>
          <w:szCs w:val="28"/>
        </w:rPr>
        <w:t>2. Obtain explicit consent from customers before sending them newsletters.</w:t>
      </w:r>
    </w:p>
    <w:p w14:paraId="576D7D14" w14:textId="77777777" w:rsidR="001606F6" w:rsidRPr="006551BD" w:rsidRDefault="001606F6" w:rsidP="006551BD">
      <w:pPr>
        <w:spacing w:line="259" w:lineRule="auto"/>
        <w:jc w:val="both"/>
        <w:rPr>
          <w:rFonts w:asciiTheme="minorHAnsi" w:hAnsiTheme="minorHAnsi" w:cstheme="minorHAnsi"/>
        </w:rPr>
      </w:pPr>
      <w:r w:rsidRPr="006551BD">
        <w:rPr>
          <w:rFonts w:asciiTheme="minorHAnsi" w:eastAsia="Calibri" w:hAnsiTheme="minorHAnsi" w:cstheme="minorHAnsi"/>
          <w:sz w:val="28"/>
          <w:szCs w:val="28"/>
        </w:rPr>
        <w:t>3. Provide an easy way for customers to opt-out of receiving newsletters.</w:t>
      </w:r>
    </w:p>
    <w:p w14:paraId="1E644255" w14:textId="77777777" w:rsidR="001606F6" w:rsidRPr="006551BD" w:rsidRDefault="001606F6" w:rsidP="006551BD">
      <w:pPr>
        <w:spacing w:line="259" w:lineRule="auto"/>
        <w:jc w:val="both"/>
        <w:rPr>
          <w:rFonts w:asciiTheme="minorHAnsi" w:hAnsiTheme="minorHAnsi" w:cstheme="minorHAnsi"/>
        </w:rPr>
      </w:pPr>
      <w:r w:rsidRPr="006551BD">
        <w:rPr>
          <w:rFonts w:asciiTheme="minorHAnsi" w:eastAsia="Calibri" w:hAnsiTheme="minorHAnsi" w:cstheme="minorHAnsi"/>
          <w:sz w:val="28"/>
          <w:szCs w:val="28"/>
        </w:rPr>
        <w:t>4. Store the email addresses securely and only share them with authorized personnel.</w:t>
      </w:r>
    </w:p>
    <w:p w14:paraId="5B52A0BE" w14:textId="77777777" w:rsidR="001606F6" w:rsidRPr="00A45D57" w:rsidRDefault="001606F6" w:rsidP="006551BD">
      <w:pPr>
        <w:spacing w:line="259" w:lineRule="auto"/>
        <w:jc w:val="both"/>
        <w:rPr>
          <w:rFonts w:asciiTheme="minorHAnsi" w:hAnsiTheme="minorHAnsi" w:cstheme="minorHAnsi"/>
          <w:sz w:val="6"/>
          <w:szCs w:val="6"/>
        </w:rPr>
      </w:pPr>
    </w:p>
    <w:p w14:paraId="0BED8EBD" w14:textId="77777777" w:rsidR="001606F6" w:rsidRPr="006551BD" w:rsidRDefault="001606F6" w:rsidP="006551BD">
      <w:pPr>
        <w:spacing w:line="259" w:lineRule="auto"/>
        <w:jc w:val="both"/>
        <w:rPr>
          <w:rFonts w:asciiTheme="minorHAnsi" w:eastAsia="Calibri" w:hAnsiTheme="minorHAnsi" w:cstheme="minorHAnsi"/>
          <w:b/>
          <w:bCs/>
          <w:sz w:val="28"/>
          <w:szCs w:val="28"/>
        </w:rPr>
      </w:pPr>
      <w:r w:rsidRPr="006551BD">
        <w:rPr>
          <w:rFonts w:asciiTheme="minorHAnsi" w:eastAsia="Calibri" w:hAnsiTheme="minorHAnsi" w:cstheme="minorHAnsi"/>
          <w:b/>
          <w:bCs/>
          <w:sz w:val="28"/>
          <w:szCs w:val="28"/>
        </w:rPr>
        <w:t>Impact on working with data:</w:t>
      </w:r>
    </w:p>
    <w:p w14:paraId="3389A9D9" w14:textId="1753F5EB" w:rsidR="001606F6" w:rsidRPr="006551BD" w:rsidRDefault="001606F6" w:rsidP="006551BD">
      <w:pPr>
        <w:spacing w:line="259" w:lineRule="auto"/>
        <w:jc w:val="both"/>
        <w:rPr>
          <w:rFonts w:asciiTheme="minorHAnsi" w:hAnsiTheme="minorHAnsi" w:cstheme="minorHAnsi"/>
        </w:rPr>
      </w:pPr>
      <w:r w:rsidRPr="006551BD">
        <w:rPr>
          <w:rFonts w:asciiTheme="minorHAnsi" w:eastAsia="Calibri" w:hAnsiTheme="minorHAnsi" w:cstheme="minorHAnsi"/>
          <w:sz w:val="28"/>
          <w:szCs w:val="28"/>
        </w:rPr>
        <w:t>The DPA has a significant impact on working with data, as it requires organi</w:t>
      </w:r>
      <w:r w:rsidR="00A45D57">
        <w:rPr>
          <w:rFonts w:asciiTheme="minorHAnsi" w:eastAsia="Calibri" w:hAnsiTheme="minorHAnsi" w:cstheme="minorHAnsi"/>
          <w:sz w:val="28"/>
          <w:szCs w:val="28"/>
        </w:rPr>
        <w:t>sation</w:t>
      </w:r>
      <w:r w:rsidRPr="006551BD">
        <w:rPr>
          <w:rFonts w:asciiTheme="minorHAnsi" w:eastAsia="Calibri" w:hAnsiTheme="minorHAnsi" w:cstheme="minorHAnsi"/>
          <w:sz w:val="28"/>
          <w:szCs w:val="28"/>
        </w:rPr>
        <w:t>s to:</w:t>
      </w:r>
    </w:p>
    <w:p w14:paraId="4345C4B8" w14:textId="77777777" w:rsidR="001606F6" w:rsidRPr="006551BD" w:rsidRDefault="001606F6" w:rsidP="006551BD">
      <w:pPr>
        <w:spacing w:line="259" w:lineRule="auto"/>
        <w:jc w:val="both"/>
        <w:rPr>
          <w:rFonts w:asciiTheme="minorHAnsi" w:hAnsiTheme="minorHAnsi" w:cstheme="minorHAnsi"/>
        </w:rPr>
      </w:pPr>
      <w:r w:rsidRPr="006551BD">
        <w:rPr>
          <w:rFonts w:asciiTheme="minorHAnsi" w:eastAsia="Calibri" w:hAnsiTheme="minorHAnsi" w:cstheme="minorHAnsi"/>
          <w:sz w:val="28"/>
          <w:szCs w:val="28"/>
        </w:rPr>
        <w:t>1. Implement robust data protection policies and procedures.</w:t>
      </w:r>
    </w:p>
    <w:p w14:paraId="6698AD58" w14:textId="77777777" w:rsidR="001606F6" w:rsidRPr="006551BD" w:rsidRDefault="001606F6" w:rsidP="006551BD">
      <w:pPr>
        <w:spacing w:line="259" w:lineRule="auto"/>
        <w:jc w:val="both"/>
        <w:rPr>
          <w:rFonts w:asciiTheme="minorHAnsi" w:hAnsiTheme="minorHAnsi" w:cstheme="minorHAnsi"/>
        </w:rPr>
      </w:pPr>
      <w:r w:rsidRPr="006551BD">
        <w:rPr>
          <w:rFonts w:asciiTheme="minorHAnsi" w:eastAsia="Calibri" w:hAnsiTheme="minorHAnsi" w:cstheme="minorHAnsi"/>
          <w:sz w:val="28"/>
          <w:szCs w:val="28"/>
        </w:rPr>
        <w:t>2. Conduct regular data audits and risk assessments.</w:t>
      </w:r>
    </w:p>
    <w:p w14:paraId="0A3EF565" w14:textId="77777777" w:rsidR="001606F6" w:rsidRPr="006551BD" w:rsidRDefault="001606F6" w:rsidP="006551BD">
      <w:pPr>
        <w:spacing w:line="259" w:lineRule="auto"/>
        <w:jc w:val="both"/>
        <w:rPr>
          <w:rFonts w:asciiTheme="minorHAnsi" w:hAnsiTheme="minorHAnsi" w:cstheme="minorHAnsi"/>
        </w:rPr>
      </w:pPr>
      <w:r w:rsidRPr="006551BD">
        <w:rPr>
          <w:rFonts w:asciiTheme="minorHAnsi" w:eastAsia="Calibri" w:hAnsiTheme="minorHAnsi" w:cstheme="minorHAnsi"/>
          <w:sz w:val="28"/>
          <w:szCs w:val="28"/>
        </w:rPr>
        <w:t>3. Train employees on data protection best practices.</w:t>
      </w:r>
    </w:p>
    <w:p w14:paraId="2C58D0CD" w14:textId="77777777" w:rsidR="001606F6" w:rsidRPr="006551BD" w:rsidRDefault="001606F6" w:rsidP="006551BD">
      <w:pPr>
        <w:spacing w:line="259" w:lineRule="auto"/>
        <w:jc w:val="both"/>
        <w:rPr>
          <w:rFonts w:asciiTheme="minorHAnsi" w:hAnsiTheme="minorHAnsi" w:cstheme="minorHAnsi"/>
        </w:rPr>
      </w:pPr>
      <w:r w:rsidRPr="006551BD">
        <w:rPr>
          <w:rFonts w:asciiTheme="minorHAnsi" w:eastAsia="Calibri" w:hAnsiTheme="minorHAnsi" w:cstheme="minorHAnsi"/>
          <w:sz w:val="28"/>
          <w:szCs w:val="28"/>
        </w:rPr>
        <w:t>4. Use secure technologies and encryption methods to protect personal data.</w:t>
      </w:r>
    </w:p>
    <w:p w14:paraId="664F0949" w14:textId="77777777" w:rsidR="001606F6" w:rsidRPr="006551BD" w:rsidRDefault="001606F6" w:rsidP="006551BD">
      <w:pPr>
        <w:spacing w:line="259" w:lineRule="auto"/>
        <w:jc w:val="both"/>
        <w:rPr>
          <w:rFonts w:asciiTheme="minorHAnsi" w:hAnsiTheme="minorHAnsi" w:cstheme="minorHAnsi"/>
        </w:rPr>
      </w:pPr>
      <w:r w:rsidRPr="006551BD">
        <w:rPr>
          <w:rFonts w:asciiTheme="minorHAnsi" w:eastAsia="Calibri" w:hAnsiTheme="minorHAnsi" w:cstheme="minorHAnsi"/>
          <w:sz w:val="28"/>
          <w:szCs w:val="28"/>
        </w:rPr>
        <w:t>5. Respond promptly to data breaches and notify affected individuals.</w:t>
      </w:r>
    </w:p>
    <w:p w14:paraId="012413EF" w14:textId="77777777" w:rsidR="001606F6" w:rsidRPr="00A45D57" w:rsidRDefault="001606F6" w:rsidP="006551BD">
      <w:pPr>
        <w:spacing w:line="259" w:lineRule="auto"/>
        <w:jc w:val="both"/>
        <w:rPr>
          <w:rFonts w:asciiTheme="minorHAnsi" w:eastAsia="Calibri" w:hAnsiTheme="minorHAnsi" w:cstheme="minorHAnsi"/>
          <w:b/>
          <w:bCs/>
          <w:sz w:val="10"/>
          <w:szCs w:val="10"/>
        </w:rPr>
      </w:pPr>
    </w:p>
    <w:p w14:paraId="601D6634" w14:textId="77777777" w:rsidR="001606F6" w:rsidRPr="006551BD" w:rsidRDefault="001606F6" w:rsidP="006551BD">
      <w:pPr>
        <w:spacing w:line="259" w:lineRule="auto"/>
        <w:jc w:val="both"/>
        <w:rPr>
          <w:rFonts w:asciiTheme="minorHAnsi" w:eastAsia="Calibri" w:hAnsiTheme="minorHAnsi" w:cstheme="minorHAnsi"/>
          <w:sz w:val="28"/>
          <w:szCs w:val="28"/>
        </w:rPr>
      </w:pPr>
      <w:r w:rsidRPr="006551BD">
        <w:rPr>
          <w:rFonts w:asciiTheme="minorHAnsi" w:eastAsia="Calibri" w:hAnsiTheme="minorHAnsi" w:cstheme="minorHAnsi"/>
          <w:b/>
          <w:bCs/>
          <w:sz w:val="28"/>
          <w:szCs w:val="28"/>
        </w:rPr>
        <w:t>Consequences of breaching the DPA:</w:t>
      </w:r>
    </w:p>
    <w:p w14:paraId="62E6C370" w14:textId="3450D0A3" w:rsidR="001606F6" w:rsidRPr="006551BD" w:rsidRDefault="001606F6" w:rsidP="006551BD">
      <w:pPr>
        <w:spacing w:line="259" w:lineRule="auto"/>
        <w:jc w:val="both"/>
        <w:rPr>
          <w:rFonts w:asciiTheme="minorHAnsi" w:hAnsiTheme="minorHAnsi" w:cstheme="minorHAnsi"/>
        </w:rPr>
      </w:pPr>
      <w:r w:rsidRPr="006551BD">
        <w:rPr>
          <w:rFonts w:asciiTheme="minorHAnsi" w:eastAsia="Calibri" w:hAnsiTheme="minorHAnsi" w:cstheme="minorHAnsi"/>
          <w:sz w:val="28"/>
          <w:szCs w:val="28"/>
        </w:rPr>
        <w:t>If an organi</w:t>
      </w:r>
      <w:r w:rsidR="00A45D57">
        <w:rPr>
          <w:rFonts w:asciiTheme="minorHAnsi" w:eastAsia="Calibri" w:hAnsiTheme="minorHAnsi" w:cstheme="minorHAnsi"/>
          <w:sz w:val="28"/>
          <w:szCs w:val="28"/>
        </w:rPr>
        <w:t>sation</w:t>
      </w:r>
      <w:r w:rsidRPr="006551BD">
        <w:rPr>
          <w:rFonts w:asciiTheme="minorHAnsi" w:eastAsia="Calibri" w:hAnsiTheme="minorHAnsi" w:cstheme="minorHAnsi"/>
          <w:sz w:val="28"/>
          <w:szCs w:val="28"/>
        </w:rPr>
        <w:t xml:space="preserve"> breaches the DPA, it can face:</w:t>
      </w:r>
    </w:p>
    <w:p w14:paraId="49E4903B" w14:textId="6E4508E3" w:rsidR="001606F6" w:rsidRPr="006551BD" w:rsidRDefault="001606F6" w:rsidP="006551BD">
      <w:pPr>
        <w:spacing w:line="259" w:lineRule="auto"/>
        <w:jc w:val="both"/>
        <w:rPr>
          <w:rFonts w:asciiTheme="minorHAnsi" w:hAnsiTheme="minorHAnsi" w:cstheme="minorHAnsi"/>
        </w:rPr>
      </w:pPr>
      <w:r w:rsidRPr="006551BD">
        <w:rPr>
          <w:rFonts w:asciiTheme="minorHAnsi" w:eastAsia="Calibri" w:hAnsiTheme="minorHAnsi" w:cstheme="minorHAnsi"/>
          <w:sz w:val="28"/>
          <w:szCs w:val="28"/>
        </w:rPr>
        <w:t>1. Significant fines: Up to £17 million or 4% of the organi</w:t>
      </w:r>
      <w:r w:rsidR="00A45D57">
        <w:rPr>
          <w:rFonts w:asciiTheme="minorHAnsi" w:eastAsia="Calibri" w:hAnsiTheme="minorHAnsi" w:cstheme="minorHAnsi"/>
          <w:sz w:val="28"/>
          <w:szCs w:val="28"/>
        </w:rPr>
        <w:t>sation</w:t>
      </w:r>
      <w:r w:rsidRPr="006551BD">
        <w:rPr>
          <w:rFonts w:asciiTheme="minorHAnsi" w:eastAsia="Calibri" w:hAnsiTheme="minorHAnsi" w:cstheme="minorHAnsi"/>
          <w:sz w:val="28"/>
          <w:szCs w:val="28"/>
        </w:rPr>
        <w:t>'s global annual turnover.</w:t>
      </w:r>
    </w:p>
    <w:p w14:paraId="607DFA87" w14:textId="77C78B28" w:rsidR="001606F6" w:rsidRPr="006551BD" w:rsidRDefault="001606F6" w:rsidP="006551BD">
      <w:pPr>
        <w:spacing w:line="259" w:lineRule="auto"/>
        <w:jc w:val="both"/>
        <w:rPr>
          <w:rFonts w:asciiTheme="minorHAnsi" w:hAnsiTheme="minorHAnsi" w:cstheme="minorHAnsi"/>
        </w:rPr>
      </w:pPr>
      <w:r w:rsidRPr="006551BD">
        <w:rPr>
          <w:rFonts w:asciiTheme="minorHAnsi" w:eastAsia="Calibri" w:hAnsiTheme="minorHAnsi" w:cstheme="minorHAnsi"/>
          <w:sz w:val="28"/>
          <w:szCs w:val="28"/>
        </w:rPr>
        <w:t>2. Reputation damage: Loss of customer trust and damage to the organi</w:t>
      </w:r>
      <w:r w:rsidR="00A45D57">
        <w:rPr>
          <w:rFonts w:asciiTheme="minorHAnsi" w:eastAsia="Calibri" w:hAnsiTheme="minorHAnsi" w:cstheme="minorHAnsi"/>
          <w:sz w:val="28"/>
          <w:szCs w:val="28"/>
        </w:rPr>
        <w:t>sation</w:t>
      </w:r>
      <w:r w:rsidRPr="006551BD">
        <w:rPr>
          <w:rFonts w:asciiTheme="minorHAnsi" w:eastAsia="Calibri" w:hAnsiTheme="minorHAnsi" w:cstheme="minorHAnsi"/>
          <w:sz w:val="28"/>
          <w:szCs w:val="28"/>
        </w:rPr>
        <w:t>'s reputation.</w:t>
      </w:r>
    </w:p>
    <w:p w14:paraId="5C00F7BD" w14:textId="569DF524" w:rsidR="001606F6" w:rsidRPr="006551BD" w:rsidRDefault="001606F6" w:rsidP="006551BD">
      <w:pPr>
        <w:spacing w:line="259" w:lineRule="auto"/>
        <w:jc w:val="both"/>
        <w:rPr>
          <w:rFonts w:asciiTheme="minorHAnsi" w:hAnsiTheme="minorHAnsi" w:cstheme="minorHAnsi"/>
        </w:rPr>
      </w:pPr>
      <w:r w:rsidRPr="006551BD">
        <w:rPr>
          <w:rFonts w:asciiTheme="minorHAnsi" w:eastAsia="Calibri" w:hAnsiTheme="minorHAnsi" w:cstheme="minorHAnsi"/>
          <w:sz w:val="28"/>
          <w:szCs w:val="28"/>
        </w:rPr>
        <w:lastRenderedPageBreak/>
        <w:t>3. Legal action: Individuals can take legal action against the organi</w:t>
      </w:r>
      <w:r w:rsidR="00A45D57">
        <w:rPr>
          <w:rFonts w:asciiTheme="minorHAnsi" w:eastAsia="Calibri" w:hAnsiTheme="minorHAnsi" w:cstheme="minorHAnsi"/>
          <w:sz w:val="28"/>
          <w:szCs w:val="28"/>
        </w:rPr>
        <w:t>sation</w:t>
      </w:r>
      <w:r w:rsidRPr="006551BD">
        <w:rPr>
          <w:rFonts w:asciiTheme="minorHAnsi" w:eastAsia="Calibri" w:hAnsiTheme="minorHAnsi" w:cstheme="minorHAnsi"/>
          <w:sz w:val="28"/>
          <w:szCs w:val="28"/>
        </w:rPr>
        <w:t xml:space="preserve"> for damages.</w:t>
      </w:r>
    </w:p>
    <w:p w14:paraId="5494EEB4" w14:textId="2C2D00AD" w:rsidR="001606F6" w:rsidRPr="006551BD" w:rsidRDefault="001606F6" w:rsidP="006551BD">
      <w:pPr>
        <w:jc w:val="both"/>
        <w:rPr>
          <w:rFonts w:asciiTheme="minorHAnsi" w:eastAsia="Calibri" w:hAnsiTheme="minorHAnsi" w:cstheme="minorHAnsi"/>
          <w:sz w:val="28"/>
          <w:szCs w:val="28"/>
        </w:rPr>
      </w:pPr>
      <w:r w:rsidRPr="006551BD">
        <w:rPr>
          <w:rFonts w:asciiTheme="minorHAnsi" w:eastAsia="Calibri" w:hAnsiTheme="minorHAnsi" w:cstheme="minorHAnsi"/>
          <w:sz w:val="28"/>
          <w:szCs w:val="28"/>
        </w:rPr>
        <w:t>4. Regulatory action: The relevant data protection authority can take enforcement action, including audits and inspections.</w:t>
      </w:r>
    </w:p>
    <w:p w14:paraId="09EEF412" w14:textId="77777777" w:rsidR="001606F6" w:rsidRPr="00A45D57" w:rsidRDefault="001606F6" w:rsidP="006551BD">
      <w:pPr>
        <w:jc w:val="both"/>
        <w:rPr>
          <w:rFonts w:asciiTheme="minorHAnsi" w:eastAsia="Calibri" w:hAnsiTheme="minorHAnsi" w:cstheme="minorHAnsi"/>
          <w:sz w:val="12"/>
          <w:szCs w:val="12"/>
        </w:rPr>
      </w:pPr>
    </w:p>
    <w:p w14:paraId="2676446C" w14:textId="77777777" w:rsidR="001606F6" w:rsidRPr="0008533A" w:rsidRDefault="001606F6" w:rsidP="006551BD">
      <w:pPr>
        <w:shd w:val="clear" w:color="auto" w:fill="FFFFFF" w:themeFill="background1"/>
        <w:spacing w:line="259" w:lineRule="auto"/>
        <w:jc w:val="both"/>
        <w:rPr>
          <w:rFonts w:asciiTheme="minorHAnsi" w:eastAsia="Helvetica" w:hAnsiTheme="minorHAnsi" w:cstheme="minorHAnsi"/>
          <w:color w:val="1D2228"/>
          <w:sz w:val="28"/>
          <w:szCs w:val="28"/>
        </w:rPr>
      </w:pPr>
      <w:r w:rsidRPr="0008533A">
        <w:rPr>
          <w:rFonts w:asciiTheme="minorHAnsi" w:eastAsia="Helvetica" w:hAnsiTheme="minorHAnsi" w:cstheme="minorHAnsi"/>
          <w:b/>
          <w:bCs/>
          <w:color w:val="1D2228"/>
          <w:sz w:val="28"/>
          <w:szCs w:val="28"/>
          <w:highlight w:val="yellow"/>
        </w:rPr>
        <w:t>The</w:t>
      </w:r>
      <w:r w:rsidRPr="0008533A">
        <w:rPr>
          <w:rFonts w:asciiTheme="minorHAnsi" w:eastAsia="Helvetica" w:hAnsiTheme="minorHAnsi" w:cstheme="minorHAnsi"/>
          <w:color w:val="1D2228"/>
          <w:sz w:val="28"/>
          <w:szCs w:val="28"/>
          <w:highlight w:val="yellow"/>
        </w:rPr>
        <w:t xml:space="preserve"> </w:t>
      </w:r>
      <w:r w:rsidRPr="0008533A">
        <w:rPr>
          <w:rFonts w:asciiTheme="minorHAnsi" w:eastAsia="Helvetica" w:hAnsiTheme="minorHAnsi" w:cstheme="minorHAnsi"/>
          <w:b/>
          <w:bCs/>
          <w:color w:val="1D2228"/>
          <w:sz w:val="28"/>
          <w:szCs w:val="28"/>
          <w:highlight w:val="yellow"/>
        </w:rPr>
        <w:t>General Data Protection Regulation (GDPR)</w:t>
      </w:r>
      <w:r w:rsidRPr="0008533A">
        <w:rPr>
          <w:rFonts w:asciiTheme="minorHAnsi" w:eastAsia="Helvetica" w:hAnsiTheme="minorHAnsi" w:cstheme="minorHAnsi"/>
          <w:color w:val="1D2228"/>
          <w:sz w:val="28"/>
          <w:szCs w:val="28"/>
        </w:rPr>
        <w:t xml:space="preserve"> is a legal framework that sets guidelines for the collection and processing of personal information from individuals who live in and outside of the European Union (EU). Although the UK has left the EU, the GDPR has been incorporated into UK law as the UK GDPR.</w:t>
      </w:r>
    </w:p>
    <w:p w14:paraId="222BA94B" w14:textId="77777777" w:rsidR="001606F6" w:rsidRPr="00A45D57" w:rsidRDefault="001606F6" w:rsidP="006551BD">
      <w:pPr>
        <w:shd w:val="clear" w:color="auto" w:fill="FFFFFF" w:themeFill="background1"/>
        <w:spacing w:line="259" w:lineRule="auto"/>
        <w:jc w:val="both"/>
        <w:rPr>
          <w:rFonts w:asciiTheme="minorHAnsi" w:hAnsiTheme="minorHAnsi" w:cstheme="minorHAnsi"/>
          <w:sz w:val="8"/>
          <w:szCs w:val="8"/>
        </w:rPr>
      </w:pPr>
    </w:p>
    <w:p w14:paraId="000A75B8" w14:textId="77777777" w:rsidR="001606F6" w:rsidRPr="0008533A" w:rsidRDefault="001606F6" w:rsidP="006551BD">
      <w:pPr>
        <w:shd w:val="clear" w:color="auto" w:fill="FFFFFF" w:themeFill="background1"/>
        <w:spacing w:line="259" w:lineRule="auto"/>
        <w:jc w:val="both"/>
        <w:rPr>
          <w:rFonts w:asciiTheme="minorHAnsi" w:eastAsia="Helvetica" w:hAnsiTheme="minorHAnsi" w:cstheme="minorHAnsi"/>
          <w:b/>
          <w:bCs/>
          <w:color w:val="1D2228"/>
          <w:sz w:val="28"/>
          <w:szCs w:val="28"/>
        </w:rPr>
      </w:pPr>
      <w:r w:rsidRPr="0008533A">
        <w:rPr>
          <w:rFonts w:asciiTheme="minorHAnsi" w:eastAsia="Helvetica" w:hAnsiTheme="minorHAnsi" w:cstheme="minorHAnsi"/>
          <w:b/>
          <w:bCs/>
          <w:color w:val="1D2228"/>
          <w:sz w:val="28"/>
          <w:szCs w:val="28"/>
        </w:rPr>
        <w:t>Importance of GDPR:</w:t>
      </w:r>
    </w:p>
    <w:p w14:paraId="2C52D4A9"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t>1. Protects individuals' personal data and rights.</w:t>
      </w:r>
    </w:p>
    <w:p w14:paraId="00B50F72"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t>2. Promotes transparency and accountability in data handling practices.</w:t>
      </w:r>
    </w:p>
    <w:p w14:paraId="3D1E446F"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t>3. Helps prevent data breaches and cyber-attacks.</w:t>
      </w:r>
    </w:p>
    <w:p w14:paraId="4D341CC2" w14:textId="1354F03E"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t>4. Ensures that organi</w:t>
      </w:r>
      <w:r w:rsidR="00A45D57">
        <w:rPr>
          <w:rFonts w:asciiTheme="minorHAnsi" w:eastAsia="Helvetica" w:hAnsiTheme="minorHAnsi" w:cstheme="minorHAnsi"/>
          <w:color w:val="1D2228"/>
          <w:sz w:val="28"/>
          <w:szCs w:val="28"/>
        </w:rPr>
        <w:t>sation</w:t>
      </w:r>
      <w:r w:rsidRPr="0008533A">
        <w:rPr>
          <w:rFonts w:asciiTheme="minorHAnsi" w:eastAsia="Helvetica" w:hAnsiTheme="minorHAnsi" w:cstheme="minorHAnsi"/>
          <w:color w:val="1D2228"/>
          <w:sz w:val="28"/>
          <w:szCs w:val="28"/>
        </w:rPr>
        <w:t>s handle personal data in a responsible and secure manner.</w:t>
      </w:r>
    </w:p>
    <w:p w14:paraId="634019E3" w14:textId="77777777" w:rsidR="001606F6" w:rsidRPr="00A45D57" w:rsidRDefault="001606F6" w:rsidP="006551BD">
      <w:pPr>
        <w:shd w:val="clear" w:color="auto" w:fill="FFFFFF" w:themeFill="background1"/>
        <w:spacing w:line="259" w:lineRule="auto"/>
        <w:jc w:val="both"/>
        <w:rPr>
          <w:rFonts w:asciiTheme="minorHAnsi" w:hAnsiTheme="minorHAnsi" w:cstheme="minorHAnsi"/>
          <w:sz w:val="8"/>
          <w:szCs w:val="8"/>
        </w:rPr>
      </w:pPr>
    </w:p>
    <w:p w14:paraId="2D2E0A62" w14:textId="77777777" w:rsidR="001606F6" w:rsidRPr="0008533A" w:rsidRDefault="001606F6" w:rsidP="006551BD">
      <w:pPr>
        <w:spacing w:line="259" w:lineRule="auto"/>
        <w:jc w:val="both"/>
        <w:rPr>
          <w:rFonts w:asciiTheme="minorHAnsi" w:eastAsia="Calibri" w:hAnsiTheme="minorHAnsi" w:cstheme="minorHAnsi"/>
          <w:b/>
          <w:bCs/>
          <w:sz w:val="28"/>
          <w:szCs w:val="28"/>
        </w:rPr>
      </w:pPr>
      <w:r w:rsidRPr="0008533A">
        <w:rPr>
          <w:rFonts w:asciiTheme="minorHAnsi" w:eastAsia="Calibri" w:hAnsiTheme="minorHAnsi" w:cstheme="minorHAnsi"/>
          <w:b/>
          <w:bCs/>
          <w:sz w:val="28"/>
          <w:szCs w:val="28"/>
        </w:rPr>
        <w:t>Real-world example how to follow GDPR:</w:t>
      </w:r>
    </w:p>
    <w:p w14:paraId="5A51212D"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t>Suppose you're a UK-based charity that collects donations and stores donor information. To follow UK GDPR, you would:</w:t>
      </w:r>
    </w:p>
    <w:p w14:paraId="75729170"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t>1. Clearly inform donors about the personal data you collect (e.g., names, addresses, phone numbers) and explain how you'll use it.</w:t>
      </w:r>
    </w:p>
    <w:p w14:paraId="47426A93"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t>2. Obtain explicit consent from donors before collecting and processing their personal data.</w:t>
      </w:r>
    </w:p>
    <w:p w14:paraId="59FF7107"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t>3. Provide donors with easy access to their personal data and allow them to correct or delete it.</w:t>
      </w:r>
    </w:p>
    <w:p w14:paraId="379FFB66"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t>4. Implement robust security measures to protect donor data, such as encryption and secure payment processing.</w:t>
      </w:r>
    </w:p>
    <w:p w14:paraId="0F7C5A70" w14:textId="77777777" w:rsidR="001606F6" w:rsidRPr="00A45D57" w:rsidRDefault="001606F6" w:rsidP="006551BD">
      <w:pPr>
        <w:shd w:val="clear" w:color="auto" w:fill="FFFFFF" w:themeFill="background1"/>
        <w:spacing w:line="259" w:lineRule="auto"/>
        <w:jc w:val="both"/>
        <w:rPr>
          <w:rFonts w:asciiTheme="minorHAnsi" w:eastAsia="Helvetica" w:hAnsiTheme="minorHAnsi" w:cstheme="minorHAnsi"/>
          <w:color w:val="1D2228"/>
          <w:sz w:val="12"/>
          <w:szCs w:val="12"/>
        </w:rPr>
      </w:pPr>
    </w:p>
    <w:p w14:paraId="30A6411F" w14:textId="77777777" w:rsidR="001606F6" w:rsidRPr="0008533A" w:rsidRDefault="001606F6" w:rsidP="006551BD">
      <w:pPr>
        <w:shd w:val="clear" w:color="auto" w:fill="FFFFFF" w:themeFill="background1"/>
        <w:spacing w:line="259" w:lineRule="auto"/>
        <w:jc w:val="both"/>
        <w:rPr>
          <w:rFonts w:asciiTheme="minorHAnsi" w:eastAsia="Calibri" w:hAnsiTheme="minorHAnsi" w:cstheme="minorHAnsi"/>
          <w:b/>
          <w:bCs/>
          <w:sz w:val="28"/>
          <w:szCs w:val="28"/>
        </w:rPr>
      </w:pPr>
      <w:r w:rsidRPr="0008533A">
        <w:rPr>
          <w:rFonts w:asciiTheme="minorHAnsi" w:eastAsia="Calibri" w:hAnsiTheme="minorHAnsi" w:cstheme="minorHAnsi"/>
          <w:b/>
          <w:bCs/>
          <w:sz w:val="28"/>
          <w:szCs w:val="28"/>
        </w:rPr>
        <w:t>Impact on working with data:</w:t>
      </w:r>
    </w:p>
    <w:p w14:paraId="751D1235" w14:textId="28006EC9"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t>UK GDPR has a significant impact on working with data, as it requires organi</w:t>
      </w:r>
      <w:r w:rsidR="00A45D57">
        <w:rPr>
          <w:rFonts w:asciiTheme="minorHAnsi" w:eastAsia="Helvetica" w:hAnsiTheme="minorHAnsi" w:cstheme="minorHAnsi"/>
          <w:color w:val="1D2228"/>
          <w:sz w:val="28"/>
          <w:szCs w:val="28"/>
        </w:rPr>
        <w:t>sation</w:t>
      </w:r>
      <w:r w:rsidRPr="0008533A">
        <w:rPr>
          <w:rFonts w:asciiTheme="minorHAnsi" w:eastAsia="Helvetica" w:hAnsiTheme="minorHAnsi" w:cstheme="minorHAnsi"/>
          <w:color w:val="1D2228"/>
          <w:sz w:val="28"/>
          <w:szCs w:val="28"/>
        </w:rPr>
        <w:t>s to:</w:t>
      </w:r>
    </w:p>
    <w:p w14:paraId="484EA341"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t>1. Conduct data protection impact assessments to identify and mitigate data protection risks.</w:t>
      </w:r>
    </w:p>
    <w:p w14:paraId="0BD9DCB1"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t>2. Implement data protection by design and by default, ensuring that data protection is integrated into all processes and systems.</w:t>
      </w:r>
    </w:p>
    <w:p w14:paraId="3FF4313E"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t>3. Appoint a Data Protection Officer (DPO) to oversee data protection compliance.</w:t>
      </w:r>
    </w:p>
    <w:p w14:paraId="1611E12E"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t>4. Establish clear data retention and deletion policies.</w:t>
      </w:r>
    </w:p>
    <w:p w14:paraId="46F86A64"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t>5. Use secure technologies and encryption methods to protect personal data.</w:t>
      </w:r>
    </w:p>
    <w:p w14:paraId="43165F83"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p>
    <w:p w14:paraId="4C5AEE9E" w14:textId="77777777" w:rsidR="001606F6" w:rsidRPr="0008533A" w:rsidRDefault="001606F6" w:rsidP="006551BD">
      <w:pPr>
        <w:shd w:val="clear" w:color="auto" w:fill="FFFFFF" w:themeFill="background1"/>
        <w:spacing w:line="259" w:lineRule="auto"/>
        <w:jc w:val="both"/>
        <w:rPr>
          <w:rFonts w:asciiTheme="minorHAnsi" w:eastAsia="Helvetica" w:hAnsiTheme="minorHAnsi" w:cstheme="minorHAnsi"/>
          <w:b/>
          <w:bCs/>
          <w:color w:val="1D2228"/>
          <w:sz w:val="28"/>
          <w:szCs w:val="28"/>
        </w:rPr>
      </w:pPr>
      <w:r w:rsidRPr="0008533A">
        <w:rPr>
          <w:rFonts w:asciiTheme="minorHAnsi" w:eastAsia="Helvetica" w:hAnsiTheme="minorHAnsi" w:cstheme="minorHAnsi"/>
          <w:b/>
          <w:bCs/>
          <w:color w:val="1D2228"/>
          <w:sz w:val="28"/>
          <w:szCs w:val="28"/>
        </w:rPr>
        <w:t>Consequences of breaching UK GDPR:</w:t>
      </w:r>
    </w:p>
    <w:p w14:paraId="57810EEB" w14:textId="258DE673"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t>If an organi</w:t>
      </w:r>
      <w:r w:rsidR="00A45D57">
        <w:rPr>
          <w:rFonts w:asciiTheme="minorHAnsi" w:eastAsia="Helvetica" w:hAnsiTheme="minorHAnsi" w:cstheme="minorHAnsi"/>
          <w:color w:val="1D2228"/>
          <w:sz w:val="28"/>
          <w:szCs w:val="28"/>
        </w:rPr>
        <w:t>sation</w:t>
      </w:r>
      <w:r w:rsidRPr="0008533A">
        <w:rPr>
          <w:rFonts w:asciiTheme="minorHAnsi" w:eastAsia="Helvetica" w:hAnsiTheme="minorHAnsi" w:cstheme="minorHAnsi"/>
          <w:color w:val="1D2228"/>
          <w:sz w:val="28"/>
          <w:szCs w:val="28"/>
        </w:rPr>
        <w:t xml:space="preserve"> breaches UK GDPR, it can face:</w:t>
      </w:r>
    </w:p>
    <w:p w14:paraId="0D264051" w14:textId="43932B2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t>1. Significant fines: Up to £17 million or 4% of the organi</w:t>
      </w:r>
      <w:r w:rsidR="00A45D57">
        <w:rPr>
          <w:rFonts w:asciiTheme="minorHAnsi" w:eastAsia="Helvetica" w:hAnsiTheme="minorHAnsi" w:cstheme="minorHAnsi"/>
          <w:color w:val="1D2228"/>
          <w:sz w:val="28"/>
          <w:szCs w:val="28"/>
        </w:rPr>
        <w:t>sation</w:t>
      </w:r>
      <w:r w:rsidRPr="0008533A">
        <w:rPr>
          <w:rFonts w:asciiTheme="minorHAnsi" w:eastAsia="Helvetica" w:hAnsiTheme="minorHAnsi" w:cstheme="minorHAnsi"/>
          <w:color w:val="1D2228"/>
          <w:sz w:val="28"/>
          <w:szCs w:val="28"/>
        </w:rPr>
        <w:t>'s global annual turnover.</w:t>
      </w:r>
    </w:p>
    <w:p w14:paraId="0F7E08F8" w14:textId="7EACCCA2"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t>2. Reputation damage: Loss of customer trust and damage to the organi</w:t>
      </w:r>
      <w:r w:rsidR="00A45D57">
        <w:rPr>
          <w:rFonts w:asciiTheme="minorHAnsi" w:eastAsia="Helvetica" w:hAnsiTheme="minorHAnsi" w:cstheme="minorHAnsi"/>
          <w:color w:val="1D2228"/>
          <w:sz w:val="28"/>
          <w:szCs w:val="28"/>
        </w:rPr>
        <w:t>sation</w:t>
      </w:r>
      <w:r w:rsidRPr="0008533A">
        <w:rPr>
          <w:rFonts w:asciiTheme="minorHAnsi" w:eastAsia="Helvetica" w:hAnsiTheme="minorHAnsi" w:cstheme="minorHAnsi"/>
          <w:color w:val="1D2228"/>
          <w:sz w:val="28"/>
          <w:szCs w:val="28"/>
        </w:rPr>
        <w:t>'s reputation.</w:t>
      </w:r>
    </w:p>
    <w:p w14:paraId="712AC5A4" w14:textId="3A1BBC79"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t>3. Legal action: Individuals can take legal action against the organi</w:t>
      </w:r>
      <w:r w:rsidR="00A45D57">
        <w:rPr>
          <w:rFonts w:asciiTheme="minorHAnsi" w:eastAsia="Helvetica" w:hAnsiTheme="minorHAnsi" w:cstheme="minorHAnsi"/>
          <w:color w:val="1D2228"/>
          <w:sz w:val="28"/>
          <w:szCs w:val="28"/>
        </w:rPr>
        <w:t>sation</w:t>
      </w:r>
      <w:r w:rsidRPr="0008533A">
        <w:rPr>
          <w:rFonts w:asciiTheme="minorHAnsi" w:eastAsia="Helvetica" w:hAnsiTheme="minorHAnsi" w:cstheme="minorHAnsi"/>
          <w:color w:val="1D2228"/>
          <w:sz w:val="28"/>
          <w:szCs w:val="28"/>
        </w:rPr>
        <w:t xml:space="preserve"> for damages.</w:t>
      </w:r>
    </w:p>
    <w:p w14:paraId="10ED2396"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t>4. Regulatory action: The Information Commissioner's Office (ICO) can take enforcement action, including audits and inspections.</w:t>
      </w:r>
    </w:p>
    <w:p w14:paraId="747AE078" w14:textId="77777777" w:rsidR="001606F6" w:rsidRPr="0008533A" w:rsidRDefault="001606F6" w:rsidP="006551BD">
      <w:pPr>
        <w:shd w:val="clear" w:color="auto" w:fill="FFFFFF" w:themeFill="background1"/>
        <w:spacing w:line="259" w:lineRule="auto"/>
        <w:jc w:val="both"/>
        <w:rPr>
          <w:rFonts w:asciiTheme="minorHAnsi" w:eastAsia="Helvetica" w:hAnsiTheme="minorHAnsi" w:cstheme="minorHAnsi"/>
          <w:color w:val="1D2228"/>
          <w:sz w:val="28"/>
          <w:szCs w:val="28"/>
        </w:rPr>
      </w:pPr>
      <w:r w:rsidRPr="0008533A">
        <w:rPr>
          <w:rFonts w:asciiTheme="minorHAnsi" w:eastAsia="Helvetica" w:hAnsiTheme="minorHAnsi" w:cstheme="minorHAnsi"/>
          <w:color w:val="1D2228"/>
          <w:sz w:val="28"/>
          <w:szCs w:val="28"/>
        </w:rPr>
        <w:t>5. Suspension or ban on data processing: In severe cases, the ICO can suspend or ban data processing activities.</w:t>
      </w:r>
    </w:p>
    <w:p w14:paraId="27C36181" w14:textId="77777777" w:rsidR="001606F6" w:rsidRPr="00A45D57" w:rsidRDefault="001606F6" w:rsidP="006551BD">
      <w:pPr>
        <w:shd w:val="clear" w:color="auto" w:fill="FFFFFF" w:themeFill="background1"/>
        <w:spacing w:line="259" w:lineRule="auto"/>
        <w:jc w:val="both"/>
        <w:rPr>
          <w:rFonts w:asciiTheme="minorHAnsi" w:hAnsiTheme="minorHAnsi" w:cstheme="minorHAnsi"/>
          <w:sz w:val="8"/>
          <w:szCs w:val="8"/>
        </w:rPr>
      </w:pPr>
    </w:p>
    <w:p w14:paraId="68DAED02"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b/>
          <w:bCs/>
          <w:color w:val="1D2228"/>
          <w:sz w:val="28"/>
          <w:szCs w:val="28"/>
          <w:highlight w:val="yellow"/>
        </w:rPr>
        <w:t>The Freedom of Information Act (FOIA)</w:t>
      </w:r>
      <w:r w:rsidRPr="0008533A">
        <w:rPr>
          <w:rFonts w:asciiTheme="minorHAnsi" w:eastAsia="Helvetica" w:hAnsiTheme="minorHAnsi" w:cstheme="minorHAnsi"/>
          <w:color w:val="1D2228"/>
          <w:sz w:val="28"/>
          <w:szCs w:val="28"/>
        </w:rPr>
        <w:t xml:space="preserve"> is a law that allows individuals to access information held by public authorities, such as government departments, local councils, and other public bodies. The FOIA aims to promote transparency, accountability, and openness in government.</w:t>
      </w:r>
    </w:p>
    <w:p w14:paraId="31C34F9A" w14:textId="77777777" w:rsidR="001606F6" w:rsidRPr="00A45D57" w:rsidRDefault="001606F6" w:rsidP="006551BD">
      <w:pPr>
        <w:shd w:val="clear" w:color="auto" w:fill="FFFFFF" w:themeFill="background1"/>
        <w:spacing w:line="259" w:lineRule="auto"/>
        <w:jc w:val="both"/>
        <w:rPr>
          <w:rFonts w:asciiTheme="minorHAnsi" w:eastAsia="Helvetica" w:hAnsiTheme="minorHAnsi" w:cstheme="minorHAnsi"/>
          <w:color w:val="1D2228"/>
          <w:sz w:val="6"/>
          <w:szCs w:val="6"/>
        </w:rPr>
      </w:pPr>
    </w:p>
    <w:p w14:paraId="2CD193AC" w14:textId="77777777" w:rsidR="001606F6" w:rsidRPr="0008533A" w:rsidRDefault="001606F6" w:rsidP="006551BD">
      <w:pPr>
        <w:shd w:val="clear" w:color="auto" w:fill="FFFFFF" w:themeFill="background1"/>
        <w:spacing w:line="259" w:lineRule="auto"/>
        <w:jc w:val="both"/>
        <w:rPr>
          <w:rFonts w:asciiTheme="minorHAnsi" w:eastAsia="Helvetica" w:hAnsiTheme="minorHAnsi" w:cstheme="minorHAnsi"/>
          <w:b/>
          <w:bCs/>
          <w:color w:val="1D2228"/>
          <w:sz w:val="28"/>
          <w:szCs w:val="28"/>
        </w:rPr>
      </w:pPr>
      <w:r w:rsidRPr="0008533A">
        <w:rPr>
          <w:rFonts w:asciiTheme="minorHAnsi" w:eastAsia="Helvetica" w:hAnsiTheme="minorHAnsi" w:cstheme="minorHAnsi"/>
          <w:b/>
          <w:bCs/>
          <w:color w:val="1D2228"/>
          <w:sz w:val="28"/>
          <w:szCs w:val="28"/>
        </w:rPr>
        <w:t>Importance of Freedom of Information Act:</w:t>
      </w:r>
    </w:p>
    <w:p w14:paraId="7F1B0752"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t xml:space="preserve">1. Promotes transparency: </w:t>
      </w:r>
      <w:r w:rsidRPr="0008533A">
        <w:rPr>
          <w:rFonts w:asciiTheme="minorHAnsi" w:eastAsia="Helvetica" w:hAnsiTheme="minorHAnsi" w:cstheme="minorHAnsi"/>
          <w:b/>
          <w:bCs/>
          <w:color w:val="1D2228"/>
          <w:sz w:val="28"/>
          <w:szCs w:val="28"/>
        </w:rPr>
        <w:t>FOIA</w:t>
      </w:r>
      <w:r w:rsidRPr="0008533A">
        <w:rPr>
          <w:rFonts w:asciiTheme="minorHAnsi" w:eastAsia="Helvetica" w:hAnsiTheme="minorHAnsi" w:cstheme="minorHAnsi"/>
          <w:color w:val="1D2228"/>
          <w:sz w:val="28"/>
          <w:szCs w:val="28"/>
        </w:rPr>
        <w:t xml:space="preserve"> allows citizens to access information, enabling them to hold public authorities accountable for their actions.</w:t>
      </w:r>
    </w:p>
    <w:p w14:paraId="4AF4CCD3"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t xml:space="preserve">2. Encourages accountability: By providing access to information, </w:t>
      </w:r>
      <w:r w:rsidRPr="0008533A">
        <w:rPr>
          <w:rFonts w:asciiTheme="minorHAnsi" w:eastAsia="Helvetica" w:hAnsiTheme="minorHAnsi" w:cstheme="minorHAnsi"/>
          <w:b/>
          <w:bCs/>
          <w:color w:val="1D2228"/>
          <w:sz w:val="28"/>
          <w:szCs w:val="28"/>
        </w:rPr>
        <w:t>FOIA</w:t>
      </w:r>
      <w:r w:rsidRPr="0008533A">
        <w:rPr>
          <w:rFonts w:asciiTheme="minorHAnsi" w:eastAsia="Helvetica" w:hAnsiTheme="minorHAnsi" w:cstheme="minorHAnsi"/>
          <w:color w:val="1D2228"/>
          <w:sz w:val="28"/>
          <w:szCs w:val="28"/>
        </w:rPr>
        <w:t xml:space="preserve"> helps to prevent corruption, mismanagement, and abuse of power.</w:t>
      </w:r>
    </w:p>
    <w:p w14:paraId="2C629431"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t xml:space="preserve">3. Supports informed decision-making: </w:t>
      </w:r>
      <w:r w:rsidRPr="0008533A">
        <w:rPr>
          <w:rFonts w:asciiTheme="minorHAnsi" w:eastAsia="Helvetica" w:hAnsiTheme="minorHAnsi" w:cstheme="minorHAnsi"/>
          <w:b/>
          <w:bCs/>
          <w:color w:val="1D2228"/>
          <w:sz w:val="28"/>
          <w:szCs w:val="28"/>
        </w:rPr>
        <w:t>FOIA</w:t>
      </w:r>
      <w:r w:rsidRPr="0008533A">
        <w:rPr>
          <w:rFonts w:asciiTheme="minorHAnsi" w:eastAsia="Helvetica" w:hAnsiTheme="minorHAnsi" w:cstheme="minorHAnsi"/>
          <w:color w:val="1D2228"/>
          <w:sz w:val="28"/>
          <w:szCs w:val="28"/>
        </w:rPr>
        <w:t xml:space="preserve"> enables citizens to make informed decisions by providing access to relevant information.</w:t>
      </w:r>
    </w:p>
    <w:p w14:paraId="5CDBF7F6" w14:textId="77777777" w:rsidR="001606F6" w:rsidRPr="00A45D57" w:rsidRDefault="001606F6" w:rsidP="006551BD">
      <w:pPr>
        <w:shd w:val="clear" w:color="auto" w:fill="FFFFFF" w:themeFill="background1"/>
        <w:spacing w:line="259" w:lineRule="auto"/>
        <w:jc w:val="both"/>
        <w:rPr>
          <w:rFonts w:asciiTheme="minorHAnsi" w:eastAsia="Helvetica" w:hAnsiTheme="minorHAnsi" w:cstheme="minorHAnsi"/>
          <w:color w:val="1D2228"/>
          <w:sz w:val="12"/>
          <w:szCs w:val="12"/>
        </w:rPr>
      </w:pPr>
    </w:p>
    <w:p w14:paraId="7DC4823D" w14:textId="77777777" w:rsidR="001606F6" w:rsidRPr="0008533A" w:rsidRDefault="001606F6" w:rsidP="006551BD">
      <w:pPr>
        <w:spacing w:line="259" w:lineRule="auto"/>
        <w:jc w:val="both"/>
        <w:rPr>
          <w:rFonts w:asciiTheme="minorHAnsi" w:eastAsia="Calibri" w:hAnsiTheme="minorHAnsi" w:cstheme="minorHAnsi"/>
          <w:b/>
          <w:bCs/>
          <w:sz w:val="28"/>
          <w:szCs w:val="28"/>
        </w:rPr>
      </w:pPr>
      <w:r w:rsidRPr="0008533A">
        <w:rPr>
          <w:rFonts w:asciiTheme="minorHAnsi" w:eastAsia="Calibri" w:hAnsiTheme="minorHAnsi" w:cstheme="minorHAnsi"/>
          <w:b/>
          <w:bCs/>
          <w:sz w:val="28"/>
          <w:szCs w:val="28"/>
        </w:rPr>
        <w:t>Real-world example how to follow FOIA:</w:t>
      </w:r>
    </w:p>
    <w:p w14:paraId="76C5513F"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t>Suppose you're a journalist investigating a local council's decision to develop a new housing project. To follow the FOIA, you would:</w:t>
      </w:r>
    </w:p>
    <w:p w14:paraId="0ACADE18"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t>1. Submit a written request to the council, specifying the information you're seeking.</w:t>
      </w:r>
    </w:p>
    <w:p w14:paraId="23B6EA1B"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t>2. Clearly state your name and contact details.</w:t>
      </w:r>
    </w:p>
    <w:p w14:paraId="13671FC3"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t>3. Be prepared to pay a fee (if applicable) for the council to process your request.</w:t>
      </w:r>
    </w:p>
    <w:p w14:paraId="763A251F"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t>4. Receive a response from the council within 20 working days, either providing the requested information or explaining why it cannot be disclosed.</w:t>
      </w:r>
    </w:p>
    <w:p w14:paraId="2FAF19B0" w14:textId="77777777" w:rsidR="001606F6" w:rsidRPr="0008533A" w:rsidRDefault="001606F6" w:rsidP="006551BD">
      <w:pPr>
        <w:shd w:val="clear" w:color="auto" w:fill="FFFFFF" w:themeFill="background1"/>
        <w:spacing w:line="259" w:lineRule="auto"/>
        <w:jc w:val="both"/>
        <w:rPr>
          <w:rFonts w:asciiTheme="minorHAnsi" w:eastAsia="Helvetica" w:hAnsiTheme="minorHAnsi" w:cstheme="minorHAnsi"/>
          <w:color w:val="1D2228"/>
          <w:sz w:val="28"/>
          <w:szCs w:val="28"/>
        </w:rPr>
      </w:pPr>
    </w:p>
    <w:p w14:paraId="6414387B" w14:textId="77777777" w:rsidR="00A45D57" w:rsidRDefault="00A45D57" w:rsidP="006551BD">
      <w:pPr>
        <w:shd w:val="clear" w:color="auto" w:fill="FFFFFF" w:themeFill="background1"/>
        <w:spacing w:line="259" w:lineRule="auto"/>
        <w:jc w:val="both"/>
        <w:rPr>
          <w:rFonts w:asciiTheme="minorHAnsi" w:eastAsia="Calibri" w:hAnsiTheme="minorHAnsi" w:cstheme="minorHAnsi"/>
          <w:b/>
          <w:bCs/>
          <w:sz w:val="28"/>
          <w:szCs w:val="28"/>
        </w:rPr>
      </w:pPr>
    </w:p>
    <w:p w14:paraId="67233B49" w14:textId="77777777" w:rsidR="00A45D57" w:rsidRDefault="00A45D57" w:rsidP="006551BD">
      <w:pPr>
        <w:shd w:val="clear" w:color="auto" w:fill="FFFFFF" w:themeFill="background1"/>
        <w:spacing w:line="259" w:lineRule="auto"/>
        <w:jc w:val="both"/>
        <w:rPr>
          <w:rFonts w:asciiTheme="minorHAnsi" w:eastAsia="Calibri" w:hAnsiTheme="minorHAnsi" w:cstheme="minorHAnsi"/>
          <w:b/>
          <w:bCs/>
          <w:sz w:val="28"/>
          <w:szCs w:val="28"/>
        </w:rPr>
      </w:pPr>
    </w:p>
    <w:p w14:paraId="6B793F7D" w14:textId="76C7B979" w:rsidR="001606F6" w:rsidRPr="0008533A" w:rsidRDefault="001606F6" w:rsidP="006551BD">
      <w:pPr>
        <w:shd w:val="clear" w:color="auto" w:fill="FFFFFF" w:themeFill="background1"/>
        <w:spacing w:line="259" w:lineRule="auto"/>
        <w:jc w:val="both"/>
        <w:rPr>
          <w:rFonts w:asciiTheme="minorHAnsi" w:eastAsia="Calibri" w:hAnsiTheme="minorHAnsi" w:cstheme="minorHAnsi"/>
          <w:b/>
          <w:bCs/>
          <w:sz w:val="28"/>
          <w:szCs w:val="28"/>
        </w:rPr>
      </w:pPr>
      <w:r w:rsidRPr="0008533A">
        <w:rPr>
          <w:rFonts w:asciiTheme="minorHAnsi" w:eastAsia="Calibri" w:hAnsiTheme="minorHAnsi" w:cstheme="minorHAnsi"/>
          <w:b/>
          <w:bCs/>
          <w:sz w:val="28"/>
          <w:szCs w:val="28"/>
        </w:rPr>
        <w:lastRenderedPageBreak/>
        <w:t>Impact on working with data:</w:t>
      </w:r>
    </w:p>
    <w:p w14:paraId="25859459"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t>1. Data disclosure: Public authorities must disclose information upon request, unless exemptions apply.</w:t>
      </w:r>
    </w:p>
    <w:p w14:paraId="1098F094"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t>2. Data management: Public authorities must maintain accurate and up-to-date records to facilitate information disclosure.</w:t>
      </w:r>
    </w:p>
    <w:p w14:paraId="565213DD"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t xml:space="preserve">3. Transparency: </w:t>
      </w:r>
      <w:r w:rsidRPr="0008533A">
        <w:rPr>
          <w:rFonts w:asciiTheme="minorHAnsi" w:eastAsia="Helvetica" w:hAnsiTheme="minorHAnsi" w:cstheme="minorHAnsi"/>
          <w:b/>
          <w:bCs/>
          <w:color w:val="1D2228"/>
          <w:sz w:val="28"/>
          <w:szCs w:val="28"/>
        </w:rPr>
        <w:t>FOIA</w:t>
      </w:r>
      <w:r w:rsidRPr="0008533A">
        <w:rPr>
          <w:rFonts w:asciiTheme="minorHAnsi" w:eastAsia="Helvetica" w:hAnsiTheme="minorHAnsi" w:cstheme="minorHAnsi"/>
          <w:color w:val="1D2228"/>
          <w:sz w:val="28"/>
          <w:szCs w:val="28"/>
        </w:rPr>
        <w:t xml:space="preserve"> promotes a culture of transparency, encouraging public authorities to be more open and accountable.</w:t>
      </w:r>
    </w:p>
    <w:p w14:paraId="25D0E4AC" w14:textId="77777777" w:rsidR="001606F6" w:rsidRPr="00A45D57" w:rsidRDefault="001606F6" w:rsidP="006551BD">
      <w:pPr>
        <w:shd w:val="clear" w:color="auto" w:fill="FFFFFF" w:themeFill="background1"/>
        <w:spacing w:line="259" w:lineRule="auto"/>
        <w:jc w:val="both"/>
        <w:rPr>
          <w:rFonts w:asciiTheme="minorHAnsi" w:hAnsiTheme="minorHAnsi" w:cstheme="minorHAnsi"/>
          <w:sz w:val="4"/>
          <w:szCs w:val="4"/>
        </w:rPr>
      </w:pPr>
    </w:p>
    <w:p w14:paraId="59E156BA"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b/>
          <w:bCs/>
          <w:color w:val="1D2228"/>
          <w:sz w:val="28"/>
          <w:szCs w:val="28"/>
        </w:rPr>
        <w:t>Consequences of breaching the FOIA:</w:t>
      </w:r>
    </w:p>
    <w:p w14:paraId="34C8F8E9"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t xml:space="preserve">1. Financial penalties: Public authorities may face fines or penalties for failing to comply with </w:t>
      </w:r>
      <w:r w:rsidRPr="0008533A">
        <w:rPr>
          <w:rFonts w:asciiTheme="minorHAnsi" w:eastAsia="Helvetica" w:hAnsiTheme="minorHAnsi" w:cstheme="minorHAnsi"/>
          <w:b/>
          <w:bCs/>
          <w:color w:val="1D2228"/>
          <w:sz w:val="28"/>
          <w:szCs w:val="28"/>
        </w:rPr>
        <w:t>FOIA</w:t>
      </w:r>
      <w:r w:rsidRPr="0008533A">
        <w:rPr>
          <w:rFonts w:asciiTheme="minorHAnsi" w:eastAsia="Helvetica" w:hAnsiTheme="minorHAnsi" w:cstheme="minorHAnsi"/>
          <w:color w:val="1D2228"/>
          <w:sz w:val="28"/>
          <w:szCs w:val="28"/>
        </w:rPr>
        <w:t xml:space="preserve"> requests.</w:t>
      </w:r>
    </w:p>
    <w:p w14:paraId="1D01C63B"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t>2. Reputation damage: Non-compliance can damage the reputation of public authorities and erode trust.</w:t>
      </w:r>
    </w:p>
    <w:p w14:paraId="681E9920"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t xml:space="preserve">3. Investigations and enforcement: The Information Commissioner's Office (ICO) can investigate and enforce compliance with the </w:t>
      </w:r>
      <w:r w:rsidRPr="0008533A">
        <w:rPr>
          <w:rFonts w:asciiTheme="minorHAnsi" w:eastAsia="Helvetica" w:hAnsiTheme="minorHAnsi" w:cstheme="minorHAnsi"/>
          <w:b/>
          <w:bCs/>
          <w:color w:val="1D2228"/>
          <w:sz w:val="28"/>
          <w:szCs w:val="28"/>
        </w:rPr>
        <w:t>FOIA</w:t>
      </w:r>
      <w:r w:rsidRPr="0008533A">
        <w:rPr>
          <w:rFonts w:asciiTheme="minorHAnsi" w:eastAsia="Helvetica" w:hAnsiTheme="minorHAnsi" w:cstheme="minorHAnsi"/>
          <w:color w:val="1D2228"/>
          <w:sz w:val="28"/>
          <w:szCs w:val="28"/>
        </w:rPr>
        <w:t>.</w:t>
      </w:r>
    </w:p>
    <w:p w14:paraId="78E55CB4"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t xml:space="preserve">4. Court action: Individuals can take court action against public authorities for failing to comply with </w:t>
      </w:r>
      <w:r w:rsidRPr="0008533A">
        <w:rPr>
          <w:rFonts w:asciiTheme="minorHAnsi" w:eastAsia="Helvetica" w:hAnsiTheme="minorHAnsi" w:cstheme="minorHAnsi"/>
          <w:b/>
          <w:bCs/>
          <w:color w:val="1D2228"/>
          <w:sz w:val="28"/>
          <w:szCs w:val="28"/>
        </w:rPr>
        <w:t>FOIA</w:t>
      </w:r>
      <w:r w:rsidRPr="0008533A">
        <w:rPr>
          <w:rFonts w:asciiTheme="minorHAnsi" w:eastAsia="Helvetica" w:hAnsiTheme="minorHAnsi" w:cstheme="minorHAnsi"/>
          <w:color w:val="1D2228"/>
          <w:sz w:val="28"/>
          <w:szCs w:val="28"/>
        </w:rPr>
        <w:t xml:space="preserve"> requests.</w:t>
      </w:r>
    </w:p>
    <w:p w14:paraId="7B4BCFF8" w14:textId="77777777" w:rsidR="001606F6" w:rsidRPr="00A45D57" w:rsidRDefault="001606F6" w:rsidP="006551BD">
      <w:pPr>
        <w:jc w:val="both"/>
        <w:rPr>
          <w:rFonts w:asciiTheme="minorHAnsi" w:hAnsiTheme="minorHAnsi" w:cstheme="minorHAnsi"/>
          <w:sz w:val="10"/>
          <w:szCs w:val="10"/>
        </w:rPr>
      </w:pPr>
    </w:p>
    <w:p w14:paraId="57FD6BF8" w14:textId="6DF8FAFE"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b/>
          <w:bCs/>
          <w:color w:val="1D2228"/>
          <w:sz w:val="28"/>
          <w:szCs w:val="28"/>
          <w:highlight w:val="yellow"/>
        </w:rPr>
        <w:t>The Computer Misuse Act (CMA)</w:t>
      </w:r>
      <w:r w:rsidRPr="0008533A">
        <w:rPr>
          <w:rFonts w:asciiTheme="minorHAnsi" w:eastAsia="Helvetica" w:hAnsiTheme="minorHAnsi" w:cstheme="minorHAnsi"/>
          <w:color w:val="1D2228"/>
          <w:sz w:val="28"/>
          <w:szCs w:val="28"/>
        </w:rPr>
        <w:t xml:space="preserve"> is a law in the United Kingdom that makes it a criminal offense to access or modify computer systems or data without authori</w:t>
      </w:r>
      <w:r w:rsidR="00A45D57">
        <w:rPr>
          <w:rFonts w:asciiTheme="minorHAnsi" w:eastAsia="Helvetica" w:hAnsiTheme="minorHAnsi" w:cstheme="minorHAnsi"/>
          <w:color w:val="1D2228"/>
          <w:sz w:val="28"/>
          <w:szCs w:val="28"/>
        </w:rPr>
        <w:t>sation</w:t>
      </w:r>
      <w:r w:rsidRPr="0008533A">
        <w:rPr>
          <w:rFonts w:asciiTheme="minorHAnsi" w:eastAsia="Helvetica" w:hAnsiTheme="minorHAnsi" w:cstheme="minorHAnsi"/>
          <w:color w:val="1D2228"/>
          <w:sz w:val="28"/>
          <w:szCs w:val="28"/>
        </w:rPr>
        <w:t xml:space="preserve">. The </w:t>
      </w:r>
      <w:r w:rsidRPr="0008533A">
        <w:rPr>
          <w:rFonts w:asciiTheme="minorHAnsi" w:eastAsia="Helvetica" w:hAnsiTheme="minorHAnsi" w:cstheme="minorHAnsi"/>
          <w:b/>
          <w:bCs/>
          <w:color w:val="1D2228"/>
          <w:sz w:val="28"/>
          <w:szCs w:val="28"/>
        </w:rPr>
        <w:t>CMA</w:t>
      </w:r>
      <w:r w:rsidRPr="0008533A">
        <w:rPr>
          <w:rFonts w:asciiTheme="minorHAnsi" w:eastAsia="Helvetica" w:hAnsiTheme="minorHAnsi" w:cstheme="minorHAnsi"/>
          <w:color w:val="1D2228"/>
          <w:sz w:val="28"/>
          <w:szCs w:val="28"/>
        </w:rPr>
        <w:t xml:space="preserve"> aims to prevent and punish unauthorized access, use, or interference with computer systems, networks, and data.</w:t>
      </w:r>
    </w:p>
    <w:p w14:paraId="3023F6F1" w14:textId="77777777" w:rsidR="001606F6" w:rsidRPr="00A45D57" w:rsidRDefault="001606F6" w:rsidP="006551BD">
      <w:pPr>
        <w:shd w:val="clear" w:color="auto" w:fill="FFFFFF" w:themeFill="background1"/>
        <w:spacing w:line="259" w:lineRule="auto"/>
        <w:jc w:val="both"/>
        <w:rPr>
          <w:rFonts w:asciiTheme="minorHAnsi" w:eastAsia="Helvetica" w:hAnsiTheme="minorHAnsi" w:cstheme="minorHAnsi"/>
          <w:color w:val="1D2228"/>
          <w:sz w:val="10"/>
          <w:szCs w:val="10"/>
        </w:rPr>
      </w:pPr>
    </w:p>
    <w:p w14:paraId="6EC539F7" w14:textId="77777777" w:rsidR="001606F6" w:rsidRPr="0008533A" w:rsidRDefault="001606F6" w:rsidP="006551BD">
      <w:pPr>
        <w:shd w:val="clear" w:color="auto" w:fill="FFFFFF" w:themeFill="background1"/>
        <w:spacing w:line="259" w:lineRule="auto"/>
        <w:jc w:val="both"/>
        <w:rPr>
          <w:rFonts w:asciiTheme="minorHAnsi" w:eastAsia="Helvetica" w:hAnsiTheme="minorHAnsi" w:cstheme="minorHAnsi"/>
          <w:color w:val="1D2228"/>
          <w:sz w:val="28"/>
          <w:szCs w:val="28"/>
        </w:rPr>
      </w:pPr>
      <w:r w:rsidRPr="0008533A">
        <w:rPr>
          <w:rFonts w:asciiTheme="minorHAnsi" w:eastAsia="Helvetica" w:hAnsiTheme="minorHAnsi" w:cstheme="minorHAnsi"/>
          <w:b/>
          <w:bCs/>
          <w:color w:val="1D2228"/>
          <w:sz w:val="28"/>
          <w:szCs w:val="28"/>
        </w:rPr>
        <w:t>Importance of Computer Misuse Act (CMA):</w:t>
      </w:r>
    </w:p>
    <w:p w14:paraId="1F4D9E56"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t xml:space="preserve">1. Protects computer systems and data: The </w:t>
      </w:r>
      <w:r w:rsidRPr="0008533A">
        <w:rPr>
          <w:rFonts w:asciiTheme="minorHAnsi" w:eastAsia="Helvetica" w:hAnsiTheme="minorHAnsi" w:cstheme="minorHAnsi"/>
          <w:b/>
          <w:bCs/>
          <w:color w:val="1D2228"/>
          <w:sz w:val="28"/>
          <w:szCs w:val="28"/>
        </w:rPr>
        <w:t>CMA</w:t>
      </w:r>
      <w:r w:rsidRPr="0008533A">
        <w:rPr>
          <w:rFonts w:asciiTheme="minorHAnsi" w:eastAsia="Helvetica" w:hAnsiTheme="minorHAnsi" w:cstheme="minorHAnsi"/>
          <w:color w:val="1D2228"/>
          <w:sz w:val="28"/>
          <w:szCs w:val="28"/>
        </w:rPr>
        <w:t xml:space="preserve"> helps prevent unauthorized access, theft, or damage to computer systems and data.</w:t>
      </w:r>
    </w:p>
    <w:p w14:paraId="7FC00867" w14:textId="3D87F1C2"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t xml:space="preserve">2. Deters cybercrime: By making unauthorized access a criminal offense, the </w:t>
      </w:r>
      <w:r w:rsidRPr="0008533A">
        <w:rPr>
          <w:rFonts w:asciiTheme="minorHAnsi" w:eastAsia="Helvetica" w:hAnsiTheme="minorHAnsi" w:cstheme="minorHAnsi"/>
          <w:b/>
          <w:bCs/>
          <w:color w:val="1D2228"/>
          <w:sz w:val="28"/>
          <w:szCs w:val="28"/>
        </w:rPr>
        <w:t>CMA</w:t>
      </w:r>
      <w:r w:rsidRPr="0008533A">
        <w:rPr>
          <w:rFonts w:asciiTheme="minorHAnsi" w:eastAsia="Helvetica" w:hAnsiTheme="minorHAnsi" w:cstheme="minorHAnsi"/>
          <w:color w:val="1D2228"/>
          <w:sz w:val="28"/>
          <w:szCs w:val="28"/>
        </w:rPr>
        <w:t xml:space="preserve"> deters individuals and organi</w:t>
      </w:r>
      <w:r w:rsidR="00A45D57">
        <w:rPr>
          <w:rFonts w:asciiTheme="minorHAnsi" w:eastAsia="Helvetica" w:hAnsiTheme="minorHAnsi" w:cstheme="minorHAnsi"/>
          <w:color w:val="1D2228"/>
          <w:sz w:val="28"/>
          <w:szCs w:val="28"/>
        </w:rPr>
        <w:t>sation</w:t>
      </w:r>
      <w:r w:rsidRPr="0008533A">
        <w:rPr>
          <w:rFonts w:asciiTheme="minorHAnsi" w:eastAsia="Helvetica" w:hAnsiTheme="minorHAnsi" w:cstheme="minorHAnsi"/>
          <w:color w:val="1D2228"/>
          <w:sz w:val="28"/>
          <w:szCs w:val="28"/>
        </w:rPr>
        <w:t>s from engaging in cybercrime.</w:t>
      </w:r>
    </w:p>
    <w:p w14:paraId="050F5C58" w14:textId="2DBD0D55"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t xml:space="preserve">3. Promotes cybersecurity: The </w:t>
      </w:r>
      <w:r w:rsidRPr="0008533A">
        <w:rPr>
          <w:rFonts w:asciiTheme="minorHAnsi" w:eastAsia="Helvetica" w:hAnsiTheme="minorHAnsi" w:cstheme="minorHAnsi"/>
          <w:b/>
          <w:bCs/>
          <w:color w:val="1D2228"/>
          <w:sz w:val="28"/>
          <w:szCs w:val="28"/>
        </w:rPr>
        <w:t>CMA</w:t>
      </w:r>
      <w:r w:rsidRPr="0008533A">
        <w:rPr>
          <w:rFonts w:asciiTheme="minorHAnsi" w:eastAsia="Helvetica" w:hAnsiTheme="minorHAnsi" w:cstheme="minorHAnsi"/>
          <w:color w:val="1D2228"/>
          <w:sz w:val="28"/>
          <w:szCs w:val="28"/>
        </w:rPr>
        <w:t xml:space="preserve"> encourages organi</w:t>
      </w:r>
      <w:r w:rsidR="00A45D57">
        <w:rPr>
          <w:rFonts w:asciiTheme="minorHAnsi" w:eastAsia="Helvetica" w:hAnsiTheme="minorHAnsi" w:cstheme="minorHAnsi"/>
          <w:color w:val="1D2228"/>
          <w:sz w:val="28"/>
          <w:szCs w:val="28"/>
        </w:rPr>
        <w:t>sation</w:t>
      </w:r>
      <w:r w:rsidRPr="0008533A">
        <w:rPr>
          <w:rFonts w:asciiTheme="minorHAnsi" w:eastAsia="Helvetica" w:hAnsiTheme="minorHAnsi" w:cstheme="minorHAnsi"/>
          <w:color w:val="1D2228"/>
          <w:sz w:val="28"/>
          <w:szCs w:val="28"/>
        </w:rPr>
        <w:t>s to implement robust security measures to protect their computer systems and data.</w:t>
      </w:r>
    </w:p>
    <w:p w14:paraId="39565870" w14:textId="77777777" w:rsidR="001606F6" w:rsidRPr="00A45D57" w:rsidRDefault="001606F6" w:rsidP="006551BD">
      <w:pPr>
        <w:shd w:val="clear" w:color="auto" w:fill="FFFFFF" w:themeFill="background1"/>
        <w:spacing w:line="259" w:lineRule="auto"/>
        <w:jc w:val="both"/>
        <w:rPr>
          <w:rFonts w:asciiTheme="minorHAnsi" w:eastAsia="Calibri" w:hAnsiTheme="minorHAnsi" w:cstheme="minorHAnsi"/>
          <w:b/>
          <w:bCs/>
          <w:sz w:val="10"/>
          <w:szCs w:val="10"/>
        </w:rPr>
      </w:pPr>
    </w:p>
    <w:p w14:paraId="408B8A91" w14:textId="77777777" w:rsidR="001606F6" w:rsidRPr="0008533A" w:rsidRDefault="001606F6" w:rsidP="006551BD">
      <w:pPr>
        <w:shd w:val="clear" w:color="auto" w:fill="FFFFFF" w:themeFill="background1"/>
        <w:spacing w:line="259" w:lineRule="auto"/>
        <w:jc w:val="both"/>
        <w:rPr>
          <w:rFonts w:asciiTheme="minorHAnsi" w:eastAsia="Calibri" w:hAnsiTheme="minorHAnsi" w:cstheme="minorHAnsi"/>
          <w:b/>
          <w:bCs/>
          <w:sz w:val="28"/>
          <w:szCs w:val="28"/>
        </w:rPr>
      </w:pPr>
      <w:r w:rsidRPr="0008533A">
        <w:rPr>
          <w:rFonts w:asciiTheme="minorHAnsi" w:eastAsia="Calibri" w:hAnsiTheme="minorHAnsi" w:cstheme="minorHAnsi"/>
          <w:b/>
          <w:bCs/>
          <w:sz w:val="28"/>
          <w:szCs w:val="28"/>
        </w:rPr>
        <w:t>Real-world example how to follow CMA:</w:t>
      </w:r>
    </w:p>
    <w:p w14:paraId="444FBA43"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t xml:space="preserve">Suppose you're an IT administrator at a company, and you need to access a colleague's computer to troubleshoot an issue. To follow the </w:t>
      </w:r>
      <w:r w:rsidRPr="0008533A">
        <w:rPr>
          <w:rFonts w:asciiTheme="minorHAnsi" w:eastAsia="Helvetica" w:hAnsiTheme="minorHAnsi" w:cstheme="minorHAnsi"/>
          <w:b/>
          <w:bCs/>
          <w:color w:val="1D2228"/>
          <w:sz w:val="28"/>
          <w:szCs w:val="28"/>
        </w:rPr>
        <w:t>CMA</w:t>
      </w:r>
      <w:r w:rsidRPr="0008533A">
        <w:rPr>
          <w:rFonts w:asciiTheme="minorHAnsi" w:eastAsia="Helvetica" w:hAnsiTheme="minorHAnsi" w:cstheme="minorHAnsi"/>
          <w:color w:val="1D2228"/>
          <w:sz w:val="28"/>
          <w:szCs w:val="28"/>
        </w:rPr>
        <w:t>, you would:</w:t>
      </w:r>
    </w:p>
    <w:p w14:paraId="41A97129"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t>1. Obtain explicit permission from your colleague or supervisor before accessing the computer.</w:t>
      </w:r>
    </w:p>
    <w:p w14:paraId="1C66FD0D" w14:textId="6CE00D1C"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t>2. Ensure you have the necessary authori</w:t>
      </w:r>
      <w:r w:rsidR="00A45D57">
        <w:rPr>
          <w:rFonts w:asciiTheme="minorHAnsi" w:eastAsia="Helvetica" w:hAnsiTheme="minorHAnsi" w:cstheme="minorHAnsi"/>
          <w:color w:val="1D2228"/>
          <w:sz w:val="28"/>
          <w:szCs w:val="28"/>
        </w:rPr>
        <w:t>sation</w:t>
      </w:r>
      <w:r w:rsidRPr="0008533A">
        <w:rPr>
          <w:rFonts w:asciiTheme="minorHAnsi" w:eastAsia="Helvetica" w:hAnsiTheme="minorHAnsi" w:cstheme="minorHAnsi"/>
          <w:color w:val="1D2228"/>
          <w:sz w:val="28"/>
          <w:szCs w:val="28"/>
        </w:rPr>
        <w:t xml:space="preserve"> and credentials to access the computer.</w:t>
      </w:r>
    </w:p>
    <w:p w14:paraId="36069651"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t>3. Only access the computer for the specific purpose of troubleshooting and avoid accessing any unauthorized data.</w:t>
      </w:r>
    </w:p>
    <w:p w14:paraId="35C17CEA"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lastRenderedPageBreak/>
        <w:t>4. Document the access and any actions taken, including the reason for access and the outcome.</w:t>
      </w:r>
    </w:p>
    <w:p w14:paraId="5AE1EE87" w14:textId="77777777" w:rsidR="001606F6" w:rsidRPr="00A45D57" w:rsidRDefault="001606F6" w:rsidP="006551BD">
      <w:pPr>
        <w:shd w:val="clear" w:color="auto" w:fill="FFFFFF" w:themeFill="background1"/>
        <w:spacing w:line="259" w:lineRule="auto"/>
        <w:jc w:val="both"/>
        <w:rPr>
          <w:rFonts w:asciiTheme="minorHAnsi" w:hAnsiTheme="minorHAnsi" w:cstheme="minorHAnsi"/>
          <w:sz w:val="10"/>
          <w:szCs w:val="10"/>
        </w:rPr>
      </w:pPr>
    </w:p>
    <w:p w14:paraId="2888A2DC" w14:textId="77777777" w:rsidR="001606F6" w:rsidRPr="0008533A" w:rsidRDefault="001606F6" w:rsidP="006551BD">
      <w:pPr>
        <w:shd w:val="clear" w:color="auto" w:fill="FFFFFF" w:themeFill="background1"/>
        <w:spacing w:line="259" w:lineRule="auto"/>
        <w:jc w:val="both"/>
        <w:rPr>
          <w:rFonts w:asciiTheme="minorHAnsi" w:eastAsia="Helvetica" w:hAnsiTheme="minorHAnsi" w:cstheme="minorHAnsi"/>
          <w:b/>
          <w:bCs/>
          <w:color w:val="1D2228"/>
          <w:sz w:val="28"/>
          <w:szCs w:val="28"/>
        </w:rPr>
      </w:pPr>
      <w:r w:rsidRPr="0008533A">
        <w:rPr>
          <w:rFonts w:asciiTheme="minorHAnsi" w:eastAsia="Helvetica" w:hAnsiTheme="minorHAnsi" w:cstheme="minorHAnsi"/>
          <w:b/>
          <w:bCs/>
          <w:color w:val="1D2228"/>
          <w:sz w:val="28"/>
          <w:szCs w:val="28"/>
        </w:rPr>
        <w:t>Impact on working with data:</w:t>
      </w:r>
    </w:p>
    <w:p w14:paraId="7C2D7A21" w14:textId="5CA910C1"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t>1. Authori</w:t>
      </w:r>
      <w:r w:rsidR="00A45D57">
        <w:rPr>
          <w:rFonts w:asciiTheme="minorHAnsi" w:eastAsia="Helvetica" w:hAnsiTheme="minorHAnsi" w:cstheme="minorHAnsi"/>
          <w:color w:val="1D2228"/>
          <w:sz w:val="28"/>
          <w:szCs w:val="28"/>
        </w:rPr>
        <w:t>sation</w:t>
      </w:r>
      <w:r w:rsidRPr="0008533A">
        <w:rPr>
          <w:rFonts w:asciiTheme="minorHAnsi" w:eastAsia="Helvetica" w:hAnsiTheme="minorHAnsi" w:cstheme="minorHAnsi"/>
          <w:color w:val="1D2228"/>
          <w:sz w:val="28"/>
          <w:szCs w:val="28"/>
        </w:rPr>
        <w:t xml:space="preserve"> and access controls: Organi</w:t>
      </w:r>
      <w:r w:rsidR="00A45D57">
        <w:rPr>
          <w:rFonts w:asciiTheme="minorHAnsi" w:eastAsia="Helvetica" w:hAnsiTheme="minorHAnsi" w:cstheme="minorHAnsi"/>
          <w:color w:val="1D2228"/>
          <w:sz w:val="28"/>
          <w:szCs w:val="28"/>
        </w:rPr>
        <w:t>sation</w:t>
      </w:r>
      <w:r w:rsidRPr="0008533A">
        <w:rPr>
          <w:rFonts w:asciiTheme="minorHAnsi" w:eastAsia="Helvetica" w:hAnsiTheme="minorHAnsi" w:cstheme="minorHAnsi"/>
          <w:color w:val="1D2228"/>
          <w:sz w:val="28"/>
          <w:szCs w:val="28"/>
        </w:rPr>
        <w:t>s must implement robust access controls and ensure that only authorized personnel can access computer systems and data.</w:t>
      </w:r>
    </w:p>
    <w:p w14:paraId="77B34B15"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t xml:space="preserve">2. Data protection: The </w:t>
      </w:r>
      <w:r w:rsidRPr="0008533A">
        <w:rPr>
          <w:rFonts w:asciiTheme="minorHAnsi" w:eastAsia="Helvetica" w:hAnsiTheme="minorHAnsi" w:cstheme="minorHAnsi"/>
          <w:b/>
          <w:bCs/>
          <w:color w:val="1D2228"/>
          <w:sz w:val="28"/>
          <w:szCs w:val="28"/>
        </w:rPr>
        <w:t>CMA</w:t>
      </w:r>
      <w:r w:rsidRPr="0008533A">
        <w:rPr>
          <w:rFonts w:asciiTheme="minorHAnsi" w:eastAsia="Helvetica" w:hAnsiTheme="minorHAnsi" w:cstheme="minorHAnsi"/>
          <w:color w:val="1D2228"/>
          <w:sz w:val="28"/>
          <w:szCs w:val="28"/>
        </w:rPr>
        <w:t xml:space="preserve"> emphasizes the importance of protecting data from unauthorized access, theft, or damage.</w:t>
      </w:r>
    </w:p>
    <w:p w14:paraId="345451A7" w14:textId="2E716015"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t>3. Incident response: Organi</w:t>
      </w:r>
      <w:r w:rsidR="00A45D57">
        <w:rPr>
          <w:rFonts w:asciiTheme="minorHAnsi" w:eastAsia="Helvetica" w:hAnsiTheme="minorHAnsi" w:cstheme="minorHAnsi"/>
          <w:color w:val="1D2228"/>
          <w:sz w:val="28"/>
          <w:szCs w:val="28"/>
        </w:rPr>
        <w:t>sation</w:t>
      </w:r>
      <w:r w:rsidRPr="0008533A">
        <w:rPr>
          <w:rFonts w:asciiTheme="minorHAnsi" w:eastAsia="Helvetica" w:hAnsiTheme="minorHAnsi" w:cstheme="minorHAnsi"/>
          <w:color w:val="1D2228"/>
          <w:sz w:val="28"/>
          <w:szCs w:val="28"/>
        </w:rPr>
        <w:t>s must have incident response plans in place to respond to unauthorized access or other security incidents.</w:t>
      </w:r>
    </w:p>
    <w:p w14:paraId="21CD323C" w14:textId="77777777" w:rsidR="001606F6" w:rsidRPr="00A45D57" w:rsidRDefault="001606F6" w:rsidP="006551BD">
      <w:pPr>
        <w:shd w:val="clear" w:color="auto" w:fill="FFFFFF" w:themeFill="background1"/>
        <w:spacing w:line="259" w:lineRule="auto"/>
        <w:jc w:val="both"/>
        <w:rPr>
          <w:rFonts w:asciiTheme="minorHAnsi" w:hAnsiTheme="minorHAnsi" w:cstheme="minorHAnsi"/>
          <w:sz w:val="10"/>
          <w:szCs w:val="10"/>
        </w:rPr>
      </w:pPr>
    </w:p>
    <w:p w14:paraId="580CF4F9" w14:textId="77777777" w:rsidR="001606F6" w:rsidRPr="0008533A" w:rsidRDefault="001606F6" w:rsidP="006551BD">
      <w:pPr>
        <w:shd w:val="clear" w:color="auto" w:fill="FFFFFF" w:themeFill="background1"/>
        <w:spacing w:line="259" w:lineRule="auto"/>
        <w:jc w:val="both"/>
        <w:rPr>
          <w:rFonts w:asciiTheme="minorHAnsi" w:eastAsia="Helvetica" w:hAnsiTheme="minorHAnsi" w:cstheme="minorHAnsi"/>
          <w:b/>
          <w:bCs/>
          <w:color w:val="1D2228"/>
          <w:sz w:val="28"/>
          <w:szCs w:val="28"/>
        </w:rPr>
      </w:pPr>
      <w:r w:rsidRPr="0008533A">
        <w:rPr>
          <w:rFonts w:asciiTheme="minorHAnsi" w:eastAsia="Helvetica" w:hAnsiTheme="minorHAnsi" w:cstheme="minorHAnsi"/>
          <w:b/>
          <w:bCs/>
          <w:color w:val="1D2228"/>
          <w:sz w:val="28"/>
          <w:szCs w:val="28"/>
        </w:rPr>
        <w:t>Consequences of breaching the CMA:</w:t>
      </w:r>
    </w:p>
    <w:p w14:paraId="041ED1BF"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t xml:space="preserve">1. Criminal prosecution: Individuals who breach the </w:t>
      </w:r>
      <w:r w:rsidRPr="0008533A">
        <w:rPr>
          <w:rFonts w:asciiTheme="minorHAnsi" w:eastAsia="Helvetica" w:hAnsiTheme="minorHAnsi" w:cstheme="minorHAnsi"/>
          <w:b/>
          <w:bCs/>
          <w:color w:val="1D2228"/>
          <w:sz w:val="28"/>
          <w:szCs w:val="28"/>
        </w:rPr>
        <w:t>CMA</w:t>
      </w:r>
      <w:r w:rsidRPr="0008533A">
        <w:rPr>
          <w:rFonts w:asciiTheme="minorHAnsi" w:eastAsia="Helvetica" w:hAnsiTheme="minorHAnsi" w:cstheme="minorHAnsi"/>
          <w:color w:val="1D2228"/>
          <w:sz w:val="28"/>
          <w:szCs w:val="28"/>
        </w:rPr>
        <w:t xml:space="preserve"> can face criminal prosecution, fines, and imprisonment.</w:t>
      </w:r>
    </w:p>
    <w:p w14:paraId="2D614555" w14:textId="16AA9E70"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t>2. Civil liability: Organi</w:t>
      </w:r>
      <w:r w:rsidR="00A45D57">
        <w:rPr>
          <w:rFonts w:asciiTheme="minorHAnsi" w:eastAsia="Helvetica" w:hAnsiTheme="minorHAnsi" w:cstheme="minorHAnsi"/>
          <w:color w:val="1D2228"/>
          <w:sz w:val="28"/>
          <w:szCs w:val="28"/>
        </w:rPr>
        <w:t>sation</w:t>
      </w:r>
      <w:r w:rsidRPr="0008533A">
        <w:rPr>
          <w:rFonts w:asciiTheme="minorHAnsi" w:eastAsia="Helvetica" w:hAnsiTheme="minorHAnsi" w:cstheme="minorHAnsi"/>
          <w:color w:val="1D2228"/>
          <w:sz w:val="28"/>
          <w:szCs w:val="28"/>
        </w:rPr>
        <w:t>s can face civil liability for damages resulting from unauthorized access or other security incidents.</w:t>
      </w:r>
    </w:p>
    <w:p w14:paraId="07ADA985" w14:textId="7BBE808E"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t xml:space="preserve">3. Reputation damage: Breaches of the </w:t>
      </w:r>
      <w:r w:rsidRPr="0008533A">
        <w:rPr>
          <w:rFonts w:asciiTheme="minorHAnsi" w:eastAsia="Helvetica" w:hAnsiTheme="minorHAnsi" w:cstheme="minorHAnsi"/>
          <w:b/>
          <w:bCs/>
          <w:color w:val="1D2228"/>
          <w:sz w:val="28"/>
          <w:szCs w:val="28"/>
        </w:rPr>
        <w:t xml:space="preserve">CMA </w:t>
      </w:r>
      <w:r w:rsidRPr="0008533A">
        <w:rPr>
          <w:rFonts w:asciiTheme="minorHAnsi" w:eastAsia="Helvetica" w:hAnsiTheme="minorHAnsi" w:cstheme="minorHAnsi"/>
          <w:color w:val="1D2228"/>
          <w:sz w:val="28"/>
          <w:szCs w:val="28"/>
        </w:rPr>
        <w:t>can damage an organi</w:t>
      </w:r>
      <w:r w:rsidR="00A45D57">
        <w:rPr>
          <w:rFonts w:asciiTheme="minorHAnsi" w:eastAsia="Helvetica" w:hAnsiTheme="minorHAnsi" w:cstheme="minorHAnsi"/>
          <w:color w:val="1D2228"/>
          <w:sz w:val="28"/>
          <w:szCs w:val="28"/>
        </w:rPr>
        <w:t>sation</w:t>
      </w:r>
      <w:r w:rsidRPr="0008533A">
        <w:rPr>
          <w:rFonts w:asciiTheme="minorHAnsi" w:eastAsia="Helvetica" w:hAnsiTheme="minorHAnsi" w:cstheme="minorHAnsi"/>
          <w:color w:val="1D2228"/>
          <w:sz w:val="28"/>
          <w:szCs w:val="28"/>
        </w:rPr>
        <w:t>'s reputation and erode trust with customers and partners.</w:t>
      </w:r>
    </w:p>
    <w:p w14:paraId="69C52E7D" w14:textId="56CEA9A6" w:rsidR="00E80146" w:rsidRDefault="001606F6" w:rsidP="006551BD">
      <w:pPr>
        <w:jc w:val="both"/>
        <w:rPr>
          <w:rFonts w:asciiTheme="minorHAnsi" w:eastAsia="Helvetica" w:hAnsiTheme="minorHAnsi" w:cstheme="minorHAnsi"/>
          <w:color w:val="1D2228"/>
          <w:sz w:val="28"/>
          <w:szCs w:val="28"/>
        </w:rPr>
      </w:pPr>
      <w:r w:rsidRPr="0008533A">
        <w:rPr>
          <w:rFonts w:asciiTheme="minorHAnsi" w:eastAsia="Helvetica" w:hAnsiTheme="minorHAnsi" w:cstheme="minorHAnsi"/>
          <w:color w:val="1D2228"/>
          <w:sz w:val="28"/>
          <w:szCs w:val="28"/>
        </w:rPr>
        <w:t>4. Regulatory action: Regulators can take enforcement action against organi</w:t>
      </w:r>
      <w:r w:rsidR="00A45D57">
        <w:rPr>
          <w:rFonts w:asciiTheme="minorHAnsi" w:eastAsia="Helvetica" w:hAnsiTheme="minorHAnsi" w:cstheme="minorHAnsi"/>
          <w:color w:val="1D2228"/>
          <w:sz w:val="28"/>
          <w:szCs w:val="28"/>
        </w:rPr>
        <w:t>sation</w:t>
      </w:r>
      <w:r w:rsidRPr="0008533A">
        <w:rPr>
          <w:rFonts w:asciiTheme="minorHAnsi" w:eastAsia="Helvetica" w:hAnsiTheme="minorHAnsi" w:cstheme="minorHAnsi"/>
          <w:color w:val="1D2228"/>
          <w:sz w:val="28"/>
          <w:szCs w:val="28"/>
        </w:rPr>
        <w:t xml:space="preserve">s that breach the </w:t>
      </w:r>
      <w:r w:rsidRPr="0008533A">
        <w:rPr>
          <w:rFonts w:asciiTheme="minorHAnsi" w:eastAsia="Helvetica" w:hAnsiTheme="minorHAnsi" w:cstheme="minorHAnsi"/>
          <w:b/>
          <w:bCs/>
          <w:color w:val="1D2228"/>
          <w:sz w:val="28"/>
          <w:szCs w:val="28"/>
        </w:rPr>
        <w:t>CMA</w:t>
      </w:r>
      <w:r w:rsidRPr="0008533A">
        <w:rPr>
          <w:rFonts w:asciiTheme="minorHAnsi" w:eastAsia="Helvetica" w:hAnsiTheme="minorHAnsi" w:cstheme="minorHAnsi"/>
          <w:color w:val="1D2228"/>
          <w:sz w:val="28"/>
          <w:szCs w:val="28"/>
        </w:rPr>
        <w:t>, including fines and penalties.</w:t>
      </w:r>
    </w:p>
    <w:p w14:paraId="628D2414" w14:textId="77777777" w:rsidR="0008533A" w:rsidRDefault="0008533A" w:rsidP="006551BD">
      <w:pPr>
        <w:jc w:val="both"/>
        <w:rPr>
          <w:rFonts w:asciiTheme="minorHAnsi" w:eastAsia="Helvetica" w:hAnsiTheme="minorHAnsi" w:cstheme="minorHAnsi"/>
          <w:color w:val="1D2228"/>
          <w:sz w:val="28"/>
          <w:szCs w:val="28"/>
        </w:rPr>
      </w:pPr>
    </w:p>
    <w:p w14:paraId="3F841BE5" w14:textId="77777777" w:rsidR="0008533A" w:rsidRDefault="0008533A" w:rsidP="006551BD">
      <w:pPr>
        <w:jc w:val="both"/>
        <w:rPr>
          <w:rFonts w:asciiTheme="minorHAnsi" w:eastAsia="Helvetica" w:hAnsiTheme="minorHAnsi" w:cstheme="minorHAnsi"/>
          <w:color w:val="1D2228"/>
          <w:sz w:val="28"/>
          <w:szCs w:val="28"/>
        </w:rPr>
      </w:pPr>
    </w:p>
    <w:p w14:paraId="091AE0FC" w14:textId="77777777" w:rsidR="0008533A" w:rsidRDefault="0008533A" w:rsidP="006551BD">
      <w:pPr>
        <w:jc w:val="both"/>
        <w:rPr>
          <w:rFonts w:asciiTheme="minorHAnsi" w:eastAsia="Helvetica" w:hAnsiTheme="minorHAnsi" w:cstheme="minorHAnsi"/>
          <w:color w:val="1D2228"/>
          <w:sz w:val="28"/>
          <w:szCs w:val="28"/>
        </w:rPr>
      </w:pPr>
    </w:p>
    <w:p w14:paraId="7E35419B" w14:textId="77777777" w:rsidR="00A45D57" w:rsidRDefault="00A45D57" w:rsidP="006551BD">
      <w:pPr>
        <w:jc w:val="both"/>
        <w:rPr>
          <w:rFonts w:asciiTheme="minorHAnsi" w:eastAsia="Helvetica" w:hAnsiTheme="minorHAnsi" w:cstheme="minorHAnsi"/>
          <w:color w:val="1D2228"/>
          <w:sz w:val="28"/>
          <w:szCs w:val="28"/>
        </w:rPr>
      </w:pPr>
    </w:p>
    <w:p w14:paraId="3F73512F" w14:textId="77777777" w:rsidR="00A45D57" w:rsidRDefault="00A45D57" w:rsidP="006551BD">
      <w:pPr>
        <w:jc w:val="both"/>
        <w:rPr>
          <w:rFonts w:asciiTheme="minorHAnsi" w:eastAsia="Helvetica" w:hAnsiTheme="minorHAnsi" w:cstheme="minorHAnsi"/>
          <w:color w:val="1D2228"/>
          <w:sz w:val="28"/>
          <w:szCs w:val="28"/>
        </w:rPr>
      </w:pPr>
    </w:p>
    <w:p w14:paraId="45EA4E97" w14:textId="77777777" w:rsidR="00A45D57" w:rsidRDefault="00A45D57" w:rsidP="006551BD">
      <w:pPr>
        <w:jc w:val="both"/>
        <w:rPr>
          <w:rFonts w:asciiTheme="minorHAnsi" w:eastAsia="Helvetica" w:hAnsiTheme="minorHAnsi" w:cstheme="minorHAnsi"/>
          <w:color w:val="1D2228"/>
          <w:sz w:val="28"/>
          <w:szCs w:val="28"/>
        </w:rPr>
      </w:pPr>
    </w:p>
    <w:p w14:paraId="4BC2C4B5" w14:textId="77777777" w:rsidR="00A45D57" w:rsidRDefault="00A45D57" w:rsidP="006551BD">
      <w:pPr>
        <w:jc w:val="both"/>
        <w:rPr>
          <w:rFonts w:asciiTheme="minorHAnsi" w:eastAsia="Helvetica" w:hAnsiTheme="minorHAnsi" w:cstheme="minorHAnsi"/>
          <w:color w:val="1D2228"/>
          <w:sz w:val="28"/>
          <w:szCs w:val="28"/>
        </w:rPr>
      </w:pPr>
    </w:p>
    <w:p w14:paraId="6D892BFF" w14:textId="77777777" w:rsidR="00A45D57" w:rsidRDefault="00A45D57" w:rsidP="006551BD">
      <w:pPr>
        <w:jc w:val="both"/>
        <w:rPr>
          <w:rFonts w:asciiTheme="minorHAnsi" w:eastAsia="Helvetica" w:hAnsiTheme="minorHAnsi" w:cstheme="minorHAnsi"/>
          <w:color w:val="1D2228"/>
          <w:sz w:val="28"/>
          <w:szCs w:val="28"/>
        </w:rPr>
      </w:pPr>
    </w:p>
    <w:p w14:paraId="6E71AB20" w14:textId="77777777" w:rsidR="00A45D57" w:rsidRDefault="00A45D57" w:rsidP="006551BD">
      <w:pPr>
        <w:jc w:val="both"/>
        <w:rPr>
          <w:rFonts w:asciiTheme="minorHAnsi" w:eastAsia="Helvetica" w:hAnsiTheme="minorHAnsi" w:cstheme="minorHAnsi"/>
          <w:color w:val="1D2228"/>
          <w:sz w:val="28"/>
          <w:szCs w:val="28"/>
        </w:rPr>
      </w:pPr>
    </w:p>
    <w:p w14:paraId="4CD6323E" w14:textId="77777777" w:rsidR="00A45D57" w:rsidRDefault="00A45D57" w:rsidP="006551BD">
      <w:pPr>
        <w:jc w:val="both"/>
        <w:rPr>
          <w:rFonts w:asciiTheme="minorHAnsi" w:eastAsia="Helvetica" w:hAnsiTheme="minorHAnsi" w:cstheme="minorHAnsi"/>
          <w:color w:val="1D2228"/>
          <w:sz w:val="28"/>
          <w:szCs w:val="28"/>
        </w:rPr>
      </w:pPr>
    </w:p>
    <w:p w14:paraId="7FDA3FDC" w14:textId="77777777" w:rsidR="00A45D57" w:rsidRDefault="00A45D57" w:rsidP="006551BD">
      <w:pPr>
        <w:jc w:val="both"/>
        <w:rPr>
          <w:rFonts w:asciiTheme="minorHAnsi" w:eastAsia="Helvetica" w:hAnsiTheme="minorHAnsi" w:cstheme="minorHAnsi"/>
          <w:color w:val="1D2228"/>
          <w:sz w:val="28"/>
          <w:szCs w:val="28"/>
        </w:rPr>
      </w:pPr>
    </w:p>
    <w:p w14:paraId="51480E3C" w14:textId="77777777" w:rsidR="00A45D57" w:rsidRDefault="00A45D57" w:rsidP="006551BD">
      <w:pPr>
        <w:jc w:val="both"/>
        <w:rPr>
          <w:rFonts w:asciiTheme="minorHAnsi" w:eastAsia="Helvetica" w:hAnsiTheme="minorHAnsi" w:cstheme="minorHAnsi"/>
          <w:color w:val="1D2228"/>
          <w:sz w:val="28"/>
          <w:szCs w:val="28"/>
        </w:rPr>
      </w:pPr>
    </w:p>
    <w:p w14:paraId="295CB00E" w14:textId="77777777" w:rsidR="00A45D57" w:rsidRDefault="00A45D57" w:rsidP="006551BD">
      <w:pPr>
        <w:jc w:val="both"/>
        <w:rPr>
          <w:rFonts w:asciiTheme="minorHAnsi" w:eastAsia="Helvetica" w:hAnsiTheme="minorHAnsi" w:cstheme="minorHAnsi"/>
          <w:color w:val="1D2228"/>
          <w:sz w:val="28"/>
          <w:szCs w:val="28"/>
        </w:rPr>
      </w:pPr>
    </w:p>
    <w:p w14:paraId="17CEAF9F" w14:textId="77777777" w:rsidR="0008533A" w:rsidRDefault="0008533A" w:rsidP="006551BD">
      <w:pPr>
        <w:jc w:val="both"/>
        <w:rPr>
          <w:rFonts w:asciiTheme="minorHAnsi" w:eastAsia="Helvetica" w:hAnsiTheme="minorHAnsi" w:cstheme="minorHAnsi"/>
          <w:color w:val="1D2228"/>
          <w:sz w:val="28"/>
          <w:szCs w:val="28"/>
        </w:rPr>
      </w:pPr>
    </w:p>
    <w:p w14:paraId="3E9CF3C9" w14:textId="77777777" w:rsidR="0008533A" w:rsidRDefault="0008533A" w:rsidP="006551BD">
      <w:pPr>
        <w:jc w:val="both"/>
        <w:rPr>
          <w:rFonts w:asciiTheme="minorHAnsi" w:eastAsia="Helvetica" w:hAnsiTheme="minorHAnsi" w:cstheme="minorHAnsi"/>
          <w:color w:val="1D2228"/>
          <w:sz w:val="28"/>
          <w:szCs w:val="28"/>
        </w:rPr>
      </w:pPr>
    </w:p>
    <w:p w14:paraId="322FD618" w14:textId="77777777" w:rsidR="0008533A" w:rsidRDefault="0008533A" w:rsidP="006551BD">
      <w:pPr>
        <w:jc w:val="both"/>
        <w:rPr>
          <w:rFonts w:asciiTheme="minorHAnsi" w:eastAsia="Helvetica" w:hAnsiTheme="minorHAnsi" w:cstheme="minorHAnsi"/>
          <w:color w:val="1D2228"/>
          <w:sz w:val="28"/>
          <w:szCs w:val="28"/>
        </w:rPr>
      </w:pPr>
    </w:p>
    <w:p w14:paraId="3F89DE2E" w14:textId="77777777" w:rsidR="0008533A" w:rsidRPr="0008533A" w:rsidRDefault="0008533A" w:rsidP="006551BD">
      <w:pPr>
        <w:jc w:val="both"/>
        <w:rPr>
          <w:rFonts w:asciiTheme="minorHAnsi" w:eastAsia="Helvetica" w:hAnsiTheme="minorHAnsi" w:cstheme="minorHAnsi"/>
          <w:color w:val="1D2228"/>
          <w:sz w:val="28"/>
          <w:szCs w:val="28"/>
        </w:rPr>
      </w:pPr>
    </w:p>
    <w:p w14:paraId="00DE4041" w14:textId="77777777" w:rsidR="006551BD" w:rsidRPr="006551BD" w:rsidRDefault="006551BD" w:rsidP="006551BD">
      <w:pPr>
        <w:jc w:val="both"/>
        <w:rPr>
          <w:rFonts w:asciiTheme="minorHAnsi" w:hAnsiTheme="minorHAnsi" w:cstheme="minorHAnsi"/>
        </w:rPr>
      </w:pPr>
    </w:p>
    <w:p w14:paraId="4C955F7B" w14:textId="77777777" w:rsidR="00E80146" w:rsidRPr="006551BD" w:rsidRDefault="00E80146" w:rsidP="006551BD">
      <w:pPr>
        <w:jc w:val="both"/>
        <w:rPr>
          <w:rFonts w:asciiTheme="minorHAnsi" w:hAnsiTheme="minorHAnsi" w:cstheme="minorHAnsi"/>
          <w:sz w:val="32"/>
          <w:szCs w:val="32"/>
        </w:rPr>
      </w:pPr>
      <w:r w:rsidRPr="006551BD">
        <w:rPr>
          <w:rFonts w:asciiTheme="minorHAnsi" w:hAnsiTheme="minorHAnsi" w:cstheme="minorHAnsi"/>
          <w:color w:val="7030A0"/>
          <w:sz w:val="32"/>
          <w:szCs w:val="32"/>
        </w:rPr>
        <w:lastRenderedPageBreak/>
        <w:t xml:space="preserve">Describe, with examples, the </w:t>
      </w:r>
      <w:r w:rsidRPr="006551BD">
        <w:rPr>
          <w:rFonts w:asciiTheme="minorHAnsi" w:hAnsiTheme="minorHAnsi" w:cstheme="minorHAnsi"/>
          <w:b/>
          <w:bCs/>
          <w:color w:val="7030A0"/>
          <w:sz w:val="32"/>
          <w:szCs w:val="32"/>
        </w:rPr>
        <w:t xml:space="preserve">three </w:t>
      </w:r>
      <w:r w:rsidRPr="006551BD">
        <w:rPr>
          <w:rFonts w:asciiTheme="minorHAnsi" w:hAnsiTheme="minorHAnsi" w:cstheme="minorHAnsi"/>
          <w:color w:val="7030A0"/>
          <w:sz w:val="32"/>
          <w:szCs w:val="32"/>
        </w:rPr>
        <w:t>major areas that the Computer Misuse Act deals with.</w:t>
      </w:r>
    </w:p>
    <w:p w14:paraId="197CC502" w14:textId="77777777" w:rsidR="00E80146" w:rsidRPr="006551BD" w:rsidRDefault="00E80146" w:rsidP="006551BD">
      <w:pPr>
        <w:jc w:val="both"/>
        <w:rPr>
          <w:rFonts w:asciiTheme="minorHAnsi" w:hAnsiTheme="minorHAnsi" w:cstheme="minorHAnsi"/>
          <w:sz w:val="28"/>
          <w:szCs w:val="28"/>
        </w:rPr>
      </w:pPr>
      <w:r w:rsidRPr="006551BD">
        <w:rPr>
          <w:rFonts w:asciiTheme="minorHAnsi" w:hAnsiTheme="minorHAnsi" w:cstheme="minorHAnsi"/>
          <w:sz w:val="28"/>
          <w:szCs w:val="28"/>
        </w:rPr>
        <w:t xml:space="preserve">The </w:t>
      </w:r>
      <w:r w:rsidRPr="006551BD">
        <w:rPr>
          <w:rFonts w:asciiTheme="minorHAnsi" w:hAnsiTheme="minorHAnsi" w:cstheme="minorHAnsi"/>
          <w:b/>
          <w:bCs/>
          <w:sz w:val="28"/>
          <w:szCs w:val="28"/>
        </w:rPr>
        <w:t>Computer Misuse Act 1990</w:t>
      </w:r>
      <w:r w:rsidRPr="006551BD">
        <w:rPr>
          <w:rFonts w:asciiTheme="minorHAnsi" w:hAnsiTheme="minorHAnsi" w:cstheme="minorHAnsi"/>
          <w:sz w:val="28"/>
          <w:szCs w:val="28"/>
        </w:rPr>
        <w:t xml:space="preserve"> is a UK law designed to address various types of computer-related crime. It covers three major areas, each of which is aimed at protecting individuals, organisations, and public infrastructure from malicious activities. Here’s a breakdown of the three major areas, along with examples:</w:t>
      </w:r>
    </w:p>
    <w:tbl>
      <w:tblPr>
        <w:tblStyle w:val="GridTable4-Accent1"/>
        <w:tblW w:w="0" w:type="auto"/>
        <w:tblLook w:val="04A0" w:firstRow="1" w:lastRow="0" w:firstColumn="1" w:lastColumn="0" w:noHBand="0" w:noVBand="1"/>
      </w:tblPr>
      <w:tblGrid>
        <w:gridCol w:w="2318"/>
        <w:gridCol w:w="3094"/>
        <w:gridCol w:w="3604"/>
      </w:tblGrid>
      <w:tr w:rsidR="00E80146" w:rsidRPr="006551BD" w14:paraId="28303012" w14:textId="77777777" w:rsidTr="00426A7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5" w:type="dxa"/>
          </w:tcPr>
          <w:p w14:paraId="629E909A" w14:textId="77777777" w:rsidR="00E80146" w:rsidRPr="006551BD" w:rsidRDefault="00E80146" w:rsidP="006551BD">
            <w:pPr>
              <w:spacing w:line="259" w:lineRule="auto"/>
              <w:jc w:val="both"/>
              <w:rPr>
                <w:rFonts w:asciiTheme="minorHAnsi" w:hAnsiTheme="minorHAnsi" w:cstheme="minorHAnsi"/>
                <w:sz w:val="28"/>
                <w:szCs w:val="28"/>
              </w:rPr>
            </w:pPr>
            <w:r w:rsidRPr="006551BD">
              <w:rPr>
                <w:rFonts w:asciiTheme="minorHAnsi" w:hAnsiTheme="minorHAnsi" w:cstheme="minorHAnsi"/>
                <w:sz w:val="28"/>
                <w:szCs w:val="28"/>
              </w:rPr>
              <w:t>Area</w:t>
            </w:r>
          </w:p>
        </w:tc>
        <w:tc>
          <w:tcPr>
            <w:tcW w:w="3313" w:type="dxa"/>
          </w:tcPr>
          <w:p w14:paraId="781E4A98" w14:textId="77777777" w:rsidR="00E80146" w:rsidRPr="006551BD" w:rsidRDefault="00E80146" w:rsidP="006551BD">
            <w:pPr>
              <w:spacing w:line="259" w:lineRule="auto"/>
              <w:jc w:val="both"/>
              <w:cnfStyle w:val="100000000000" w:firstRow="1"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r w:rsidRPr="006551BD">
              <w:rPr>
                <w:rStyle w:val="ANSWERS"/>
                <w:rFonts w:asciiTheme="minorHAnsi" w:hAnsiTheme="minorHAnsi" w:cstheme="minorHAnsi"/>
                <w:sz w:val="28"/>
                <w:szCs w:val="28"/>
              </w:rPr>
              <w:t>Description</w:t>
            </w:r>
          </w:p>
        </w:tc>
        <w:tc>
          <w:tcPr>
            <w:tcW w:w="3910" w:type="dxa"/>
          </w:tcPr>
          <w:p w14:paraId="3D20A394" w14:textId="77777777" w:rsidR="00E80146" w:rsidRPr="006551BD" w:rsidRDefault="00E80146" w:rsidP="006551BD">
            <w:pPr>
              <w:spacing w:line="259" w:lineRule="auto"/>
              <w:jc w:val="both"/>
              <w:cnfStyle w:val="100000000000" w:firstRow="1"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r w:rsidRPr="006551BD">
              <w:rPr>
                <w:rStyle w:val="ANSWERS"/>
                <w:rFonts w:asciiTheme="minorHAnsi" w:hAnsiTheme="minorHAnsi" w:cstheme="minorHAnsi"/>
                <w:sz w:val="28"/>
                <w:szCs w:val="28"/>
              </w:rPr>
              <w:t>Example</w:t>
            </w:r>
          </w:p>
        </w:tc>
      </w:tr>
      <w:tr w:rsidR="00E80146" w:rsidRPr="006551BD" w14:paraId="7BE492A7" w14:textId="77777777" w:rsidTr="00426A7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5" w:type="dxa"/>
          </w:tcPr>
          <w:p w14:paraId="5BB0EB11" w14:textId="77777777" w:rsidR="00E80146" w:rsidRPr="006551BD" w:rsidRDefault="00E80146" w:rsidP="006551BD">
            <w:pPr>
              <w:spacing w:line="259" w:lineRule="auto"/>
              <w:jc w:val="both"/>
              <w:rPr>
                <w:rFonts w:asciiTheme="minorHAnsi" w:hAnsiTheme="minorHAnsi" w:cstheme="minorHAnsi"/>
                <w:sz w:val="28"/>
                <w:szCs w:val="28"/>
              </w:rPr>
            </w:pPr>
            <w:r w:rsidRPr="006551BD">
              <w:rPr>
                <w:rFonts w:asciiTheme="minorHAnsi" w:hAnsiTheme="minorHAnsi" w:cstheme="minorHAnsi"/>
                <w:sz w:val="28"/>
                <w:szCs w:val="28"/>
              </w:rPr>
              <w:t>Unauthorised Access to Computer Material</w:t>
            </w:r>
          </w:p>
        </w:tc>
        <w:tc>
          <w:tcPr>
            <w:tcW w:w="3313" w:type="dxa"/>
          </w:tcPr>
          <w:p w14:paraId="2D36E4C9" w14:textId="77777777" w:rsidR="00E80146" w:rsidRPr="006551BD" w:rsidRDefault="00E80146" w:rsidP="006551BD">
            <w:pPr>
              <w:spacing w:line="259" w:lineRule="auto"/>
              <w:jc w:val="both"/>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HAnsi"/>
                <w:sz w:val="28"/>
                <w:szCs w:val="28"/>
              </w:rPr>
            </w:pPr>
            <w:r w:rsidRPr="006551BD">
              <w:rPr>
                <w:rFonts w:asciiTheme="minorHAnsi" w:hAnsiTheme="minorHAnsi" w:cstheme="minorHAnsi"/>
                <w:color w:val="050632"/>
                <w:sz w:val="28"/>
                <w:szCs w:val="28"/>
              </w:rPr>
              <w:t>This area deals with hacking or accessing a computer system or data without permission. It includes unauthorised access to files, networks, or systems.</w:t>
            </w:r>
          </w:p>
        </w:tc>
        <w:tc>
          <w:tcPr>
            <w:tcW w:w="3910" w:type="dxa"/>
          </w:tcPr>
          <w:p w14:paraId="2DF3C54B" w14:textId="77777777" w:rsidR="00E80146" w:rsidRPr="006551BD" w:rsidRDefault="00E80146" w:rsidP="006551BD">
            <w:pPr>
              <w:spacing w:line="259" w:lineRule="auto"/>
              <w:jc w:val="both"/>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HAnsi"/>
                <w:sz w:val="28"/>
                <w:szCs w:val="28"/>
              </w:rPr>
            </w:pPr>
            <w:r w:rsidRPr="006551BD">
              <w:rPr>
                <w:rFonts w:asciiTheme="minorHAnsi" w:hAnsiTheme="minorHAnsi" w:cstheme="minorHAnsi"/>
                <w:color w:val="050632"/>
                <w:sz w:val="28"/>
                <w:szCs w:val="28"/>
              </w:rPr>
              <w:t>A person hacks into a company’s server to access sensitive information like personal data or trade secrets without authorisation.</w:t>
            </w:r>
          </w:p>
        </w:tc>
      </w:tr>
      <w:tr w:rsidR="00E80146" w:rsidRPr="006551BD" w14:paraId="7BB1C71F" w14:textId="77777777" w:rsidTr="00426A73">
        <w:trPr>
          <w:trHeight w:val="300"/>
        </w:trPr>
        <w:tc>
          <w:tcPr>
            <w:cnfStyle w:val="001000000000" w:firstRow="0" w:lastRow="0" w:firstColumn="1" w:lastColumn="0" w:oddVBand="0" w:evenVBand="0" w:oddHBand="0" w:evenHBand="0" w:firstRowFirstColumn="0" w:firstRowLastColumn="0" w:lastRowFirstColumn="0" w:lastRowLastColumn="0"/>
            <w:tcW w:w="2405" w:type="dxa"/>
          </w:tcPr>
          <w:p w14:paraId="0ADB0AA8" w14:textId="77777777" w:rsidR="00E80146" w:rsidRPr="006551BD" w:rsidRDefault="00E80146" w:rsidP="006551BD">
            <w:pPr>
              <w:spacing w:line="259" w:lineRule="auto"/>
              <w:jc w:val="both"/>
              <w:rPr>
                <w:rFonts w:asciiTheme="minorHAnsi" w:hAnsiTheme="minorHAnsi" w:cstheme="minorHAnsi"/>
                <w:sz w:val="28"/>
                <w:szCs w:val="28"/>
              </w:rPr>
            </w:pPr>
            <w:r w:rsidRPr="006551BD">
              <w:rPr>
                <w:rFonts w:asciiTheme="minorHAnsi" w:hAnsiTheme="minorHAnsi" w:cstheme="minorHAnsi"/>
                <w:sz w:val="28"/>
                <w:szCs w:val="28"/>
              </w:rPr>
              <w:t>Unauthorised Access with Intent to Commit or Facilitate the Commission of Further Offences</w:t>
            </w:r>
          </w:p>
        </w:tc>
        <w:tc>
          <w:tcPr>
            <w:tcW w:w="3313" w:type="dxa"/>
          </w:tcPr>
          <w:p w14:paraId="1034776C" w14:textId="77777777" w:rsidR="00E80146" w:rsidRPr="006551BD" w:rsidRDefault="00E80146" w:rsidP="006551BD">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r w:rsidRPr="006551BD">
              <w:rPr>
                <w:rFonts w:asciiTheme="minorHAnsi" w:hAnsiTheme="minorHAnsi" w:cstheme="minorHAnsi"/>
                <w:color w:val="050632"/>
                <w:sz w:val="28"/>
                <w:szCs w:val="28"/>
              </w:rPr>
              <w:t>This involves gaining unauthorised access to computer systems or data with the intention of committing other criminal acts, such as fraud or theft.</w:t>
            </w:r>
          </w:p>
        </w:tc>
        <w:tc>
          <w:tcPr>
            <w:tcW w:w="3910" w:type="dxa"/>
          </w:tcPr>
          <w:p w14:paraId="47D61A0A" w14:textId="77777777" w:rsidR="00E80146" w:rsidRPr="006551BD" w:rsidRDefault="00E80146" w:rsidP="006551BD">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r w:rsidRPr="006551BD">
              <w:rPr>
                <w:rFonts w:asciiTheme="minorHAnsi" w:hAnsiTheme="minorHAnsi" w:cstheme="minorHAnsi"/>
                <w:color w:val="050632"/>
                <w:sz w:val="28"/>
                <w:szCs w:val="28"/>
              </w:rPr>
              <w:t>A hacker breaks into an online banking system to steal money from users' accounts or to install malware for later access.</w:t>
            </w:r>
          </w:p>
        </w:tc>
      </w:tr>
      <w:tr w:rsidR="00E80146" w:rsidRPr="006551BD" w14:paraId="288B2FF4" w14:textId="77777777" w:rsidTr="00426A7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5" w:type="dxa"/>
          </w:tcPr>
          <w:p w14:paraId="6E30FA21" w14:textId="77777777" w:rsidR="00E80146" w:rsidRPr="006551BD" w:rsidRDefault="00E80146" w:rsidP="006551BD">
            <w:pPr>
              <w:spacing w:line="259" w:lineRule="auto"/>
              <w:jc w:val="both"/>
              <w:rPr>
                <w:rFonts w:asciiTheme="minorHAnsi" w:hAnsiTheme="minorHAnsi" w:cstheme="minorHAnsi"/>
                <w:sz w:val="28"/>
                <w:szCs w:val="28"/>
              </w:rPr>
            </w:pPr>
            <w:r w:rsidRPr="006551BD">
              <w:rPr>
                <w:rFonts w:asciiTheme="minorHAnsi" w:hAnsiTheme="minorHAnsi" w:cstheme="minorHAnsi"/>
                <w:sz w:val="28"/>
                <w:szCs w:val="28"/>
              </w:rPr>
              <w:t>Unauthorised Modification of Computer Material</w:t>
            </w:r>
          </w:p>
        </w:tc>
        <w:tc>
          <w:tcPr>
            <w:tcW w:w="3313" w:type="dxa"/>
          </w:tcPr>
          <w:p w14:paraId="67F8A638" w14:textId="77777777" w:rsidR="00E80146" w:rsidRPr="006551BD" w:rsidRDefault="00E80146" w:rsidP="006551BD">
            <w:pPr>
              <w:spacing w:line="259" w:lineRule="auto"/>
              <w:jc w:val="both"/>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HAnsi"/>
                <w:sz w:val="28"/>
                <w:szCs w:val="28"/>
              </w:rPr>
            </w:pPr>
            <w:r w:rsidRPr="006551BD">
              <w:rPr>
                <w:rFonts w:asciiTheme="minorHAnsi" w:hAnsiTheme="minorHAnsi" w:cstheme="minorHAnsi"/>
                <w:color w:val="050632"/>
                <w:sz w:val="28"/>
                <w:szCs w:val="28"/>
              </w:rPr>
              <w:t>This area criminalises the act of altering, deleting, or modifying computer data or programs without authorisation, potentially causing damage or harm.</w:t>
            </w:r>
          </w:p>
        </w:tc>
        <w:tc>
          <w:tcPr>
            <w:tcW w:w="3910" w:type="dxa"/>
          </w:tcPr>
          <w:p w14:paraId="490D9147" w14:textId="77777777" w:rsidR="00E80146" w:rsidRPr="006551BD" w:rsidRDefault="00E80146" w:rsidP="006551BD">
            <w:pPr>
              <w:spacing w:line="259" w:lineRule="auto"/>
              <w:jc w:val="both"/>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HAnsi"/>
                <w:sz w:val="28"/>
                <w:szCs w:val="28"/>
              </w:rPr>
            </w:pPr>
            <w:r w:rsidRPr="006551BD">
              <w:rPr>
                <w:rFonts w:asciiTheme="minorHAnsi" w:hAnsiTheme="minorHAnsi" w:cstheme="minorHAnsi"/>
                <w:color w:val="050632"/>
                <w:sz w:val="28"/>
                <w:szCs w:val="28"/>
              </w:rPr>
              <w:t>A cybercriminal deletes important files from a government database or installs malicious software that corrupts a company's network.</w:t>
            </w:r>
          </w:p>
        </w:tc>
      </w:tr>
    </w:tbl>
    <w:p w14:paraId="7EBB7156" w14:textId="77777777" w:rsidR="00E80146" w:rsidRPr="006551BD" w:rsidRDefault="00E80146" w:rsidP="006551BD">
      <w:pPr>
        <w:jc w:val="both"/>
        <w:rPr>
          <w:rFonts w:asciiTheme="minorHAnsi" w:hAnsiTheme="minorHAnsi" w:cstheme="minorHAnsi"/>
        </w:rPr>
      </w:pPr>
    </w:p>
    <w:p w14:paraId="77F7FE4E" w14:textId="77777777" w:rsidR="00E80146" w:rsidRPr="006551BD" w:rsidRDefault="00E80146" w:rsidP="006551BD">
      <w:pPr>
        <w:jc w:val="both"/>
        <w:rPr>
          <w:rFonts w:asciiTheme="minorHAnsi" w:hAnsiTheme="minorHAnsi" w:cstheme="minorHAnsi"/>
          <w:sz w:val="28"/>
          <w:szCs w:val="28"/>
        </w:rPr>
      </w:pPr>
      <w:r w:rsidRPr="006551BD">
        <w:rPr>
          <w:rFonts w:asciiTheme="minorHAnsi" w:hAnsiTheme="minorHAnsi" w:cstheme="minorHAnsi"/>
          <w:sz w:val="28"/>
          <w:szCs w:val="28"/>
        </w:rPr>
        <w:t>These areas are aimed at preventing a wide range of cybercrimes, from hacking to data manipulation, ensuring the security of computer systems and the information they store.</w:t>
      </w:r>
    </w:p>
    <w:p w14:paraId="7FE3DF28" w14:textId="77777777" w:rsidR="00E80146" w:rsidRDefault="00E80146" w:rsidP="006551BD">
      <w:pPr>
        <w:jc w:val="both"/>
        <w:rPr>
          <w:rFonts w:asciiTheme="minorHAnsi" w:hAnsiTheme="minorHAnsi" w:cstheme="minorHAnsi"/>
          <w:sz w:val="28"/>
          <w:szCs w:val="28"/>
        </w:rPr>
      </w:pPr>
    </w:p>
    <w:p w14:paraId="5EB0B63C" w14:textId="77777777" w:rsidR="00A45D57" w:rsidRDefault="00A45D57" w:rsidP="006551BD">
      <w:pPr>
        <w:jc w:val="both"/>
        <w:rPr>
          <w:rFonts w:asciiTheme="minorHAnsi" w:hAnsiTheme="minorHAnsi" w:cstheme="minorHAnsi"/>
          <w:sz w:val="28"/>
          <w:szCs w:val="28"/>
        </w:rPr>
      </w:pPr>
    </w:p>
    <w:p w14:paraId="4B2C2817" w14:textId="77777777" w:rsidR="00A45D57" w:rsidRDefault="00A45D57" w:rsidP="006551BD">
      <w:pPr>
        <w:jc w:val="both"/>
        <w:rPr>
          <w:rFonts w:asciiTheme="minorHAnsi" w:hAnsiTheme="minorHAnsi" w:cstheme="minorHAnsi"/>
          <w:sz w:val="28"/>
          <w:szCs w:val="28"/>
        </w:rPr>
      </w:pPr>
    </w:p>
    <w:p w14:paraId="53C30518" w14:textId="77777777" w:rsidR="00A45D57" w:rsidRDefault="00A45D57" w:rsidP="006551BD">
      <w:pPr>
        <w:jc w:val="both"/>
        <w:rPr>
          <w:rFonts w:asciiTheme="minorHAnsi" w:hAnsiTheme="minorHAnsi" w:cstheme="minorHAnsi"/>
          <w:sz w:val="28"/>
          <w:szCs w:val="28"/>
        </w:rPr>
      </w:pPr>
    </w:p>
    <w:p w14:paraId="595C27B1" w14:textId="77777777" w:rsidR="00A45D57" w:rsidRPr="006551BD" w:rsidRDefault="00A45D57" w:rsidP="006551BD">
      <w:pPr>
        <w:jc w:val="both"/>
        <w:rPr>
          <w:rFonts w:asciiTheme="minorHAnsi" w:hAnsiTheme="minorHAnsi" w:cstheme="minorHAnsi"/>
          <w:sz w:val="28"/>
          <w:szCs w:val="28"/>
        </w:rPr>
      </w:pPr>
    </w:p>
    <w:p w14:paraId="256E5A55" w14:textId="77777777" w:rsidR="00E80146" w:rsidRPr="006551BD" w:rsidRDefault="00E80146" w:rsidP="006551BD">
      <w:pPr>
        <w:jc w:val="both"/>
        <w:rPr>
          <w:rFonts w:asciiTheme="minorHAnsi" w:hAnsiTheme="minorHAnsi" w:cstheme="minorHAnsi"/>
          <w:sz w:val="28"/>
          <w:szCs w:val="28"/>
        </w:rPr>
      </w:pPr>
      <w:r w:rsidRPr="006551BD">
        <w:rPr>
          <w:rFonts w:asciiTheme="minorHAnsi" w:hAnsiTheme="minorHAnsi" w:cstheme="minorHAnsi"/>
          <w:sz w:val="28"/>
          <w:szCs w:val="28"/>
        </w:rPr>
        <w:lastRenderedPageBreak/>
        <w:t>The computer misuse act 1990 is an act where an individual can be criminalised because of computer related offense. Describe three extra powers that the Police and Justice Act 2006 (Computer Misuse) has added.</w:t>
      </w:r>
    </w:p>
    <w:p w14:paraId="158C2788" w14:textId="77777777" w:rsidR="00E80146" w:rsidRPr="006551BD" w:rsidRDefault="00E80146" w:rsidP="006551BD">
      <w:pPr>
        <w:jc w:val="both"/>
        <w:rPr>
          <w:rFonts w:asciiTheme="minorHAnsi" w:hAnsiTheme="minorHAnsi" w:cstheme="minorHAnsi"/>
          <w:sz w:val="8"/>
          <w:szCs w:val="8"/>
        </w:rPr>
      </w:pPr>
    </w:p>
    <w:tbl>
      <w:tblPr>
        <w:tblStyle w:val="GridTable4-Accent1"/>
        <w:tblW w:w="0" w:type="auto"/>
        <w:tblLook w:val="04A0" w:firstRow="1" w:lastRow="0" w:firstColumn="1" w:lastColumn="0" w:noHBand="0" w:noVBand="1"/>
      </w:tblPr>
      <w:tblGrid>
        <w:gridCol w:w="9016"/>
      </w:tblGrid>
      <w:tr w:rsidR="00E80146" w:rsidRPr="006551BD" w14:paraId="5B8AB813" w14:textId="77777777" w:rsidTr="00426A7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3CD53CCF" w14:textId="77777777" w:rsidR="00E80146" w:rsidRPr="006551BD" w:rsidRDefault="00E80146" w:rsidP="006551BD">
            <w:pPr>
              <w:spacing w:line="259" w:lineRule="auto"/>
              <w:jc w:val="both"/>
              <w:rPr>
                <w:rStyle w:val="ANSWERS"/>
                <w:rFonts w:asciiTheme="minorHAnsi" w:hAnsiTheme="minorHAnsi" w:cstheme="minorHAnsi"/>
                <w:sz w:val="28"/>
                <w:szCs w:val="28"/>
              </w:rPr>
            </w:pPr>
            <w:r w:rsidRPr="006551BD">
              <w:rPr>
                <w:rStyle w:val="ANSWERS"/>
                <w:rFonts w:asciiTheme="minorHAnsi" w:hAnsiTheme="minorHAnsi" w:cstheme="minorHAnsi"/>
                <w:sz w:val="28"/>
                <w:szCs w:val="28"/>
              </w:rPr>
              <w:t>Description</w:t>
            </w:r>
          </w:p>
        </w:tc>
      </w:tr>
      <w:tr w:rsidR="00E80146" w:rsidRPr="006551BD" w14:paraId="249EE627" w14:textId="77777777" w:rsidTr="00426A7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73C499CD" w14:textId="77777777" w:rsidR="00E80146" w:rsidRPr="006551BD" w:rsidRDefault="00E80146" w:rsidP="006551BD">
            <w:pPr>
              <w:spacing w:line="259" w:lineRule="auto"/>
              <w:jc w:val="both"/>
              <w:rPr>
                <w:rFonts w:asciiTheme="minorHAnsi" w:hAnsiTheme="minorHAnsi" w:cstheme="minorHAnsi"/>
                <w:color w:val="FF0000"/>
                <w:sz w:val="28"/>
                <w:szCs w:val="28"/>
              </w:rPr>
            </w:pPr>
            <w:r w:rsidRPr="006551BD">
              <w:rPr>
                <w:rFonts w:asciiTheme="minorHAnsi" w:hAnsiTheme="minorHAnsi" w:cstheme="minorHAnsi"/>
                <w:color w:val="FF0000"/>
                <w:sz w:val="28"/>
                <w:szCs w:val="28"/>
              </w:rPr>
              <w:t>Unlawful Possession of Articles for Use in Computer Misuse Offenses:</w:t>
            </w:r>
          </w:p>
          <w:p w14:paraId="584D32B3" w14:textId="77777777" w:rsidR="00E80146" w:rsidRPr="006551BD" w:rsidRDefault="00E80146" w:rsidP="006551BD">
            <w:pPr>
              <w:spacing w:line="259" w:lineRule="auto"/>
              <w:jc w:val="both"/>
              <w:rPr>
                <w:rStyle w:val="ANSWERS"/>
                <w:rFonts w:asciiTheme="minorHAnsi" w:hAnsiTheme="minorHAnsi" w:cstheme="minorHAnsi"/>
                <w:b w:val="0"/>
                <w:bCs w:val="0"/>
                <w:sz w:val="28"/>
                <w:szCs w:val="28"/>
              </w:rPr>
            </w:pPr>
            <w:r w:rsidRPr="006551BD">
              <w:rPr>
                <w:rFonts w:asciiTheme="minorHAnsi" w:hAnsiTheme="minorHAnsi" w:cstheme="minorHAnsi"/>
                <w:b w:val="0"/>
                <w:bCs w:val="0"/>
                <w:color w:val="050632"/>
                <w:sz w:val="28"/>
                <w:szCs w:val="28"/>
              </w:rPr>
              <w:t xml:space="preserve">The Act introduced an offense for the possession of articles (such as hacking tools or malware) with the intent to use them for committing computer misuse offenses. This provision enables law enforcement to </w:t>
            </w:r>
            <w:proofErr w:type="gramStart"/>
            <w:r w:rsidRPr="006551BD">
              <w:rPr>
                <w:rFonts w:asciiTheme="minorHAnsi" w:hAnsiTheme="minorHAnsi" w:cstheme="minorHAnsi"/>
                <w:b w:val="0"/>
                <w:bCs w:val="0"/>
                <w:color w:val="050632"/>
                <w:sz w:val="28"/>
                <w:szCs w:val="28"/>
              </w:rPr>
              <w:t>take action</w:t>
            </w:r>
            <w:proofErr w:type="gramEnd"/>
            <w:r w:rsidRPr="006551BD">
              <w:rPr>
                <w:rFonts w:asciiTheme="minorHAnsi" w:hAnsiTheme="minorHAnsi" w:cstheme="minorHAnsi"/>
                <w:b w:val="0"/>
                <w:bCs w:val="0"/>
                <w:color w:val="050632"/>
                <w:sz w:val="28"/>
                <w:szCs w:val="28"/>
              </w:rPr>
              <w:t xml:space="preserve"> against individuals even before an actual crime is committed, targeting the tools that could facilitate computer crimes.</w:t>
            </w:r>
          </w:p>
        </w:tc>
      </w:tr>
      <w:tr w:rsidR="00E80146" w:rsidRPr="006551BD" w14:paraId="46EEC760" w14:textId="77777777" w:rsidTr="00426A73">
        <w:trPr>
          <w:trHeight w:val="300"/>
        </w:trPr>
        <w:tc>
          <w:tcPr>
            <w:cnfStyle w:val="001000000000" w:firstRow="0" w:lastRow="0" w:firstColumn="1" w:lastColumn="0" w:oddVBand="0" w:evenVBand="0" w:oddHBand="0" w:evenHBand="0" w:firstRowFirstColumn="0" w:firstRowLastColumn="0" w:lastRowFirstColumn="0" w:lastRowLastColumn="0"/>
            <w:tcW w:w="9745" w:type="dxa"/>
          </w:tcPr>
          <w:p w14:paraId="7EF039EF" w14:textId="77777777" w:rsidR="00E80146" w:rsidRPr="006551BD" w:rsidRDefault="00E80146" w:rsidP="006551BD">
            <w:pPr>
              <w:spacing w:line="259" w:lineRule="auto"/>
              <w:jc w:val="both"/>
              <w:rPr>
                <w:rFonts w:asciiTheme="minorHAnsi" w:hAnsiTheme="minorHAnsi" w:cstheme="minorHAnsi"/>
                <w:color w:val="FF0000"/>
                <w:sz w:val="28"/>
                <w:szCs w:val="28"/>
              </w:rPr>
            </w:pPr>
            <w:r w:rsidRPr="006551BD">
              <w:rPr>
                <w:rFonts w:asciiTheme="minorHAnsi" w:hAnsiTheme="minorHAnsi" w:cstheme="minorHAnsi"/>
                <w:color w:val="FF0000"/>
                <w:sz w:val="28"/>
                <w:szCs w:val="28"/>
              </w:rPr>
              <w:t>Amendment to Sentences for Computer Misuse Offenses:</w:t>
            </w:r>
          </w:p>
          <w:p w14:paraId="60EB88DF" w14:textId="77777777" w:rsidR="00E80146" w:rsidRPr="006551BD" w:rsidRDefault="00E80146" w:rsidP="006551BD">
            <w:pPr>
              <w:spacing w:line="259" w:lineRule="auto"/>
              <w:jc w:val="both"/>
              <w:rPr>
                <w:rStyle w:val="ANSWERS"/>
                <w:rFonts w:asciiTheme="minorHAnsi" w:hAnsiTheme="minorHAnsi" w:cstheme="minorHAnsi"/>
                <w:b w:val="0"/>
                <w:bCs w:val="0"/>
                <w:sz w:val="28"/>
                <w:szCs w:val="28"/>
              </w:rPr>
            </w:pPr>
            <w:r w:rsidRPr="006551BD">
              <w:rPr>
                <w:rFonts w:asciiTheme="minorHAnsi" w:hAnsiTheme="minorHAnsi" w:cstheme="minorHAnsi"/>
                <w:b w:val="0"/>
                <w:bCs w:val="0"/>
                <w:color w:val="050632"/>
                <w:sz w:val="28"/>
                <w:szCs w:val="28"/>
              </w:rPr>
              <w:t>The Act increased the severity of penalties for certain computer-related offenses. For example, it introduced harsher sentencing for those convicted of committing unauthorised access or damage with the intent to cause serious harm. This includes a potential life sentence in the most severe cases.</w:t>
            </w:r>
          </w:p>
        </w:tc>
      </w:tr>
      <w:tr w:rsidR="00E80146" w:rsidRPr="006551BD" w14:paraId="6F15D3A2" w14:textId="77777777" w:rsidTr="00426A7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51638B16" w14:textId="77777777" w:rsidR="00E80146" w:rsidRPr="006551BD" w:rsidRDefault="00E80146" w:rsidP="006551BD">
            <w:pPr>
              <w:spacing w:line="259" w:lineRule="auto"/>
              <w:jc w:val="both"/>
              <w:rPr>
                <w:rFonts w:asciiTheme="minorHAnsi" w:hAnsiTheme="minorHAnsi" w:cstheme="minorHAnsi"/>
                <w:color w:val="FF0000"/>
                <w:sz w:val="28"/>
                <w:szCs w:val="28"/>
              </w:rPr>
            </w:pPr>
            <w:r w:rsidRPr="006551BD">
              <w:rPr>
                <w:rFonts w:asciiTheme="minorHAnsi" w:hAnsiTheme="minorHAnsi" w:cstheme="minorHAnsi"/>
                <w:color w:val="FF0000"/>
                <w:sz w:val="28"/>
                <w:szCs w:val="28"/>
              </w:rPr>
              <w:t>Offense of Unauthorised Access with Intent to Commit or Facilitate Further Offenses:</w:t>
            </w:r>
          </w:p>
          <w:p w14:paraId="72DBA354" w14:textId="77777777" w:rsidR="00E80146" w:rsidRPr="006551BD" w:rsidRDefault="00E80146" w:rsidP="006551BD">
            <w:pPr>
              <w:spacing w:line="259" w:lineRule="auto"/>
              <w:jc w:val="both"/>
              <w:rPr>
                <w:rStyle w:val="ANSWERS"/>
                <w:rFonts w:asciiTheme="minorHAnsi" w:hAnsiTheme="minorHAnsi" w:cstheme="minorHAnsi"/>
                <w:sz w:val="28"/>
                <w:szCs w:val="28"/>
              </w:rPr>
            </w:pPr>
            <w:r w:rsidRPr="006551BD">
              <w:rPr>
                <w:rFonts w:asciiTheme="minorHAnsi" w:hAnsiTheme="minorHAnsi" w:cstheme="minorHAnsi"/>
                <w:b w:val="0"/>
                <w:bCs w:val="0"/>
                <w:color w:val="050632"/>
                <w:sz w:val="28"/>
                <w:szCs w:val="28"/>
              </w:rPr>
              <w:t>A new offense was created under the Act that targets individuals who access computer systems without authorisation, intending to commit or facilitate another criminal act (such as fraud or terrorism). This power extends the scope of the Computer Misuse Act, making it easier to prosecute individuals whose actions might aid or prepare other criminal activities.</w:t>
            </w:r>
          </w:p>
        </w:tc>
      </w:tr>
    </w:tbl>
    <w:p w14:paraId="3364F373" w14:textId="77777777" w:rsidR="00E80146" w:rsidRPr="006551BD" w:rsidRDefault="00E80146" w:rsidP="006551BD">
      <w:pPr>
        <w:jc w:val="both"/>
        <w:rPr>
          <w:rFonts w:asciiTheme="minorHAnsi" w:hAnsiTheme="minorHAnsi" w:cstheme="minorHAnsi"/>
          <w:sz w:val="2"/>
          <w:szCs w:val="2"/>
        </w:rPr>
      </w:pPr>
    </w:p>
    <w:p w14:paraId="6A67CA5C" w14:textId="77777777" w:rsidR="00E80146" w:rsidRPr="006551BD" w:rsidRDefault="00E80146" w:rsidP="006551BD">
      <w:pPr>
        <w:jc w:val="both"/>
        <w:rPr>
          <w:rFonts w:asciiTheme="minorHAnsi" w:hAnsiTheme="minorHAnsi" w:cstheme="minorHAnsi"/>
          <w:sz w:val="10"/>
          <w:szCs w:val="10"/>
        </w:rPr>
      </w:pPr>
    </w:p>
    <w:p w14:paraId="0DDA1BDC" w14:textId="77777777" w:rsidR="006551BD" w:rsidRPr="006551BD" w:rsidRDefault="006551BD" w:rsidP="006551BD">
      <w:pPr>
        <w:jc w:val="both"/>
        <w:rPr>
          <w:rFonts w:asciiTheme="minorHAnsi" w:hAnsiTheme="minorHAnsi" w:cstheme="minorHAnsi"/>
          <w:sz w:val="10"/>
          <w:szCs w:val="10"/>
        </w:rPr>
      </w:pPr>
    </w:p>
    <w:p w14:paraId="4DE1859D" w14:textId="77777777" w:rsidR="006551BD" w:rsidRPr="006551BD" w:rsidRDefault="006551BD" w:rsidP="006551BD">
      <w:pPr>
        <w:jc w:val="both"/>
        <w:rPr>
          <w:rFonts w:asciiTheme="minorHAnsi" w:hAnsiTheme="minorHAnsi" w:cstheme="minorHAnsi"/>
          <w:sz w:val="30"/>
          <w:szCs w:val="30"/>
        </w:rPr>
      </w:pPr>
    </w:p>
    <w:tbl>
      <w:tblPr>
        <w:tblStyle w:val="GridTable4-Accent1"/>
        <w:tblW w:w="0" w:type="auto"/>
        <w:tblLook w:val="04A0" w:firstRow="1" w:lastRow="0" w:firstColumn="1" w:lastColumn="0" w:noHBand="0" w:noVBand="1"/>
      </w:tblPr>
      <w:tblGrid>
        <w:gridCol w:w="9016"/>
      </w:tblGrid>
      <w:tr w:rsidR="00E80146" w:rsidRPr="006551BD" w14:paraId="4F864899" w14:textId="77777777" w:rsidTr="00426A7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2ACB2CE6" w14:textId="525E7B21" w:rsidR="00E80146" w:rsidRPr="006551BD" w:rsidRDefault="006551BD" w:rsidP="006551BD">
            <w:pPr>
              <w:spacing w:line="259" w:lineRule="auto"/>
              <w:jc w:val="both"/>
              <w:rPr>
                <w:rStyle w:val="ANSWERS"/>
                <w:rFonts w:asciiTheme="minorHAnsi" w:hAnsiTheme="minorHAnsi" w:cstheme="minorHAnsi"/>
                <w:sz w:val="28"/>
                <w:szCs w:val="28"/>
              </w:rPr>
            </w:pPr>
            <w:r w:rsidRPr="006551BD">
              <w:rPr>
                <w:rStyle w:val="ANSWERS"/>
                <w:rFonts w:asciiTheme="minorHAnsi" w:eastAsiaTheme="minorEastAsia" w:hAnsiTheme="minorHAnsi" w:cstheme="minorHAnsi"/>
                <w:sz w:val="28"/>
                <w:szCs w:val="28"/>
              </w:rPr>
              <w:t>T</w:t>
            </w:r>
            <w:r w:rsidR="00E80146" w:rsidRPr="006551BD">
              <w:rPr>
                <w:rStyle w:val="ANSWERS"/>
                <w:rFonts w:asciiTheme="minorHAnsi" w:eastAsiaTheme="minorEastAsia" w:hAnsiTheme="minorHAnsi" w:cstheme="minorHAnsi"/>
                <w:sz w:val="28"/>
                <w:szCs w:val="28"/>
              </w:rPr>
              <w:t>hree items of data which a company can store about an employee.</w:t>
            </w:r>
          </w:p>
        </w:tc>
      </w:tr>
      <w:tr w:rsidR="00E80146" w:rsidRPr="006551BD" w14:paraId="036E99AD" w14:textId="77777777" w:rsidTr="00426A7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6D9BF5A3" w14:textId="77777777" w:rsidR="00E80146" w:rsidRPr="006551BD" w:rsidRDefault="00E80146" w:rsidP="006551BD">
            <w:pPr>
              <w:spacing w:line="259" w:lineRule="auto"/>
              <w:jc w:val="both"/>
              <w:rPr>
                <w:rFonts w:asciiTheme="minorHAnsi" w:hAnsiTheme="minorHAnsi" w:cstheme="minorHAnsi"/>
                <w:color w:val="FF0000"/>
                <w:sz w:val="28"/>
                <w:szCs w:val="28"/>
              </w:rPr>
            </w:pPr>
            <w:r w:rsidRPr="006551BD">
              <w:rPr>
                <w:rFonts w:asciiTheme="minorHAnsi" w:hAnsiTheme="minorHAnsi" w:cstheme="minorHAnsi"/>
                <w:color w:val="FF0000"/>
                <w:sz w:val="28"/>
                <w:szCs w:val="28"/>
              </w:rPr>
              <w:t>Personal Identification Information:</w:t>
            </w:r>
          </w:p>
          <w:p w14:paraId="132B692D" w14:textId="77777777" w:rsidR="00E80146" w:rsidRPr="006551BD" w:rsidRDefault="00E80146" w:rsidP="006551BD">
            <w:pPr>
              <w:spacing w:line="259" w:lineRule="auto"/>
              <w:jc w:val="both"/>
              <w:rPr>
                <w:rStyle w:val="ANSWERS"/>
                <w:rFonts w:asciiTheme="minorHAnsi" w:hAnsiTheme="minorHAnsi" w:cstheme="minorHAnsi"/>
                <w:b w:val="0"/>
                <w:bCs w:val="0"/>
                <w:sz w:val="28"/>
                <w:szCs w:val="28"/>
              </w:rPr>
            </w:pPr>
            <w:r w:rsidRPr="006551BD">
              <w:rPr>
                <w:rFonts w:asciiTheme="minorHAnsi" w:hAnsiTheme="minorHAnsi" w:cstheme="minorHAnsi"/>
                <w:b w:val="0"/>
                <w:bCs w:val="0"/>
                <w:color w:val="050632"/>
                <w:sz w:val="28"/>
                <w:szCs w:val="28"/>
              </w:rPr>
              <w:t>This includes details like the employee's full name, date of birth, address, and contact information (phone number and email). This data is essential for HR purposes, communication, and legal compliance.</w:t>
            </w:r>
          </w:p>
        </w:tc>
      </w:tr>
      <w:tr w:rsidR="00E80146" w:rsidRPr="006551BD" w14:paraId="7E67ED6C" w14:textId="77777777" w:rsidTr="00426A73">
        <w:trPr>
          <w:trHeight w:val="300"/>
        </w:trPr>
        <w:tc>
          <w:tcPr>
            <w:cnfStyle w:val="001000000000" w:firstRow="0" w:lastRow="0" w:firstColumn="1" w:lastColumn="0" w:oddVBand="0" w:evenVBand="0" w:oddHBand="0" w:evenHBand="0" w:firstRowFirstColumn="0" w:firstRowLastColumn="0" w:lastRowFirstColumn="0" w:lastRowLastColumn="0"/>
            <w:tcW w:w="9745" w:type="dxa"/>
          </w:tcPr>
          <w:p w14:paraId="450A2969" w14:textId="77777777" w:rsidR="00E80146" w:rsidRPr="006551BD" w:rsidRDefault="00E80146" w:rsidP="006551BD">
            <w:pPr>
              <w:spacing w:line="259" w:lineRule="auto"/>
              <w:jc w:val="both"/>
              <w:rPr>
                <w:rFonts w:asciiTheme="minorHAnsi" w:hAnsiTheme="minorHAnsi" w:cstheme="minorHAnsi"/>
                <w:color w:val="FF0000"/>
                <w:sz w:val="28"/>
                <w:szCs w:val="28"/>
              </w:rPr>
            </w:pPr>
            <w:r w:rsidRPr="006551BD">
              <w:rPr>
                <w:rFonts w:asciiTheme="minorHAnsi" w:hAnsiTheme="minorHAnsi" w:cstheme="minorHAnsi"/>
                <w:color w:val="FF0000"/>
                <w:sz w:val="28"/>
                <w:szCs w:val="28"/>
              </w:rPr>
              <w:t>Employment History and Job Details:</w:t>
            </w:r>
          </w:p>
          <w:p w14:paraId="31E37763" w14:textId="77777777" w:rsidR="00E80146" w:rsidRPr="006551BD" w:rsidRDefault="00E80146" w:rsidP="006551BD">
            <w:pPr>
              <w:spacing w:line="259" w:lineRule="auto"/>
              <w:jc w:val="both"/>
              <w:rPr>
                <w:rStyle w:val="ANSWERS"/>
                <w:rFonts w:asciiTheme="minorHAnsi" w:hAnsiTheme="minorHAnsi" w:cstheme="minorHAnsi"/>
                <w:sz w:val="28"/>
                <w:szCs w:val="28"/>
              </w:rPr>
            </w:pPr>
            <w:r w:rsidRPr="006551BD">
              <w:rPr>
                <w:rFonts w:asciiTheme="minorHAnsi" w:hAnsiTheme="minorHAnsi" w:cstheme="minorHAnsi"/>
                <w:b w:val="0"/>
                <w:bCs w:val="0"/>
                <w:color w:val="050632"/>
                <w:sz w:val="28"/>
                <w:szCs w:val="28"/>
              </w:rPr>
              <w:t>This covers information such as job title, department, work history within the company, salary, performance reviews, and dates of employment. It helps track an employee's role and progression within the company.</w:t>
            </w:r>
          </w:p>
        </w:tc>
      </w:tr>
      <w:tr w:rsidR="00E80146" w:rsidRPr="006551BD" w14:paraId="20E198AB" w14:textId="77777777" w:rsidTr="00426A7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740C4DFB" w14:textId="77777777" w:rsidR="00E80146" w:rsidRPr="006551BD" w:rsidRDefault="00E80146" w:rsidP="006551BD">
            <w:pPr>
              <w:spacing w:line="259" w:lineRule="auto"/>
              <w:jc w:val="both"/>
              <w:rPr>
                <w:rFonts w:asciiTheme="minorHAnsi" w:hAnsiTheme="minorHAnsi" w:cstheme="minorHAnsi"/>
                <w:color w:val="FF0000"/>
                <w:sz w:val="28"/>
                <w:szCs w:val="28"/>
              </w:rPr>
            </w:pPr>
            <w:r w:rsidRPr="006551BD">
              <w:rPr>
                <w:rFonts w:asciiTheme="minorHAnsi" w:hAnsiTheme="minorHAnsi" w:cstheme="minorHAnsi"/>
                <w:color w:val="FF0000"/>
                <w:sz w:val="28"/>
                <w:szCs w:val="28"/>
              </w:rPr>
              <w:t>Payroll and Tax Information:</w:t>
            </w:r>
          </w:p>
          <w:p w14:paraId="171878DE" w14:textId="77777777" w:rsidR="00E80146" w:rsidRPr="006551BD" w:rsidRDefault="00E80146" w:rsidP="006551BD">
            <w:pPr>
              <w:spacing w:line="259" w:lineRule="auto"/>
              <w:jc w:val="both"/>
              <w:rPr>
                <w:rStyle w:val="ANSWERS"/>
                <w:rFonts w:asciiTheme="minorHAnsi" w:hAnsiTheme="minorHAnsi" w:cstheme="minorHAnsi"/>
                <w:b w:val="0"/>
                <w:bCs w:val="0"/>
                <w:sz w:val="28"/>
                <w:szCs w:val="28"/>
              </w:rPr>
            </w:pPr>
            <w:r w:rsidRPr="006551BD">
              <w:rPr>
                <w:rFonts w:asciiTheme="minorHAnsi" w:hAnsiTheme="minorHAnsi" w:cstheme="minorHAnsi"/>
                <w:b w:val="0"/>
                <w:bCs w:val="0"/>
                <w:color w:val="050632"/>
                <w:sz w:val="28"/>
                <w:szCs w:val="28"/>
              </w:rPr>
              <w:t>This includes salary, bonuses, tax information (e.g., National Insurance number in the UK, tax withholding details), and banking information for salary deposits. It is used for compensation, benefits, and tax purposes.</w:t>
            </w:r>
          </w:p>
        </w:tc>
      </w:tr>
    </w:tbl>
    <w:p w14:paraId="09AA9E8F" w14:textId="77777777" w:rsidR="00E80146" w:rsidRDefault="00E80146" w:rsidP="006551BD">
      <w:pPr>
        <w:jc w:val="both"/>
        <w:rPr>
          <w:rFonts w:asciiTheme="minorHAnsi" w:hAnsiTheme="minorHAnsi" w:cstheme="minorHAnsi"/>
        </w:rPr>
      </w:pPr>
    </w:p>
    <w:p w14:paraId="2BB8DD24" w14:textId="77777777" w:rsidR="0008533A" w:rsidRDefault="0008533A" w:rsidP="006551BD">
      <w:pPr>
        <w:jc w:val="both"/>
        <w:rPr>
          <w:rFonts w:asciiTheme="minorHAnsi" w:hAnsiTheme="minorHAnsi" w:cstheme="minorHAnsi"/>
        </w:rPr>
      </w:pPr>
    </w:p>
    <w:p w14:paraId="553F777A" w14:textId="77777777" w:rsidR="0008533A" w:rsidRDefault="0008533A" w:rsidP="006551BD">
      <w:pPr>
        <w:jc w:val="both"/>
        <w:rPr>
          <w:rFonts w:asciiTheme="minorHAnsi" w:hAnsiTheme="minorHAnsi" w:cstheme="minorHAnsi"/>
        </w:rPr>
      </w:pPr>
    </w:p>
    <w:p w14:paraId="298AA3A2" w14:textId="77777777" w:rsidR="0008533A" w:rsidRDefault="0008533A" w:rsidP="006551BD">
      <w:pPr>
        <w:jc w:val="both"/>
        <w:rPr>
          <w:rFonts w:asciiTheme="minorHAnsi" w:hAnsiTheme="minorHAnsi" w:cstheme="minorHAnsi"/>
        </w:rPr>
      </w:pPr>
    </w:p>
    <w:p w14:paraId="0E5E80F1" w14:textId="77777777" w:rsidR="0008533A" w:rsidRPr="006551BD" w:rsidRDefault="0008533A" w:rsidP="006551BD">
      <w:pPr>
        <w:jc w:val="both"/>
        <w:rPr>
          <w:rFonts w:asciiTheme="minorHAnsi" w:hAnsiTheme="minorHAnsi" w:cstheme="minorHAnsi"/>
        </w:rPr>
      </w:pPr>
    </w:p>
    <w:tbl>
      <w:tblPr>
        <w:tblStyle w:val="GridTable4-Accent1"/>
        <w:tblW w:w="0" w:type="auto"/>
        <w:tblLook w:val="04A0" w:firstRow="1" w:lastRow="0" w:firstColumn="1" w:lastColumn="0" w:noHBand="0" w:noVBand="1"/>
      </w:tblPr>
      <w:tblGrid>
        <w:gridCol w:w="9016"/>
      </w:tblGrid>
      <w:tr w:rsidR="00E80146" w:rsidRPr="006551BD" w14:paraId="7589C356" w14:textId="77777777" w:rsidTr="00426A7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71917D88" w14:textId="05C5E310" w:rsidR="00E80146" w:rsidRPr="006551BD" w:rsidRDefault="006551BD" w:rsidP="006551BD">
            <w:pPr>
              <w:spacing w:line="259" w:lineRule="auto"/>
              <w:jc w:val="both"/>
              <w:rPr>
                <w:rStyle w:val="ANSWERS"/>
                <w:rFonts w:asciiTheme="minorHAnsi" w:hAnsiTheme="minorHAnsi" w:cstheme="minorHAnsi"/>
                <w:sz w:val="28"/>
                <w:szCs w:val="28"/>
              </w:rPr>
            </w:pPr>
            <w:r w:rsidRPr="006551BD">
              <w:rPr>
                <w:rStyle w:val="ANSWERS"/>
                <w:rFonts w:asciiTheme="minorHAnsi" w:hAnsiTheme="minorHAnsi" w:cstheme="minorHAnsi"/>
                <w:sz w:val="28"/>
                <w:szCs w:val="28"/>
              </w:rPr>
              <w:t>T</w:t>
            </w:r>
            <w:r w:rsidR="00E80146" w:rsidRPr="006551BD">
              <w:rPr>
                <w:rStyle w:val="ANSWERS"/>
                <w:rFonts w:asciiTheme="minorHAnsi" w:hAnsiTheme="minorHAnsi" w:cstheme="minorHAnsi"/>
                <w:sz w:val="28"/>
                <w:szCs w:val="28"/>
              </w:rPr>
              <w:t>hree more examples of data that an employer can only store if they first get the employee’s permission.</w:t>
            </w:r>
          </w:p>
        </w:tc>
      </w:tr>
      <w:tr w:rsidR="00E80146" w:rsidRPr="006551BD" w14:paraId="336160A2" w14:textId="77777777" w:rsidTr="00426A7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4117C10A" w14:textId="77777777" w:rsidR="00E80146" w:rsidRPr="006551BD" w:rsidRDefault="00E80146" w:rsidP="006551BD">
            <w:pPr>
              <w:spacing w:line="259" w:lineRule="auto"/>
              <w:jc w:val="both"/>
              <w:rPr>
                <w:rFonts w:asciiTheme="minorHAnsi" w:hAnsiTheme="minorHAnsi" w:cstheme="minorHAnsi"/>
                <w:color w:val="FF0000"/>
                <w:sz w:val="28"/>
                <w:szCs w:val="28"/>
              </w:rPr>
            </w:pPr>
            <w:r w:rsidRPr="006551BD">
              <w:rPr>
                <w:rFonts w:asciiTheme="minorHAnsi" w:hAnsiTheme="minorHAnsi" w:cstheme="minorHAnsi"/>
                <w:color w:val="FF0000"/>
                <w:sz w:val="28"/>
                <w:szCs w:val="28"/>
              </w:rPr>
              <w:t>Health and Medical Information:</w:t>
            </w:r>
          </w:p>
          <w:p w14:paraId="47556DC8" w14:textId="77777777" w:rsidR="00E80146" w:rsidRPr="006551BD" w:rsidRDefault="00E80146" w:rsidP="006551BD">
            <w:pPr>
              <w:spacing w:line="259" w:lineRule="auto"/>
              <w:jc w:val="both"/>
              <w:rPr>
                <w:rStyle w:val="ANSWERS"/>
                <w:rFonts w:asciiTheme="minorHAnsi" w:hAnsiTheme="minorHAnsi" w:cstheme="minorHAnsi"/>
                <w:sz w:val="28"/>
                <w:szCs w:val="28"/>
              </w:rPr>
            </w:pPr>
            <w:r w:rsidRPr="006551BD">
              <w:rPr>
                <w:rFonts w:asciiTheme="minorHAnsi" w:hAnsiTheme="minorHAnsi" w:cstheme="minorHAnsi"/>
                <w:b w:val="0"/>
                <w:bCs w:val="0"/>
                <w:color w:val="050632"/>
                <w:sz w:val="28"/>
                <w:szCs w:val="28"/>
              </w:rPr>
              <w:t>Any data related to the employee’s physical or mental health, such as medical conditions, disability status, or sick leave records, typically requires explicit consent from the employee. This information is often sensitive and governed by strict data protection regulations.</w:t>
            </w:r>
          </w:p>
        </w:tc>
      </w:tr>
      <w:tr w:rsidR="00E80146" w:rsidRPr="006551BD" w14:paraId="22831FAE" w14:textId="77777777" w:rsidTr="00426A73">
        <w:trPr>
          <w:trHeight w:val="300"/>
        </w:trPr>
        <w:tc>
          <w:tcPr>
            <w:cnfStyle w:val="001000000000" w:firstRow="0" w:lastRow="0" w:firstColumn="1" w:lastColumn="0" w:oddVBand="0" w:evenVBand="0" w:oddHBand="0" w:evenHBand="0" w:firstRowFirstColumn="0" w:firstRowLastColumn="0" w:lastRowFirstColumn="0" w:lastRowLastColumn="0"/>
            <w:tcW w:w="9745" w:type="dxa"/>
          </w:tcPr>
          <w:p w14:paraId="39C4EB90" w14:textId="77777777" w:rsidR="00E80146" w:rsidRPr="006551BD" w:rsidRDefault="00E80146" w:rsidP="006551BD">
            <w:pPr>
              <w:spacing w:line="259" w:lineRule="auto"/>
              <w:jc w:val="both"/>
              <w:rPr>
                <w:rFonts w:asciiTheme="minorHAnsi" w:hAnsiTheme="minorHAnsi" w:cstheme="minorHAnsi"/>
                <w:color w:val="FF0000"/>
                <w:sz w:val="28"/>
                <w:szCs w:val="28"/>
              </w:rPr>
            </w:pPr>
            <w:r w:rsidRPr="006551BD">
              <w:rPr>
                <w:rFonts w:asciiTheme="minorHAnsi" w:hAnsiTheme="minorHAnsi" w:cstheme="minorHAnsi"/>
                <w:color w:val="FF0000"/>
                <w:sz w:val="28"/>
                <w:szCs w:val="28"/>
              </w:rPr>
              <w:t>Biometric Data:</w:t>
            </w:r>
          </w:p>
          <w:p w14:paraId="528DBC71" w14:textId="77777777" w:rsidR="00E80146" w:rsidRPr="006551BD" w:rsidRDefault="00E80146" w:rsidP="006551BD">
            <w:pPr>
              <w:spacing w:line="259" w:lineRule="auto"/>
              <w:jc w:val="both"/>
              <w:rPr>
                <w:rStyle w:val="ANSWERS"/>
                <w:rFonts w:asciiTheme="minorHAnsi" w:hAnsiTheme="minorHAnsi" w:cstheme="minorHAnsi"/>
                <w:b w:val="0"/>
                <w:bCs w:val="0"/>
                <w:sz w:val="28"/>
                <w:szCs w:val="28"/>
              </w:rPr>
            </w:pPr>
            <w:r w:rsidRPr="006551BD">
              <w:rPr>
                <w:rFonts w:asciiTheme="minorHAnsi" w:hAnsiTheme="minorHAnsi" w:cstheme="minorHAnsi"/>
                <w:b w:val="0"/>
                <w:bCs w:val="0"/>
                <w:color w:val="050632"/>
                <w:sz w:val="28"/>
                <w:szCs w:val="28"/>
              </w:rPr>
              <w:t>If an employer collects biometric information (e.g., fingerprints, facial recognition data, or retina scans) for security or attendance purposes, the employee’s permission is necessary. This type of data is considered particularly sensitive.</w:t>
            </w:r>
          </w:p>
        </w:tc>
      </w:tr>
      <w:tr w:rsidR="00E80146" w:rsidRPr="006551BD" w14:paraId="2DE7E141" w14:textId="77777777" w:rsidTr="00426A7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1B632DE1" w14:textId="77777777" w:rsidR="00E80146" w:rsidRPr="006551BD" w:rsidRDefault="00E80146" w:rsidP="006551BD">
            <w:pPr>
              <w:spacing w:line="259" w:lineRule="auto"/>
              <w:jc w:val="both"/>
              <w:rPr>
                <w:rFonts w:asciiTheme="minorHAnsi" w:hAnsiTheme="minorHAnsi" w:cstheme="minorHAnsi"/>
                <w:color w:val="FF0000"/>
                <w:sz w:val="28"/>
                <w:szCs w:val="28"/>
              </w:rPr>
            </w:pPr>
            <w:r w:rsidRPr="006551BD">
              <w:rPr>
                <w:rFonts w:asciiTheme="minorHAnsi" w:hAnsiTheme="minorHAnsi" w:cstheme="minorHAnsi"/>
                <w:color w:val="FF0000"/>
                <w:sz w:val="28"/>
                <w:szCs w:val="28"/>
              </w:rPr>
              <w:t>Personal or Sensitive Social Media Information:</w:t>
            </w:r>
          </w:p>
          <w:p w14:paraId="46E3D825" w14:textId="77777777" w:rsidR="00E80146" w:rsidRPr="006551BD" w:rsidRDefault="00E80146" w:rsidP="006551BD">
            <w:pPr>
              <w:spacing w:line="259" w:lineRule="auto"/>
              <w:jc w:val="both"/>
              <w:rPr>
                <w:rStyle w:val="ANSWERS"/>
                <w:rFonts w:asciiTheme="minorHAnsi" w:hAnsiTheme="minorHAnsi" w:cstheme="minorHAnsi"/>
                <w:b w:val="0"/>
                <w:bCs w:val="0"/>
                <w:sz w:val="28"/>
                <w:szCs w:val="28"/>
              </w:rPr>
            </w:pPr>
            <w:r w:rsidRPr="006551BD">
              <w:rPr>
                <w:rFonts w:asciiTheme="minorHAnsi" w:hAnsiTheme="minorHAnsi" w:cstheme="minorHAnsi"/>
                <w:b w:val="0"/>
                <w:bCs w:val="0"/>
                <w:color w:val="050632"/>
                <w:sz w:val="28"/>
                <w:szCs w:val="28"/>
              </w:rPr>
              <w:t>If an employer seeks to access or store personal social media profiles or activities (for example, to monitor an employee’s online presence), explicit consent must be given by the employee. This can also extend to any personal data gathered through public online activity that is unrelated to the job.</w:t>
            </w:r>
          </w:p>
        </w:tc>
      </w:tr>
    </w:tbl>
    <w:p w14:paraId="33B93DFA" w14:textId="77777777" w:rsidR="00E80146" w:rsidRPr="006551BD" w:rsidRDefault="00E80146" w:rsidP="006551BD">
      <w:pPr>
        <w:jc w:val="both"/>
        <w:rPr>
          <w:rFonts w:asciiTheme="minorHAnsi" w:hAnsiTheme="minorHAnsi" w:cstheme="minorHAnsi"/>
        </w:rPr>
      </w:pPr>
    </w:p>
    <w:p w14:paraId="648B5E9C" w14:textId="44351C34" w:rsidR="00E80146" w:rsidRPr="006551BD" w:rsidRDefault="006551BD" w:rsidP="006551BD">
      <w:pPr>
        <w:jc w:val="both"/>
        <w:rPr>
          <w:rFonts w:asciiTheme="minorHAnsi" w:hAnsiTheme="minorHAnsi" w:cstheme="minorHAnsi"/>
          <w:b/>
          <w:bCs/>
          <w:sz w:val="28"/>
          <w:szCs w:val="28"/>
        </w:rPr>
      </w:pPr>
      <w:r w:rsidRPr="006551BD">
        <w:rPr>
          <w:rFonts w:asciiTheme="minorHAnsi" w:hAnsiTheme="minorHAnsi" w:cstheme="minorHAnsi"/>
          <w:b/>
          <w:bCs/>
          <w:sz w:val="28"/>
          <w:szCs w:val="28"/>
        </w:rPr>
        <w:t>F</w:t>
      </w:r>
      <w:r w:rsidR="00E80146" w:rsidRPr="006551BD">
        <w:rPr>
          <w:rFonts w:asciiTheme="minorHAnsi" w:hAnsiTheme="minorHAnsi" w:cstheme="minorHAnsi"/>
          <w:b/>
          <w:bCs/>
          <w:sz w:val="28"/>
          <w:szCs w:val="28"/>
        </w:rPr>
        <w:t>urther research to answer the below questions.</w:t>
      </w:r>
    </w:p>
    <w:p w14:paraId="51B968C1" w14:textId="77777777" w:rsidR="00E80146" w:rsidRPr="006551BD" w:rsidRDefault="00E80146" w:rsidP="006551BD">
      <w:pPr>
        <w:jc w:val="both"/>
        <w:rPr>
          <w:rFonts w:asciiTheme="minorHAnsi" w:hAnsiTheme="minorHAnsi" w:cstheme="minorHAnsi"/>
        </w:rPr>
      </w:pPr>
    </w:p>
    <w:tbl>
      <w:tblPr>
        <w:tblStyle w:val="GridTable4-Accent1"/>
        <w:tblW w:w="0" w:type="auto"/>
        <w:tblLook w:val="04A0" w:firstRow="1" w:lastRow="0" w:firstColumn="1" w:lastColumn="0" w:noHBand="0" w:noVBand="1"/>
      </w:tblPr>
      <w:tblGrid>
        <w:gridCol w:w="1966"/>
        <w:gridCol w:w="7050"/>
      </w:tblGrid>
      <w:tr w:rsidR="00E80146" w:rsidRPr="006551BD" w14:paraId="5CF5EC76" w14:textId="77777777" w:rsidTr="00426A7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0" w:type="dxa"/>
          </w:tcPr>
          <w:p w14:paraId="50F48509" w14:textId="77777777" w:rsidR="00E80146" w:rsidRPr="006551BD" w:rsidRDefault="00E80146" w:rsidP="006551BD">
            <w:pPr>
              <w:spacing w:line="259" w:lineRule="auto"/>
              <w:jc w:val="both"/>
              <w:rPr>
                <w:rFonts w:asciiTheme="minorHAnsi" w:hAnsiTheme="minorHAnsi" w:cstheme="minorHAnsi"/>
              </w:rPr>
            </w:pPr>
            <w:r w:rsidRPr="006551BD">
              <w:rPr>
                <w:rFonts w:asciiTheme="minorHAnsi" w:hAnsiTheme="minorHAnsi" w:cstheme="minorHAnsi"/>
                <w:sz w:val="28"/>
                <w:szCs w:val="28"/>
              </w:rPr>
              <w:t>Question</w:t>
            </w:r>
          </w:p>
        </w:tc>
        <w:tc>
          <w:tcPr>
            <w:tcW w:w="7648" w:type="dxa"/>
          </w:tcPr>
          <w:p w14:paraId="4FA08AB4" w14:textId="77777777" w:rsidR="00E80146" w:rsidRPr="006551BD" w:rsidRDefault="00E80146" w:rsidP="006551BD">
            <w:pPr>
              <w:spacing w:line="259" w:lineRule="auto"/>
              <w:jc w:val="both"/>
              <w:cnfStyle w:val="100000000000" w:firstRow="1"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r w:rsidRPr="006551BD">
              <w:rPr>
                <w:rStyle w:val="ANSWERS"/>
                <w:rFonts w:asciiTheme="minorHAnsi" w:hAnsiTheme="minorHAnsi" w:cstheme="minorHAnsi"/>
                <w:sz w:val="28"/>
                <w:szCs w:val="28"/>
              </w:rPr>
              <w:t>Answer</w:t>
            </w:r>
          </w:p>
        </w:tc>
      </w:tr>
      <w:tr w:rsidR="00E80146" w:rsidRPr="006551BD" w14:paraId="30517608" w14:textId="77777777" w:rsidTr="00426A7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0" w:type="dxa"/>
          </w:tcPr>
          <w:p w14:paraId="617D593C" w14:textId="4AA520EE" w:rsidR="00E80146" w:rsidRPr="006551BD" w:rsidRDefault="006551BD" w:rsidP="006551BD">
            <w:pPr>
              <w:spacing w:line="259" w:lineRule="auto"/>
              <w:rPr>
                <w:rFonts w:asciiTheme="minorHAnsi" w:hAnsiTheme="minorHAnsi" w:cstheme="minorHAnsi"/>
                <w:sz w:val="28"/>
                <w:szCs w:val="28"/>
              </w:rPr>
            </w:pPr>
            <w:r w:rsidRPr="006551BD">
              <w:rPr>
                <w:rFonts w:asciiTheme="minorHAnsi" w:hAnsiTheme="minorHAnsi" w:cstheme="minorHAnsi"/>
                <w:sz w:val="28"/>
                <w:szCs w:val="28"/>
              </w:rPr>
              <w:t>E</w:t>
            </w:r>
            <w:r w:rsidR="00E80146" w:rsidRPr="006551BD">
              <w:rPr>
                <w:rFonts w:asciiTheme="minorHAnsi" w:hAnsiTheme="minorHAnsi" w:cstheme="minorHAnsi"/>
                <w:sz w:val="28"/>
                <w:szCs w:val="28"/>
              </w:rPr>
              <w:t>xample</w:t>
            </w:r>
            <w:r w:rsidRPr="006551BD">
              <w:rPr>
                <w:rFonts w:asciiTheme="minorHAnsi" w:hAnsiTheme="minorHAnsi" w:cstheme="minorHAnsi"/>
                <w:sz w:val="28"/>
                <w:szCs w:val="28"/>
              </w:rPr>
              <w:t xml:space="preserve"> </w:t>
            </w:r>
            <w:r w:rsidR="00E80146" w:rsidRPr="006551BD">
              <w:rPr>
                <w:rFonts w:asciiTheme="minorHAnsi" w:hAnsiTheme="minorHAnsi" w:cstheme="minorHAnsi"/>
                <w:sz w:val="28"/>
                <w:szCs w:val="28"/>
              </w:rPr>
              <w:t xml:space="preserve">of: Copyright infringement </w:t>
            </w:r>
          </w:p>
        </w:tc>
        <w:tc>
          <w:tcPr>
            <w:tcW w:w="7648" w:type="dxa"/>
          </w:tcPr>
          <w:p w14:paraId="20D541FE" w14:textId="77777777" w:rsidR="00E80146" w:rsidRPr="006551BD" w:rsidRDefault="00E80146" w:rsidP="006551BD">
            <w:pPr>
              <w:spacing w:line="259" w:lineRule="auto"/>
              <w:jc w:val="both"/>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HAnsi"/>
                <w:sz w:val="28"/>
                <w:szCs w:val="28"/>
              </w:rPr>
            </w:pPr>
            <w:r w:rsidRPr="006551BD">
              <w:rPr>
                <w:rFonts w:asciiTheme="minorHAnsi" w:hAnsiTheme="minorHAnsi" w:cstheme="minorHAnsi"/>
                <w:color w:val="050632"/>
                <w:sz w:val="26"/>
                <w:szCs w:val="26"/>
              </w:rPr>
              <w:t xml:space="preserve">A person downloads and distributes a </w:t>
            </w:r>
            <w:r w:rsidRPr="006551BD">
              <w:rPr>
                <w:rFonts w:asciiTheme="minorHAnsi" w:hAnsiTheme="minorHAnsi" w:cstheme="minorHAnsi"/>
                <w:b/>
                <w:bCs/>
                <w:color w:val="050632"/>
                <w:sz w:val="26"/>
                <w:szCs w:val="26"/>
              </w:rPr>
              <w:t>pirated version of a movie</w:t>
            </w:r>
            <w:r w:rsidRPr="006551BD">
              <w:rPr>
                <w:rFonts w:asciiTheme="minorHAnsi" w:hAnsiTheme="minorHAnsi" w:cstheme="minorHAnsi"/>
                <w:color w:val="050632"/>
                <w:sz w:val="26"/>
                <w:szCs w:val="26"/>
              </w:rPr>
              <w:t xml:space="preserve"> without permission from the copyright holder. This act violates the copyright laws of the original creators, as they have exclusive rights to distribute, reproduce, and sell copies of their work. By sharing the unauthorised copy, the individual is infringing upon the copyright owner's rights.</w:t>
            </w:r>
          </w:p>
        </w:tc>
      </w:tr>
      <w:tr w:rsidR="00E80146" w:rsidRPr="006551BD" w14:paraId="2320783F" w14:textId="77777777" w:rsidTr="00426A73">
        <w:trPr>
          <w:trHeight w:val="300"/>
        </w:trPr>
        <w:tc>
          <w:tcPr>
            <w:cnfStyle w:val="001000000000" w:firstRow="0" w:lastRow="0" w:firstColumn="1" w:lastColumn="0" w:oddVBand="0" w:evenVBand="0" w:oddHBand="0" w:evenHBand="0" w:firstRowFirstColumn="0" w:firstRowLastColumn="0" w:lastRowFirstColumn="0" w:lastRowLastColumn="0"/>
            <w:tcW w:w="1980" w:type="dxa"/>
          </w:tcPr>
          <w:p w14:paraId="4029D2B2" w14:textId="34DC6AEB" w:rsidR="00E80146" w:rsidRPr="006551BD" w:rsidRDefault="006551BD" w:rsidP="006551BD">
            <w:pPr>
              <w:spacing w:line="259" w:lineRule="auto"/>
              <w:rPr>
                <w:rFonts w:asciiTheme="minorHAnsi" w:hAnsiTheme="minorHAnsi" w:cstheme="minorHAnsi"/>
                <w:sz w:val="28"/>
                <w:szCs w:val="28"/>
              </w:rPr>
            </w:pPr>
            <w:r w:rsidRPr="006551BD">
              <w:rPr>
                <w:rFonts w:asciiTheme="minorHAnsi" w:hAnsiTheme="minorHAnsi" w:cstheme="minorHAnsi"/>
                <w:sz w:val="28"/>
                <w:szCs w:val="28"/>
              </w:rPr>
              <w:t>E</w:t>
            </w:r>
            <w:r w:rsidR="00E80146" w:rsidRPr="006551BD">
              <w:rPr>
                <w:rFonts w:asciiTheme="minorHAnsi" w:hAnsiTheme="minorHAnsi" w:cstheme="minorHAnsi"/>
                <w:sz w:val="28"/>
                <w:szCs w:val="28"/>
              </w:rPr>
              <w:t>xample of: Plagiarism</w:t>
            </w:r>
          </w:p>
          <w:p w14:paraId="1F84BC93" w14:textId="77777777" w:rsidR="00E80146" w:rsidRPr="006551BD" w:rsidRDefault="00E80146" w:rsidP="006551BD">
            <w:pPr>
              <w:spacing w:line="259" w:lineRule="auto"/>
              <w:jc w:val="both"/>
              <w:rPr>
                <w:rFonts w:asciiTheme="minorHAnsi" w:hAnsiTheme="minorHAnsi" w:cstheme="minorHAnsi"/>
                <w:sz w:val="28"/>
                <w:szCs w:val="28"/>
              </w:rPr>
            </w:pPr>
          </w:p>
        </w:tc>
        <w:tc>
          <w:tcPr>
            <w:tcW w:w="7648" w:type="dxa"/>
          </w:tcPr>
          <w:p w14:paraId="424318F0" w14:textId="77777777" w:rsidR="00E80146" w:rsidRPr="006551BD" w:rsidRDefault="00E80146" w:rsidP="006551BD">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r w:rsidRPr="006551BD">
              <w:rPr>
                <w:rFonts w:asciiTheme="minorHAnsi" w:hAnsiTheme="minorHAnsi" w:cstheme="minorHAnsi"/>
                <w:color w:val="050632"/>
                <w:sz w:val="26"/>
                <w:szCs w:val="26"/>
              </w:rPr>
              <w:t>A student submits a research paper for a class, copying large sections of text directly from an online article without giving proper credit to the original author. The student presents the work as their own, failing to cite the source of the copied material. This is plagiarism because the student is using someone else's ideas or words without acknowledgment, violating academic integrity rules.</w:t>
            </w:r>
          </w:p>
        </w:tc>
      </w:tr>
      <w:tr w:rsidR="00E80146" w:rsidRPr="006551BD" w14:paraId="3AAD4535" w14:textId="77777777" w:rsidTr="00426A7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0" w:type="dxa"/>
          </w:tcPr>
          <w:p w14:paraId="2FB1C02F" w14:textId="1000D37F" w:rsidR="00E80146" w:rsidRPr="006551BD" w:rsidRDefault="006551BD" w:rsidP="006551BD">
            <w:pPr>
              <w:spacing w:line="259" w:lineRule="auto"/>
              <w:rPr>
                <w:rFonts w:asciiTheme="minorHAnsi" w:hAnsiTheme="minorHAnsi" w:cstheme="minorHAnsi"/>
                <w:sz w:val="28"/>
                <w:szCs w:val="28"/>
              </w:rPr>
            </w:pPr>
            <w:r w:rsidRPr="006551BD">
              <w:rPr>
                <w:rFonts w:asciiTheme="minorHAnsi" w:hAnsiTheme="minorHAnsi" w:cstheme="minorHAnsi"/>
                <w:sz w:val="28"/>
                <w:szCs w:val="28"/>
              </w:rPr>
              <w:lastRenderedPageBreak/>
              <w:t>T</w:t>
            </w:r>
            <w:r w:rsidR="00E80146" w:rsidRPr="006551BD">
              <w:rPr>
                <w:rFonts w:asciiTheme="minorHAnsi" w:hAnsiTheme="minorHAnsi" w:cstheme="minorHAnsi"/>
                <w:sz w:val="28"/>
                <w:szCs w:val="28"/>
              </w:rPr>
              <w:t>wo consequences of copyright infringement and software piracy</w:t>
            </w:r>
          </w:p>
        </w:tc>
        <w:tc>
          <w:tcPr>
            <w:tcW w:w="7648" w:type="dxa"/>
          </w:tcPr>
          <w:p w14:paraId="5126A6DC" w14:textId="77777777" w:rsidR="00E80146" w:rsidRPr="006551BD" w:rsidRDefault="00E80146" w:rsidP="006551BD">
            <w:pPr>
              <w:spacing w:line="259"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sz w:val="28"/>
                <w:szCs w:val="28"/>
              </w:rPr>
            </w:pPr>
            <w:r w:rsidRPr="006551BD">
              <w:rPr>
                <w:rFonts w:asciiTheme="minorHAnsi" w:hAnsiTheme="minorHAnsi" w:cstheme="minorHAnsi"/>
                <w:b/>
                <w:bCs/>
                <w:color w:val="FF0000"/>
                <w:sz w:val="28"/>
                <w:szCs w:val="28"/>
              </w:rPr>
              <w:t>Legal Penalties</w:t>
            </w:r>
            <w:r w:rsidRPr="006551BD">
              <w:rPr>
                <w:rFonts w:asciiTheme="minorHAnsi" w:hAnsiTheme="minorHAnsi" w:cstheme="minorHAnsi"/>
                <w:color w:val="FF0000"/>
                <w:sz w:val="28"/>
                <w:szCs w:val="28"/>
              </w:rPr>
              <w:t>:</w:t>
            </w:r>
          </w:p>
          <w:p w14:paraId="52DC3351" w14:textId="77777777" w:rsidR="00E80146" w:rsidRPr="006551BD" w:rsidRDefault="00E80146" w:rsidP="006551BD">
            <w:pPr>
              <w:spacing w:line="259"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50632"/>
                <w:sz w:val="26"/>
                <w:szCs w:val="26"/>
              </w:rPr>
            </w:pPr>
            <w:r w:rsidRPr="006551BD">
              <w:rPr>
                <w:rFonts w:asciiTheme="minorHAnsi" w:hAnsiTheme="minorHAnsi" w:cstheme="minorHAnsi"/>
                <w:color w:val="050632"/>
                <w:sz w:val="26"/>
                <w:szCs w:val="26"/>
              </w:rPr>
              <w:t xml:space="preserve">Individuals or businesses found guilty of copyright infringement or software piracy may face significant legal consequences, including </w:t>
            </w:r>
            <w:r w:rsidRPr="006551BD">
              <w:rPr>
                <w:rFonts w:asciiTheme="minorHAnsi" w:hAnsiTheme="minorHAnsi" w:cstheme="minorHAnsi"/>
                <w:b/>
                <w:bCs/>
                <w:color w:val="050632"/>
                <w:sz w:val="26"/>
                <w:szCs w:val="26"/>
              </w:rPr>
              <w:t>fines</w:t>
            </w:r>
            <w:r w:rsidRPr="006551BD">
              <w:rPr>
                <w:rFonts w:asciiTheme="minorHAnsi" w:hAnsiTheme="minorHAnsi" w:cstheme="minorHAnsi"/>
                <w:color w:val="050632"/>
                <w:sz w:val="26"/>
                <w:szCs w:val="26"/>
              </w:rPr>
              <w:t xml:space="preserve"> and </w:t>
            </w:r>
            <w:r w:rsidRPr="006551BD">
              <w:rPr>
                <w:rFonts w:asciiTheme="minorHAnsi" w:hAnsiTheme="minorHAnsi" w:cstheme="minorHAnsi"/>
                <w:b/>
                <w:bCs/>
                <w:color w:val="050632"/>
                <w:sz w:val="26"/>
                <w:szCs w:val="26"/>
              </w:rPr>
              <w:t>lawsuits</w:t>
            </w:r>
            <w:r w:rsidRPr="006551BD">
              <w:rPr>
                <w:rFonts w:asciiTheme="minorHAnsi" w:hAnsiTheme="minorHAnsi" w:cstheme="minorHAnsi"/>
                <w:color w:val="050632"/>
                <w:sz w:val="26"/>
                <w:szCs w:val="26"/>
              </w:rPr>
              <w:t xml:space="preserve">. In some cases, copyright holders can seek damages through civil lawsuits, and criminal cases could result in </w:t>
            </w:r>
            <w:r w:rsidRPr="006551BD">
              <w:rPr>
                <w:rFonts w:asciiTheme="minorHAnsi" w:hAnsiTheme="minorHAnsi" w:cstheme="minorHAnsi"/>
                <w:b/>
                <w:bCs/>
                <w:color w:val="050632"/>
                <w:sz w:val="26"/>
                <w:szCs w:val="26"/>
              </w:rPr>
              <w:t>imprisonment</w:t>
            </w:r>
            <w:r w:rsidRPr="006551BD">
              <w:rPr>
                <w:rFonts w:asciiTheme="minorHAnsi" w:hAnsiTheme="minorHAnsi" w:cstheme="minorHAnsi"/>
                <w:color w:val="050632"/>
                <w:sz w:val="26"/>
                <w:szCs w:val="26"/>
              </w:rPr>
              <w:t>. For example, software piracy could lead to hefty fines and jail time, depending on the scale of the infringement.</w:t>
            </w:r>
          </w:p>
          <w:p w14:paraId="57636971" w14:textId="77777777" w:rsidR="00E80146" w:rsidRPr="006551BD" w:rsidRDefault="00E80146" w:rsidP="006551BD">
            <w:pPr>
              <w:spacing w:line="259"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sz w:val="28"/>
                <w:szCs w:val="28"/>
              </w:rPr>
            </w:pPr>
            <w:r w:rsidRPr="006551BD">
              <w:rPr>
                <w:rFonts w:asciiTheme="minorHAnsi" w:hAnsiTheme="minorHAnsi" w:cstheme="minorHAnsi"/>
                <w:b/>
                <w:bCs/>
                <w:color w:val="FF0000"/>
                <w:sz w:val="28"/>
                <w:szCs w:val="28"/>
              </w:rPr>
              <w:t>Financial Losses and Damaged Reputation</w:t>
            </w:r>
            <w:r w:rsidRPr="006551BD">
              <w:rPr>
                <w:rFonts w:asciiTheme="minorHAnsi" w:hAnsiTheme="minorHAnsi" w:cstheme="minorHAnsi"/>
                <w:color w:val="FF0000"/>
                <w:sz w:val="28"/>
                <w:szCs w:val="28"/>
              </w:rPr>
              <w:t>:</w:t>
            </w:r>
          </w:p>
          <w:p w14:paraId="1BD0F755" w14:textId="77777777" w:rsidR="00E80146" w:rsidRPr="006551BD" w:rsidRDefault="00E80146" w:rsidP="006551BD">
            <w:pPr>
              <w:spacing w:line="259" w:lineRule="auto"/>
              <w:jc w:val="both"/>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HAnsi"/>
                <w:sz w:val="28"/>
                <w:szCs w:val="28"/>
              </w:rPr>
            </w:pPr>
            <w:r w:rsidRPr="006551BD">
              <w:rPr>
                <w:rFonts w:asciiTheme="minorHAnsi" w:hAnsiTheme="minorHAnsi" w:cstheme="minorHAnsi"/>
                <w:color w:val="050632"/>
                <w:sz w:val="26"/>
                <w:szCs w:val="26"/>
              </w:rPr>
              <w:t xml:space="preserve">Copyright infringement and software piracy can result in </w:t>
            </w:r>
            <w:r w:rsidRPr="006551BD">
              <w:rPr>
                <w:rFonts w:asciiTheme="minorHAnsi" w:hAnsiTheme="minorHAnsi" w:cstheme="minorHAnsi"/>
                <w:b/>
                <w:bCs/>
                <w:color w:val="050632"/>
                <w:sz w:val="26"/>
                <w:szCs w:val="26"/>
              </w:rPr>
              <w:t>financial losses</w:t>
            </w:r>
            <w:r w:rsidRPr="006551BD">
              <w:rPr>
                <w:rFonts w:asciiTheme="minorHAnsi" w:hAnsiTheme="minorHAnsi" w:cstheme="minorHAnsi"/>
                <w:color w:val="050632"/>
                <w:sz w:val="26"/>
                <w:szCs w:val="26"/>
              </w:rPr>
              <w:t xml:space="preserve"> for creators or companies due to lost sales or royalties. Additionally, businesses or individuals caught engaging in piracy may suffer from a </w:t>
            </w:r>
            <w:r w:rsidRPr="006551BD">
              <w:rPr>
                <w:rFonts w:asciiTheme="minorHAnsi" w:hAnsiTheme="minorHAnsi" w:cstheme="minorHAnsi"/>
                <w:b/>
                <w:bCs/>
                <w:color w:val="050632"/>
                <w:sz w:val="26"/>
                <w:szCs w:val="26"/>
              </w:rPr>
              <w:t>damaged reputation</w:t>
            </w:r>
            <w:r w:rsidRPr="006551BD">
              <w:rPr>
                <w:rFonts w:asciiTheme="minorHAnsi" w:hAnsiTheme="minorHAnsi" w:cstheme="minorHAnsi"/>
                <w:color w:val="050632"/>
                <w:sz w:val="26"/>
                <w:szCs w:val="26"/>
              </w:rPr>
              <w:t>, which can undermine consumer trust, harm brand image, and lead to loss of future opportunities or partnerships. This can be especially damaging in industries reliant on intellectual property, like media, technology, and entertainment.</w:t>
            </w:r>
          </w:p>
        </w:tc>
      </w:tr>
      <w:tr w:rsidR="00E80146" w:rsidRPr="006551BD" w14:paraId="64FD66A9" w14:textId="77777777" w:rsidTr="00426A73">
        <w:trPr>
          <w:trHeight w:val="300"/>
        </w:trPr>
        <w:tc>
          <w:tcPr>
            <w:cnfStyle w:val="001000000000" w:firstRow="0" w:lastRow="0" w:firstColumn="1" w:lastColumn="0" w:oddVBand="0" w:evenVBand="0" w:oddHBand="0" w:evenHBand="0" w:firstRowFirstColumn="0" w:firstRowLastColumn="0" w:lastRowFirstColumn="0" w:lastRowLastColumn="0"/>
            <w:tcW w:w="1980" w:type="dxa"/>
          </w:tcPr>
          <w:p w14:paraId="2444C71D" w14:textId="048AA75B" w:rsidR="00E80146" w:rsidRPr="006551BD" w:rsidRDefault="006551BD" w:rsidP="006551BD">
            <w:pPr>
              <w:spacing w:line="259" w:lineRule="auto"/>
              <w:rPr>
                <w:rFonts w:asciiTheme="minorHAnsi" w:hAnsiTheme="minorHAnsi" w:cstheme="minorHAnsi"/>
                <w:sz w:val="28"/>
                <w:szCs w:val="28"/>
              </w:rPr>
            </w:pPr>
            <w:r w:rsidRPr="006551BD">
              <w:rPr>
                <w:rFonts w:asciiTheme="minorHAnsi" w:hAnsiTheme="minorHAnsi" w:cstheme="minorHAnsi"/>
                <w:sz w:val="28"/>
                <w:szCs w:val="28"/>
              </w:rPr>
              <w:t>T</w:t>
            </w:r>
            <w:r w:rsidR="00E80146" w:rsidRPr="006551BD">
              <w:rPr>
                <w:rFonts w:asciiTheme="minorHAnsi" w:hAnsiTheme="minorHAnsi" w:cstheme="minorHAnsi"/>
                <w:sz w:val="28"/>
                <w:szCs w:val="28"/>
              </w:rPr>
              <w:t>hree possible consequences for individuals when using pirated software</w:t>
            </w:r>
          </w:p>
        </w:tc>
        <w:tc>
          <w:tcPr>
            <w:tcW w:w="7648" w:type="dxa"/>
          </w:tcPr>
          <w:p w14:paraId="7D977A99" w14:textId="77777777" w:rsidR="00E80146" w:rsidRPr="006551BD" w:rsidRDefault="00E80146" w:rsidP="006551BD">
            <w:p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sz w:val="28"/>
                <w:szCs w:val="28"/>
              </w:rPr>
            </w:pPr>
            <w:r w:rsidRPr="006551BD">
              <w:rPr>
                <w:rFonts w:asciiTheme="minorHAnsi" w:hAnsiTheme="minorHAnsi" w:cstheme="minorHAnsi"/>
                <w:b/>
                <w:bCs/>
                <w:color w:val="FF0000"/>
                <w:sz w:val="28"/>
                <w:szCs w:val="28"/>
              </w:rPr>
              <w:t>Legal Consequences</w:t>
            </w:r>
            <w:r w:rsidRPr="006551BD">
              <w:rPr>
                <w:rFonts w:asciiTheme="minorHAnsi" w:hAnsiTheme="minorHAnsi" w:cstheme="minorHAnsi"/>
                <w:color w:val="FF0000"/>
                <w:sz w:val="28"/>
                <w:szCs w:val="28"/>
              </w:rPr>
              <w:t>:</w:t>
            </w:r>
          </w:p>
          <w:p w14:paraId="37474255" w14:textId="77777777" w:rsidR="00E80146" w:rsidRPr="006551BD" w:rsidRDefault="00E80146" w:rsidP="006551BD">
            <w:p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50632"/>
                <w:sz w:val="26"/>
                <w:szCs w:val="26"/>
              </w:rPr>
            </w:pPr>
            <w:r w:rsidRPr="006551BD">
              <w:rPr>
                <w:rFonts w:asciiTheme="minorHAnsi" w:hAnsiTheme="minorHAnsi" w:cstheme="minorHAnsi"/>
                <w:color w:val="050632"/>
                <w:sz w:val="26"/>
                <w:szCs w:val="26"/>
              </w:rPr>
              <w:t xml:space="preserve">Using pirated software is illegal and can result in </w:t>
            </w:r>
            <w:r w:rsidRPr="006551BD">
              <w:rPr>
                <w:rFonts w:asciiTheme="minorHAnsi" w:hAnsiTheme="minorHAnsi" w:cstheme="minorHAnsi"/>
                <w:b/>
                <w:bCs/>
                <w:color w:val="050632"/>
                <w:sz w:val="26"/>
                <w:szCs w:val="26"/>
              </w:rPr>
              <w:t>fines</w:t>
            </w:r>
            <w:r w:rsidRPr="006551BD">
              <w:rPr>
                <w:rFonts w:asciiTheme="minorHAnsi" w:hAnsiTheme="minorHAnsi" w:cstheme="minorHAnsi"/>
                <w:color w:val="050632"/>
                <w:sz w:val="26"/>
                <w:szCs w:val="26"/>
              </w:rPr>
              <w:t xml:space="preserve"> or even </w:t>
            </w:r>
            <w:r w:rsidRPr="006551BD">
              <w:rPr>
                <w:rFonts w:asciiTheme="minorHAnsi" w:hAnsiTheme="minorHAnsi" w:cstheme="minorHAnsi"/>
                <w:b/>
                <w:bCs/>
                <w:color w:val="050632"/>
                <w:sz w:val="26"/>
                <w:szCs w:val="26"/>
              </w:rPr>
              <w:t>criminal charges</w:t>
            </w:r>
            <w:r w:rsidRPr="006551BD">
              <w:rPr>
                <w:rFonts w:asciiTheme="minorHAnsi" w:hAnsiTheme="minorHAnsi" w:cstheme="minorHAnsi"/>
                <w:color w:val="050632"/>
                <w:sz w:val="26"/>
                <w:szCs w:val="26"/>
              </w:rPr>
              <w:t>. Individuals caught using or distributing pirated software can be held liable for copyright infringement, potentially facing costly legal action.</w:t>
            </w:r>
          </w:p>
          <w:p w14:paraId="43C88F5F" w14:textId="77777777" w:rsidR="00E80146" w:rsidRPr="006551BD" w:rsidRDefault="00E80146" w:rsidP="006551BD">
            <w:p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sz w:val="28"/>
                <w:szCs w:val="28"/>
              </w:rPr>
            </w:pPr>
            <w:r w:rsidRPr="006551BD">
              <w:rPr>
                <w:rFonts w:asciiTheme="minorHAnsi" w:hAnsiTheme="minorHAnsi" w:cstheme="minorHAnsi"/>
                <w:b/>
                <w:bCs/>
                <w:color w:val="FF0000"/>
                <w:sz w:val="28"/>
                <w:szCs w:val="28"/>
              </w:rPr>
              <w:t>Security Risks</w:t>
            </w:r>
            <w:r w:rsidRPr="006551BD">
              <w:rPr>
                <w:rFonts w:asciiTheme="minorHAnsi" w:hAnsiTheme="minorHAnsi" w:cstheme="minorHAnsi"/>
                <w:color w:val="FF0000"/>
                <w:sz w:val="28"/>
                <w:szCs w:val="28"/>
              </w:rPr>
              <w:t>:</w:t>
            </w:r>
          </w:p>
          <w:p w14:paraId="0030F6D9" w14:textId="77777777" w:rsidR="00E80146" w:rsidRPr="006551BD" w:rsidRDefault="00E80146" w:rsidP="006551BD">
            <w:p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50632"/>
                <w:sz w:val="26"/>
                <w:szCs w:val="26"/>
              </w:rPr>
            </w:pPr>
            <w:r w:rsidRPr="006551BD">
              <w:rPr>
                <w:rFonts w:asciiTheme="minorHAnsi" w:hAnsiTheme="minorHAnsi" w:cstheme="minorHAnsi"/>
                <w:color w:val="050632"/>
                <w:sz w:val="26"/>
                <w:szCs w:val="26"/>
              </w:rPr>
              <w:t xml:space="preserve">Pirated software often comes with </w:t>
            </w:r>
            <w:r w:rsidRPr="006551BD">
              <w:rPr>
                <w:rFonts w:asciiTheme="minorHAnsi" w:hAnsiTheme="minorHAnsi" w:cstheme="minorHAnsi"/>
                <w:b/>
                <w:bCs/>
                <w:color w:val="050632"/>
                <w:sz w:val="26"/>
                <w:szCs w:val="26"/>
              </w:rPr>
              <w:t>malware</w:t>
            </w:r>
            <w:r w:rsidRPr="006551BD">
              <w:rPr>
                <w:rFonts w:asciiTheme="minorHAnsi" w:hAnsiTheme="minorHAnsi" w:cstheme="minorHAnsi"/>
                <w:color w:val="050632"/>
                <w:sz w:val="26"/>
                <w:szCs w:val="26"/>
              </w:rPr>
              <w:t xml:space="preserve"> or </w:t>
            </w:r>
            <w:r w:rsidRPr="006551BD">
              <w:rPr>
                <w:rFonts w:asciiTheme="minorHAnsi" w:hAnsiTheme="minorHAnsi" w:cstheme="minorHAnsi"/>
                <w:b/>
                <w:bCs/>
                <w:color w:val="050632"/>
                <w:sz w:val="26"/>
                <w:szCs w:val="26"/>
              </w:rPr>
              <w:t>viruses</w:t>
            </w:r>
            <w:r w:rsidRPr="006551BD">
              <w:rPr>
                <w:rFonts w:asciiTheme="minorHAnsi" w:hAnsiTheme="minorHAnsi" w:cstheme="minorHAnsi"/>
                <w:color w:val="050632"/>
                <w:sz w:val="26"/>
                <w:szCs w:val="26"/>
              </w:rPr>
              <w:t xml:space="preserve"> that can compromise the security of a user's device. These malicious programs may steal personal data, corrupt files, or damage the system, leading to potential data breaches or identity theft.</w:t>
            </w:r>
          </w:p>
          <w:p w14:paraId="717A934F" w14:textId="77777777" w:rsidR="00E80146" w:rsidRPr="006551BD" w:rsidRDefault="00E80146" w:rsidP="006551BD">
            <w:p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sz w:val="28"/>
                <w:szCs w:val="28"/>
              </w:rPr>
            </w:pPr>
            <w:r w:rsidRPr="006551BD">
              <w:rPr>
                <w:rFonts w:asciiTheme="minorHAnsi" w:hAnsiTheme="minorHAnsi" w:cstheme="minorHAnsi"/>
                <w:b/>
                <w:bCs/>
                <w:color w:val="FF0000"/>
                <w:sz w:val="28"/>
                <w:szCs w:val="28"/>
              </w:rPr>
              <w:t>Lack of Support and Updates</w:t>
            </w:r>
            <w:r w:rsidRPr="006551BD">
              <w:rPr>
                <w:rFonts w:asciiTheme="minorHAnsi" w:hAnsiTheme="minorHAnsi" w:cstheme="minorHAnsi"/>
                <w:color w:val="FF0000"/>
                <w:sz w:val="28"/>
                <w:szCs w:val="28"/>
              </w:rPr>
              <w:t>:</w:t>
            </w:r>
          </w:p>
          <w:p w14:paraId="06722B8D" w14:textId="77777777" w:rsidR="00E80146" w:rsidRPr="006551BD" w:rsidRDefault="00E80146" w:rsidP="006551BD">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6"/>
                <w:szCs w:val="26"/>
              </w:rPr>
            </w:pPr>
            <w:r w:rsidRPr="006551BD">
              <w:rPr>
                <w:rFonts w:asciiTheme="minorHAnsi" w:hAnsiTheme="minorHAnsi" w:cstheme="minorHAnsi"/>
                <w:color w:val="050632"/>
                <w:sz w:val="26"/>
                <w:szCs w:val="26"/>
              </w:rPr>
              <w:t xml:space="preserve">Pirated software does not receive official </w:t>
            </w:r>
            <w:r w:rsidRPr="006551BD">
              <w:rPr>
                <w:rFonts w:asciiTheme="minorHAnsi" w:hAnsiTheme="minorHAnsi" w:cstheme="minorHAnsi"/>
                <w:b/>
                <w:bCs/>
                <w:color w:val="050632"/>
                <w:sz w:val="26"/>
                <w:szCs w:val="26"/>
              </w:rPr>
              <w:t>updates</w:t>
            </w:r>
            <w:r w:rsidRPr="006551BD">
              <w:rPr>
                <w:rFonts w:asciiTheme="minorHAnsi" w:hAnsiTheme="minorHAnsi" w:cstheme="minorHAnsi"/>
                <w:color w:val="050632"/>
                <w:sz w:val="26"/>
                <w:szCs w:val="26"/>
              </w:rPr>
              <w:t xml:space="preserve"> or </w:t>
            </w:r>
            <w:r w:rsidRPr="006551BD">
              <w:rPr>
                <w:rFonts w:asciiTheme="minorHAnsi" w:hAnsiTheme="minorHAnsi" w:cstheme="minorHAnsi"/>
                <w:b/>
                <w:bCs/>
                <w:color w:val="050632"/>
                <w:sz w:val="26"/>
                <w:szCs w:val="26"/>
              </w:rPr>
              <w:t>technical support</w:t>
            </w:r>
            <w:r w:rsidRPr="006551BD">
              <w:rPr>
                <w:rFonts w:asciiTheme="minorHAnsi" w:hAnsiTheme="minorHAnsi" w:cstheme="minorHAnsi"/>
                <w:color w:val="050632"/>
                <w:sz w:val="26"/>
                <w:szCs w:val="26"/>
              </w:rPr>
              <w:t xml:space="preserve"> from the software developer. This means that the software may become outdated, vulnerable to security issues, and lack essential features or fixes, ultimately affecting its performance and functionality.</w:t>
            </w:r>
          </w:p>
        </w:tc>
      </w:tr>
    </w:tbl>
    <w:p w14:paraId="025A3D9B" w14:textId="77777777" w:rsidR="00A44D1D" w:rsidRPr="006551BD" w:rsidRDefault="00A44D1D" w:rsidP="006551BD">
      <w:pPr>
        <w:jc w:val="both"/>
        <w:rPr>
          <w:rFonts w:asciiTheme="minorHAnsi" w:hAnsiTheme="minorHAnsi" w:cstheme="minorHAnsi"/>
        </w:rPr>
      </w:pPr>
    </w:p>
    <w:sectPr w:rsidR="00A44D1D" w:rsidRPr="006551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251FD0"/>
    <w:multiLevelType w:val="hybridMultilevel"/>
    <w:tmpl w:val="68829C2E"/>
    <w:lvl w:ilvl="0" w:tplc="08090001">
      <w:start w:val="1"/>
      <w:numFmt w:val="bullet"/>
      <w:lvlText w:val=""/>
      <w:lvlJc w:val="left"/>
      <w:pPr>
        <w:ind w:left="789" w:hanging="360"/>
      </w:pPr>
      <w:rPr>
        <w:rFonts w:ascii="Symbol" w:hAnsi="Symbol" w:hint="default"/>
      </w:rPr>
    </w:lvl>
    <w:lvl w:ilvl="1" w:tplc="08090003">
      <w:start w:val="1"/>
      <w:numFmt w:val="bullet"/>
      <w:lvlText w:val="o"/>
      <w:lvlJc w:val="left"/>
      <w:pPr>
        <w:ind w:left="1509" w:hanging="360"/>
      </w:pPr>
      <w:rPr>
        <w:rFonts w:ascii="Courier New" w:hAnsi="Courier New" w:cs="Courier New" w:hint="default"/>
      </w:rPr>
    </w:lvl>
    <w:lvl w:ilvl="2" w:tplc="08090005" w:tentative="1">
      <w:start w:val="1"/>
      <w:numFmt w:val="bullet"/>
      <w:lvlText w:val=""/>
      <w:lvlJc w:val="left"/>
      <w:pPr>
        <w:ind w:left="2229" w:hanging="360"/>
      </w:pPr>
      <w:rPr>
        <w:rFonts w:ascii="Wingdings" w:hAnsi="Wingdings" w:hint="default"/>
      </w:rPr>
    </w:lvl>
    <w:lvl w:ilvl="3" w:tplc="08090001" w:tentative="1">
      <w:start w:val="1"/>
      <w:numFmt w:val="bullet"/>
      <w:lvlText w:val=""/>
      <w:lvlJc w:val="left"/>
      <w:pPr>
        <w:ind w:left="2949" w:hanging="360"/>
      </w:pPr>
      <w:rPr>
        <w:rFonts w:ascii="Symbol" w:hAnsi="Symbol" w:hint="default"/>
      </w:rPr>
    </w:lvl>
    <w:lvl w:ilvl="4" w:tplc="08090003" w:tentative="1">
      <w:start w:val="1"/>
      <w:numFmt w:val="bullet"/>
      <w:lvlText w:val="o"/>
      <w:lvlJc w:val="left"/>
      <w:pPr>
        <w:ind w:left="3669" w:hanging="360"/>
      </w:pPr>
      <w:rPr>
        <w:rFonts w:ascii="Courier New" w:hAnsi="Courier New" w:cs="Courier New" w:hint="default"/>
      </w:rPr>
    </w:lvl>
    <w:lvl w:ilvl="5" w:tplc="08090005" w:tentative="1">
      <w:start w:val="1"/>
      <w:numFmt w:val="bullet"/>
      <w:lvlText w:val=""/>
      <w:lvlJc w:val="left"/>
      <w:pPr>
        <w:ind w:left="4389" w:hanging="360"/>
      </w:pPr>
      <w:rPr>
        <w:rFonts w:ascii="Wingdings" w:hAnsi="Wingdings" w:hint="default"/>
      </w:rPr>
    </w:lvl>
    <w:lvl w:ilvl="6" w:tplc="08090001" w:tentative="1">
      <w:start w:val="1"/>
      <w:numFmt w:val="bullet"/>
      <w:lvlText w:val=""/>
      <w:lvlJc w:val="left"/>
      <w:pPr>
        <w:ind w:left="5109" w:hanging="360"/>
      </w:pPr>
      <w:rPr>
        <w:rFonts w:ascii="Symbol" w:hAnsi="Symbol" w:hint="default"/>
      </w:rPr>
    </w:lvl>
    <w:lvl w:ilvl="7" w:tplc="08090003" w:tentative="1">
      <w:start w:val="1"/>
      <w:numFmt w:val="bullet"/>
      <w:lvlText w:val="o"/>
      <w:lvlJc w:val="left"/>
      <w:pPr>
        <w:ind w:left="5829" w:hanging="360"/>
      </w:pPr>
      <w:rPr>
        <w:rFonts w:ascii="Courier New" w:hAnsi="Courier New" w:cs="Courier New" w:hint="default"/>
      </w:rPr>
    </w:lvl>
    <w:lvl w:ilvl="8" w:tplc="08090005" w:tentative="1">
      <w:start w:val="1"/>
      <w:numFmt w:val="bullet"/>
      <w:lvlText w:val=""/>
      <w:lvlJc w:val="left"/>
      <w:pPr>
        <w:ind w:left="6549" w:hanging="360"/>
      </w:pPr>
      <w:rPr>
        <w:rFonts w:ascii="Wingdings" w:hAnsi="Wingdings" w:hint="default"/>
      </w:rPr>
    </w:lvl>
  </w:abstractNum>
  <w:num w:numId="1" w16cid:durableId="118381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A43"/>
    <w:rsid w:val="0008533A"/>
    <w:rsid w:val="000D0A43"/>
    <w:rsid w:val="001606F6"/>
    <w:rsid w:val="001B561C"/>
    <w:rsid w:val="003B5FEB"/>
    <w:rsid w:val="00437425"/>
    <w:rsid w:val="006551BD"/>
    <w:rsid w:val="006A5DB9"/>
    <w:rsid w:val="00907AFA"/>
    <w:rsid w:val="00A44D1D"/>
    <w:rsid w:val="00A45D57"/>
    <w:rsid w:val="00A51310"/>
    <w:rsid w:val="00AA769C"/>
    <w:rsid w:val="00D46DA4"/>
    <w:rsid w:val="00DC7214"/>
    <w:rsid w:val="00DF4E38"/>
    <w:rsid w:val="00E801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9F5EA"/>
  <w15:chartTrackingRefBased/>
  <w15:docId w15:val="{B15513B6-7269-4A4D-9ECD-6521A8641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ctivity"/>
    <w:qFormat/>
    <w:rsid w:val="000D0A43"/>
    <w:pPr>
      <w:spacing w:after="0" w:line="240" w:lineRule="auto"/>
    </w:pPr>
    <w:rPr>
      <w:rFonts w:ascii="Segoe UI" w:eastAsia="Times New Roman" w:hAnsi="Segoe UI" w:cs="Times New Roman"/>
      <w:sz w:val="24"/>
      <w:szCs w:val="24"/>
      <w:lang w:eastAsia="en-GB"/>
    </w:rPr>
  </w:style>
  <w:style w:type="paragraph" w:styleId="Heading1">
    <w:name w:val="heading 1"/>
    <w:basedOn w:val="Normal"/>
    <w:next w:val="Normal"/>
    <w:link w:val="Heading1Char"/>
    <w:uiPriority w:val="9"/>
    <w:qFormat/>
    <w:rsid w:val="000D0A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D0A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0A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D0A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D0A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D0A4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0A4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0A4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0A4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A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D0A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D0A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D0A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D0A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D0A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0A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0A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0A43"/>
    <w:rPr>
      <w:rFonts w:eastAsiaTheme="majorEastAsia" w:cstheme="majorBidi"/>
      <w:color w:val="272727" w:themeColor="text1" w:themeTint="D8"/>
    </w:rPr>
  </w:style>
  <w:style w:type="paragraph" w:styleId="Title">
    <w:name w:val="Title"/>
    <w:basedOn w:val="Normal"/>
    <w:next w:val="Normal"/>
    <w:link w:val="TitleChar"/>
    <w:uiPriority w:val="10"/>
    <w:qFormat/>
    <w:rsid w:val="000D0A4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0A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0A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0A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0A43"/>
    <w:pPr>
      <w:spacing w:before="160"/>
      <w:jc w:val="center"/>
    </w:pPr>
    <w:rPr>
      <w:i/>
      <w:iCs/>
      <w:color w:val="404040" w:themeColor="text1" w:themeTint="BF"/>
    </w:rPr>
  </w:style>
  <w:style w:type="character" w:customStyle="1" w:styleId="QuoteChar">
    <w:name w:val="Quote Char"/>
    <w:basedOn w:val="DefaultParagraphFont"/>
    <w:link w:val="Quote"/>
    <w:uiPriority w:val="29"/>
    <w:rsid w:val="000D0A43"/>
    <w:rPr>
      <w:i/>
      <w:iCs/>
      <w:color w:val="404040" w:themeColor="text1" w:themeTint="BF"/>
    </w:rPr>
  </w:style>
  <w:style w:type="paragraph" w:styleId="ListParagraph">
    <w:name w:val="List Paragraph"/>
    <w:basedOn w:val="Normal"/>
    <w:uiPriority w:val="34"/>
    <w:qFormat/>
    <w:rsid w:val="000D0A43"/>
    <w:pPr>
      <w:ind w:left="720"/>
      <w:contextualSpacing/>
    </w:pPr>
  </w:style>
  <w:style w:type="character" w:styleId="IntenseEmphasis">
    <w:name w:val="Intense Emphasis"/>
    <w:basedOn w:val="DefaultParagraphFont"/>
    <w:uiPriority w:val="21"/>
    <w:qFormat/>
    <w:rsid w:val="000D0A43"/>
    <w:rPr>
      <w:i/>
      <w:iCs/>
      <w:color w:val="2F5496" w:themeColor="accent1" w:themeShade="BF"/>
    </w:rPr>
  </w:style>
  <w:style w:type="paragraph" w:styleId="IntenseQuote">
    <w:name w:val="Intense Quote"/>
    <w:basedOn w:val="Normal"/>
    <w:next w:val="Normal"/>
    <w:link w:val="IntenseQuoteChar"/>
    <w:uiPriority w:val="30"/>
    <w:qFormat/>
    <w:rsid w:val="000D0A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D0A43"/>
    <w:rPr>
      <w:i/>
      <w:iCs/>
      <w:color w:val="2F5496" w:themeColor="accent1" w:themeShade="BF"/>
    </w:rPr>
  </w:style>
  <w:style w:type="character" w:styleId="IntenseReference">
    <w:name w:val="Intense Reference"/>
    <w:basedOn w:val="DefaultParagraphFont"/>
    <w:uiPriority w:val="32"/>
    <w:qFormat/>
    <w:rsid w:val="000D0A43"/>
    <w:rPr>
      <w:b/>
      <w:bCs/>
      <w:smallCaps/>
      <w:color w:val="2F5496" w:themeColor="accent1" w:themeShade="BF"/>
      <w:spacing w:val="5"/>
    </w:rPr>
  </w:style>
  <w:style w:type="character" w:customStyle="1" w:styleId="ANSWERS">
    <w:name w:val="ANSWERS"/>
    <w:qFormat/>
    <w:rsid w:val="000D0A43"/>
    <w:rPr>
      <w:rFonts w:ascii="Segoe UI" w:hAnsi="Segoe UI"/>
      <w:b w:val="0"/>
      <w:color w:val="050632"/>
      <w:sz w:val="24"/>
      <w:szCs w:val="20"/>
    </w:rPr>
  </w:style>
  <w:style w:type="table" w:customStyle="1" w:styleId="Activity1">
    <w:name w:val="Activity 1"/>
    <w:basedOn w:val="TableNormal"/>
    <w:uiPriority w:val="99"/>
    <w:rsid w:val="000D0A43"/>
    <w:pPr>
      <w:spacing w:after="0" w:line="240" w:lineRule="auto"/>
    </w:pPr>
    <w:rPr>
      <w:rFonts w:ascii="Segoe UI" w:hAnsi="Segoe UI"/>
      <w:color w:val="050632"/>
      <w:sz w:val="24"/>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Col">
      <w:pPr>
        <w:jc w:val="center"/>
      </w:pPr>
      <w:rPr>
        <w:rFonts w:ascii="Segoe UI" w:hAnsi="Segoe UI"/>
        <w:b/>
        <w:color w:val="FFFFFF" w:themeColor="background1"/>
        <w:sz w:val="24"/>
      </w:rPr>
      <w:tblPr/>
      <w:tcPr>
        <w:shd w:val="clear" w:color="auto" w:fill="050632"/>
        <w:vAlign w:val="center"/>
      </w:tcPr>
    </w:tblStylePr>
  </w:style>
  <w:style w:type="character" w:styleId="Hyperlink">
    <w:name w:val="Hyperlink"/>
    <w:basedOn w:val="DefaultParagraphFont"/>
    <w:uiPriority w:val="99"/>
    <w:unhideWhenUsed/>
    <w:rsid w:val="00E80146"/>
    <w:rPr>
      <w:color w:val="0563C1" w:themeColor="hyperlink"/>
      <w:u w:val="single"/>
    </w:rPr>
  </w:style>
  <w:style w:type="table" w:styleId="GridTable4-Accent1">
    <w:name w:val="Grid Table 4 Accent 1"/>
    <w:basedOn w:val="TableNormal"/>
    <w:uiPriority w:val="49"/>
    <w:rsid w:val="00E80146"/>
    <w:pPr>
      <w:spacing w:after="0" w:line="240" w:lineRule="auto"/>
    </w:pPr>
    <w:rPr>
      <w:kern w:val="2"/>
      <w14:ligatures w14:val="standardContextual"/>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0da5b1e-2be1-4456-aaa6-382ce04b1f5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09A0F414C38D45A45D15CCFD331B0C" ma:contentTypeVersion="6" ma:contentTypeDescription="Create a new document." ma:contentTypeScope="" ma:versionID="c3a3d9ec2c9bdf0b35ec20a092880d05">
  <xsd:schema xmlns:xsd="http://www.w3.org/2001/XMLSchema" xmlns:xs="http://www.w3.org/2001/XMLSchema" xmlns:p="http://schemas.microsoft.com/office/2006/metadata/properties" xmlns:ns3="e0da5b1e-2be1-4456-aaa6-382ce04b1f5e" targetNamespace="http://schemas.microsoft.com/office/2006/metadata/properties" ma:root="true" ma:fieldsID="cc69265eb9f47341e920163e30292681" ns3:_="">
    <xsd:import namespace="e0da5b1e-2be1-4456-aaa6-382ce04b1f5e"/>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da5b1e-2be1-4456-aaa6-382ce04b1f5e"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F72D568-77C9-4764-937C-682403B96724}">
  <ds:schemaRefs>
    <ds:schemaRef ds:uri="http://schemas.microsoft.com/office/2006/metadata/properties"/>
    <ds:schemaRef ds:uri="http://schemas.microsoft.com/office/infopath/2007/PartnerControls"/>
    <ds:schemaRef ds:uri="e0da5b1e-2be1-4456-aaa6-382ce04b1f5e"/>
  </ds:schemaRefs>
</ds:datastoreItem>
</file>

<file path=customXml/itemProps2.xml><?xml version="1.0" encoding="utf-8"?>
<ds:datastoreItem xmlns:ds="http://schemas.openxmlformats.org/officeDocument/2006/customXml" ds:itemID="{9CBF12DE-EE69-4D41-879F-7EEE90C701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da5b1e-2be1-4456-aaa6-382ce04b1f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4F68128-2A0D-4981-B0FB-6013C92391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9</Pages>
  <Words>2488</Words>
  <Characters>14186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AlAmin Amin</dc:creator>
  <cp:keywords/>
  <dc:description/>
  <cp:lastModifiedBy>AlAmin Amin</cp:lastModifiedBy>
  <cp:revision>6</cp:revision>
  <dcterms:created xsi:type="dcterms:W3CDTF">2025-03-13T13:10:00Z</dcterms:created>
  <dcterms:modified xsi:type="dcterms:W3CDTF">2025-03-23T11:22:00Z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0x0101003A09A0F414C38D45A45D15CCFD331B0C</vt:lpwstr>
  </property>
</Properties>
</file>