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64FD" w14:textId="77777777" w:rsidR="00116719" w:rsidRDefault="00116719" w:rsidP="00116719">
      <w:r>
        <w:t xml:space="preserve">Using the Spotify data set, conduct an analysis to find trends and key information that could be used by an organisation for future projects. </w:t>
      </w:r>
    </w:p>
    <w:p w14:paraId="11E93473" w14:textId="77777777" w:rsidR="00116719" w:rsidRDefault="00116719" w:rsidP="00116719"/>
    <w:p w14:paraId="3A8DE0E4" w14:textId="77777777" w:rsidR="00116719" w:rsidRDefault="00116719" w:rsidP="00116719">
      <w:r>
        <w:t>There is no set scope for the analysis, simply to find trends and document them below:</w:t>
      </w:r>
    </w:p>
    <w:p w14:paraId="01DC182E" w14:textId="739852F5" w:rsidR="00EF6687" w:rsidRDefault="00EF6687" w:rsidP="00116719">
      <w:r w:rsidRPr="0048252C">
        <w:rPr>
          <w:rStyle w:val="ANSWERS"/>
          <w:rFonts w:asciiTheme="minorHAnsi" w:hAnsiTheme="minorHAnsi" w:cstheme="minorBidi"/>
          <w:noProof/>
          <w:sz w:val="28"/>
          <w:szCs w:val="28"/>
        </w:rPr>
        <w:drawing>
          <wp:inline distT="0" distB="0" distL="0" distR="0" wp14:anchorId="35B36E54" wp14:editId="3BDF406D">
            <wp:extent cx="5731510" cy="6986876"/>
            <wp:effectExtent l="0" t="0" r="2540" b="5080"/>
            <wp:docPr id="17202459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596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0938" w14:textId="77777777" w:rsidR="00EF6687" w:rsidRDefault="00EF6687" w:rsidP="00116719"/>
    <w:p w14:paraId="1884BB31" w14:textId="77777777" w:rsidR="00EF6687" w:rsidRDefault="00EF6687" w:rsidP="00EF6687">
      <w:pPr>
        <w:spacing w:after="160" w:line="259" w:lineRule="auto"/>
        <w:rPr>
          <w:rFonts w:asciiTheme="minorHAnsi" w:hAnsiTheme="minorHAnsi" w:cstheme="minorBidi"/>
          <w:sz w:val="28"/>
          <w:szCs w:val="28"/>
        </w:rPr>
      </w:pPr>
    </w:p>
    <w:p w14:paraId="2F557B4F" w14:textId="77777777" w:rsidR="00EF6687" w:rsidRDefault="00EF6687" w:rsidP="00EF6687">
      <w:pPr>
        <w:spacing w:after="160" w:line="259" w:lineRule="auto"/>
        <w:rPr>
          <w:rFonts w:asciiTheme="minorHAnsi" w:hAnsiTheme="minorHAnsi" w:cstheme="minorBidi"/>
          <w:sz w:val="28"/>
          <w:szCs w:val="28"/>
        </w:rPr>
      </w:pPr>
    </w:p>
    <w:p w14:paraId="06C71AA4" w14:textId="370E0152" w:rsidR="00EF6687" w:rsidRPr="001810F8" w:rsidRDefault="00EF6687" w:rsidP="00EF6687">
      <w:p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lastRenderedPageBreak/>
        <w:t>Here are my findings:</w:t>
      </w:r>
    </w:p>
    <w:p w14:paraId="1F55B409" w14:textId="77777777" w:rsidR="00EF6687" w:rsidRPr="001810F8" w:rsidRDefault="00EF6687" w:rsidP="00EF6687">
      <w:pPr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b/>
          <w:bCs/>
          <w:sz w:val="28"/>
          <w:szCs w:val="28"/>
        </w:rPr>
        <w:t>Pop</w:t>
      </w:r>
      <w:r w:rsidRPr="001810F8">
        <w:rPr>
          <w:rFonts w:asciiTheme="minorHAnsi" w:hAnsiTheme="minorHAnsi" w:cstheme="minorBidi"/>
          <w:sz w:val="28"/>
          <w:szCs w:val="28"/>
        </w:rPr>
        <w:t xml:space="preserve"> is the most popular music genre, followed by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Rap</w:t>
      </w:r>
      <w:r w:rsidRPr="001810F8">
        <w:rPr>
          <w:rFonts w:asciiTheme="minorHAnsi" w:hAnsiTheme="minorHAnsi" w:cstheme="minorBidi"/>
          <w:sz w:val="28"/>
          <w:szCs w:val="28"/>
        </w:rPr>
        <w:t>.</w:t>
      </w:r>
    </w:p>
    <w:p w14:paraId="35E8886C" w14:textId="77777777" w:rsidR="00EF6687" w:rsidRPr="001810F8" w:rsidRDefault="00EF6687" w:rsidP="00EF6687">
      <w:pPr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 xml:space="preserve">The most popular artist is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Drake</w:t>
      </w:r>
      <w:r w:rsidRPr="001810F8">
        <w:rPr>
          <w:rFonts w:asciiTheme="minorHAnsi" w:hAnsiTheme="minorHAnsi" w:cstheme="minorBidi"/>
          <w:sz w:val="28"/>
          <w:szCs w:val="28"/>
        </w:rPr>
        <w:t xml:space="preserve">, closely followed by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Chris Brown</w:t>
      </w:r>
      <w:r w:rsidRPr="001810F8">
        <w:rPr>
          <w:rFonts w:asciiTheme="minorHAnsi" w:hAnsiTheme="minorHAnsi" w:cstheme="minorBidi"/>
          <w:sz w:val="28"/>
          <w:szCs w:val="28"/>
        </w:rPr>
        <w:t>.</w:t>
      </w:r>
    </w:p>
    <w:p w14:paraId="34C67831" w14:textId="77777777" w:rsidR="00EF6687" w:rsidRPr="001810F8" w:rsidRDefault="00EF6687" w:rsidP="00EF6687">
      <w:pPr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 xml:space="preserve">Songs that are neither too long nor too short tend to be more popular, with the majority of popular genres falling between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3.5 to 4 minutes</w:t>
      </w:r>
      <w:r w:rsidRPr="001810F8">
        <w:rPr>
          <w:rFonts w:asciiTheme="minorHAnsi" w:hAnsiTheme="minorHAnsi" w:cstheme="minorBidi"/>
          <w:sz w:val="28"/>
          <w:szCs w:val="28"/>
        </w:rPr>
        <w:t xml:space="preserve"> in length.</w:t>
      </w:r>
    </w:p>
    <w:p w14:paraId="3CFDCB4A" w14:textId="77777777" w:rsidR="00EF6687" w:rsidRPr="001810F8" w:rsidRDefault="00EF6687" w:rsidP="00EF6687">
      <w:pPr>
        <w:numPr>
          <w:ilvl w:val="0"/>
          <w:numId w:val="1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>There’s a noticeable cluster of genres with very similar average song lengths.</w:t>
      </w:r>
    </w:p>
    <w:p w14:paraId="3F5DA671" w14:textId="6F6CA767" w:rsidR="00EF6687" w:rsidRDefault="00EF6687" w:rsidP="00EF6687">
      <w:r w:rsidRPr="001810F8">
        <w:rPr>
          <w:rFonts w:asciiTheme="minorHAnsi" w:hAnsiTheme="minorHAnsi" w:cstheme="minorBidi"/>
          <w:b/>
          <w:bCs/>
          <w:sz w:val="28"/>
          <w:szCs w:val="28"/>
        </w:rPr>
        <w:t>Danceability</w:t>
      </w:r>
      <w:r w:rsidRPr="001810F8">
        <w:rPr>
          <w:rFonts w:asciiTheme="minorHAnsi" w:hAnsiTheme="minorHAnsi" w:cstheme="minorBidi"/>
          <w:sz w:val="28"/>
          <w:szCs w:val="28"/>
        </w:rPr>
        <w:t xml:space="preserve"> and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Acousticness</w:t>
      </w:r>
      <w:r w:rsidRPr="001810F8">
        <w:rPr>
          <w:rFonts w:asciiTheme="minorHAnsi" w:hAnsiTheme="minorHAnsi" w:cstheme="minorBidi"/>
          <w:sz w:val="28"/>
          <w:szCs w:val="28"/>
        </w:rPr>
        <w:t xml:space="preserve"> are within a similar range when compared to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Energy</w:t>
      </w:r>
      <w:r w:rsidRPr="001810F8">
        <w:rPr>
          <w:rFonts w:asciiTheme="minorHAnsi" w:hAnsiTheme="minorHAnsi" w:cstheme="minorBidi"/>
          <w:sz w:val="28"/>
          <w:szCs w:val="28"/>
        </w:rPr>
        <w:t>.</w:t>
      </w:r>
    </w:p>
    <w:sectPr w:rsidR="00EF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02AB9"/>
    <w:multiLevelType w:val="multilevel"/>
    <w:tmpl w:val="76B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65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19"/>
    <w:rsid w:val="00116719"/>
    <w:rsid w:val="00174704"/>
    <w:rsid w:val="0017654B"/>
    <w:rsid w:val="00907AFA"/>
    <w:rsid w:val="0095769A"/>
    <w:rsid w:val="00A44D1D"/>
    <w:rsid w:val="00A51310"/>
    <w:rsid w:val="00E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F251"/>
  <w15:chartTrackingRefBased/>
  <w15:docId w15:val="{C6CF2217-C23F-4418-8E31-670F71CB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116719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719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116719"/>
    <w:rPr>
      <w:rFonts w:ascii="Segoe UI" w:hAnsi="Segoe UI"/>
      <w:b w:val="0"/>
      <w:color w:val="050632"/>
      <w:sz w:val="24"/>
      <w:szCs w:val="20"/>
    </w:rPr>
  </w:style>
  <w:style w:type="table" w:customStyle="1" w:styleId="Activity1">
    <w:name w:val="Activity 1"/>
    <w:basedOn w:val="TableNormal"/>
    <w:uiPriority w:val="99"/>
    <w:rsid w:val="00116719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customStyle="1" w:styleId="paragraph">
    <w:name w:val="paragraph"/>
    <w:basedOn w:val="Normal"/>
    <w:rsid w:val="0011671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eop">
    <w:name w:val="eop"/>
    <w:basedOn w:val="DefaultParagraphFont"/>
    <w:rsid w:val="0011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9A0F414C38D45A45D15CCFD331B0C" ma:contentTypeVersion="6" ma:contentTypeDescription="Create a new document." ma:contentTypeScope="" ma:versionID="c3a3d9ec2c9bdf0b35ec20a092880d05">
  <xsd:schema xmlns:xsd="http://www.w3.org/2001/XMLSchema" xmlns:xs="http://www.w3.org/2001/XMLSchema" xmlns:p="http://schemas.microsoft.com/office/2006/metadata/properties" xmlns:ns3="e0da5b1e-2be1-4456-aaa6-382ce04b1f5e" targetNamespace="http://schemas.microsoft.com/office/2006/metadata/properties" ma:root="true" ma:fieldsID="cc69265eb9f47341e920163e30292681" ns3:_="">
    <xsd:import namespace="e0da5b1e-2be1-4456-aaa6-382ce04b1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a5b1e-2be1-4456-aaa6-382ce04b1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da5b1e-2be1-4456-aaa6-382ce04b1f5e" xsi:nil="true"/>
  </documentManagement>
</p:properties>
</file>

<file path=customXml/itemProps1.xml><?xml version="1.0" encoding="utf-8"?>
<ds:datastoreItem xmlns:ds="http://schemas.openxmlformats.org/officeDocument/2006/customXml" ds:itemID="{4EC5852E-680D-4DE7-A969-833FD13B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a5b1e-2be1-4456-aaa6-382ce04b1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4CBB6-CD5C-45F0-8371-C95EBD0143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ADC02-D621-4FAF-882B-70F84B16046A}">
  <ds:schemaRefs>
    <ds:schemaRef ds:uri="http://schemas.microsoft.com/office/2006/metadata/properties"/>
    <ds:schemaRef ds:uri="http://schemas.microsoft.com/office/infopath/2007/PartnerControls"/>
    <ds:schemaRef ds:uri="e0da5b1e-2be1-4456-aaa6-382ce04b1f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3</cp:revision>
  <dcterms:created xsi:type="dcterms:W3CDTF">2025-03-13T13:13:00Z</dcterms:created>
  <dcterms:modified xsi:type="dcterms:W3CDTF">2025-03-16T00:27:00Z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0x0101003A09A0F414C38D45A45D15CCFD331B0C</vt:lpwstr>
  </property>
</Properties>
</file>