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658" w:rsidRPr="003D4F8F" w:rsidRDefault="00933F06" w:rsidP="003D4F8F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Pre-Aesthetic Services</w:t>
      </w:r>
      <w:r w:rsidR="003D4F8F" w:rsidRPr="003D4F8F">
        <w:rPr>
          <w:rFonts w:ascii="Times New Roman" w:hAnsi="Times New Roman" w:cs="Times New Roman"/>
          <w:sz w:val="30"/>
          <w:szCs w:val="30"/>
        </w:rPr>
        <w:t xml:space="preserve"> Instructions</w:t>
      </w:r>
    </w:p>
    <w:p w:rsidR="003D4F8F" w:rsidRDefault="003D4F8F" w:rsidP="003D4F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D4F8F">
        <w:rPr>
          <w:rFonts w:ascii="Times New Roman" w:hAnsi="Times New Roman" w:cs="Times New Roman"/>
          <w:sz w:val="28"/>
          <w:szCs w:val="28"/>
        </w:rPr>
        <w:t>7-10 days before your procedure, avoid taking Aspirin (or Aspirin products), Advil, Tylenol, Vitamin E, or other blood thinning medications to reduce the risk of bruising.</w:t>
      </w:r>
    </w:p>
    <w:p w:rsidR="003D4F8F" w:rsidRPr="003D4F8F" w:rsidRDefault="003D4F8F" w:rsidP="003D4F8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D4F8F" w:rsidRPr="003D4F8F" w:rsidRDefault="003D4F8F" w:rsidP="003D4F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D4F8F">
        <w:rPr>
          <w:rFonts w:ascii="Times New Roman" w:hAnsi="Times New Roman" w:cs="Times New Roman"/>
          <w:sz w:val="28"/>
          <w:szCs w:val="28"/>
        </w:rPr>
        <w:t>Avoid sun exposure prior to treatment. Sunburned skin cannot be treated.</w:t>
      </w:r>
    </w:p>
    <w:p w:rsidR="003D4F8F" w:rsidRDefault="003D4F8F" w:rsidP="003D4F8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D4F8F" w:rsidRPr="003D4F8F" w:rsidRDefault="003D4F8F" w:rsidP="003D4F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D4F8F">
        <w:rPr>
          <w:rFonts w:ascii="Times New Roman" w:hAnsi="Times New Roman" w:cs="Times New Roman"/>
          <w:sz w:val="28"/>
          <w:szCs w:val="28"/>
        </w:rPr>
        <w:t>Do not bleach, wax, or tweeze areas to be treated 1-2 days before procedure.</w:t>
      </w:r>
    </w:p>
    <w:p w:rsidR="003D4F8F" w:rsidRDefault="003D4F8F" w:rsidP="003D4F8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D4F8F" w:rsidRPr="003D4F8F" w:rsidRDefault="003D4F8F" w:rsidP="003D4F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D4F8F">
        <w:rPr>
          <w:rFonts w:ascii="Times New Roman" w:hAnsi="Times New Roman" w:cs="Times New Roman"/>
          <w:sz w:val="28"/>
          <w:szCs w:val="28"/>
        </w:rPr>
        <w:t>Makeup will be removed from the areas being treated. If you are returning to work, you may want to bring makeup with you to reapply.</w:t>
      </w:r>
    </w:p>
    <w:sectPr w:rsidR="003D4F8F" w:rsidRPr="003D4F8F" w:rsidSect="00B4365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0900" w:rsidRDefault="00D10900" w:rsidP="003D4F8F">
      <w:pPr>
        <w:spacing w:after="0" w:line="240" w:lineRule="auto"/>
      </w:pPr>
      <w:r>
        <w:separator/>
      </w:r>
    </w:p>
  </w:endnote>
  <w:endnote w:type="continuationSeparator" w:id="1">
    <w:p w:rsidR="00D10900" w:rsidRDefault="00D10900" w:rsidP="003D4F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0900" w:rsidRDefault="00D10900" w:rsidP="003D4F8F">
      <w:pPr>
        <w:spacing w:after="0" w:line="240" w:lineRule="auto"/>
      </w:pPr>
      <w:r>
        <w:separator/>
      </w:r>
    </w:p>
  </w:footnote>
  <w:footnote w:type="continuationSeparator" w:id="1">
    <w:p w:rsidR="00D10900" w:rsidRDefault="00D10900" w:rsidP="003D4F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eastAsiaTheme="majorEastAsia" w:hAnsi="Times New Roman" w:cs="Times New Roman"/>
        <w:sz w:val="24"/>
        <w:szCs w:val="24"/>
      </w:rPr>
      <w:alias w:val="Title"/>
      <w:id w:val="77738743"/>
      <w:placeholder>
        <w:docPart w:val="7EF10CD48FB343779C041086CFEE8B8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3D4F8F" w:rsidRDefault="003D4F8F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3D4F8F">
          <w:rPr>
            <w:rFonts w:ascii="Times New Roman" w:eastAsiaTheme="majorEastAsia" w:hAnsi="Times New Roman" w:cs="Times New Roman"/>
            <w:sz w:val="24"/>
            <w:szCs w:val="24"/>
          </w:rPr>
          <w:t>Bel-Red Internal Medicine, PLLC</w:t>
        </w:r>
      </w:p>
    </w:sdtContent>
  </w:sdt>
  <w:p w:rsidR="003D4F8F" w:rsidRDefault="003D4F8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4235F4"/>
    <w:multiLevelType w:val="hybridMultilevel"/>
    <w:tmpl w:val="080E4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B4202C"/>
    <w:multiLevelType w:val="hybridMultilevel"/>
    <w:tmpl w:val="F6B04B9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D4F8F"/>
    <w:rsid w:val="003D4F8F"/>
    <w:rsid w:val="00933F06"/>
    <w:rsid w:val="00B43658"/>
    <w:rsid w:val="00D109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6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4F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F8F"/>
  </w:style>
  <w:style w:type="paragraph" w:styleId="Footer">
    <w:name w:val="footer"/>
    <w:basedOn w:val="Normal"/>
    <w:link w:val="FooterChar"/>
    <w:uiPriority w:val="99"/>
    <w:semiHidden/>
    <w:unhideWhenUsed/>
    <w:rsid w:val="003D4F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4F8F"/>
  </w:style>
  <w:style w:type="paragraph" w:styleId="BalloonText">
    <w:name w:val="Balloon Text"/>
    <w:basedOn w:val="Normal"/>
    <w:link w:val="BalloonTextChar"/>
    <w:uiPriority w:val="99"/>
    <w:semiHidden/>
    <w:unhideWhenUsed/>
    <w:rsid w:val="003D4F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F8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4F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EF10CD48FB343779C041086CFEE8B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00DB89-AD7D-49DE-87E0-5FF5D63363C2}"/>
      </w:docPartPr>
      <w:docPartBody>
        <w:p w:rsidR="00000000" w:rsidRDefault="002234C5" w:rsidP="002234C5">
          <w:pPr>
            <w:pStyle w:val="7EF10CD48FB343779C041086CFEE8B88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234C5"/>
    <w:rsid w:val="002234C5"/>
    <w:rsid w:val="00E244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EF10CD48FB343779C041086CFEE8B88">
    <w:name w:val="7EF10CD48FB343779C041086CFEE8B88"/>
    <w:rsid w:val="002234C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Bel-Red Internal Medicine, PLLC</dc:title>
  <dc:creator>Teresa</dc:creator>
  <cp:lastModifiedBy>Teresa</cp:lastModifiedBy>
  <cp:revision>2</cp:revision>
  <cp:lastPrinted>2009-11-10T17:53:00Z</cp:lastPrinted>
  <dcterms:created xsi:type="dcterms:W3CDTF">2009-11-10T17:47:00Z</dcterms:created>
  <dcterms:modified xsi:type="dcterms:W3CDTF">2009-11-10T17:58:00Z</dcterms:modified>
</cp:coreProperties>
</file>