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73C6" w14:textId="6011A096" w:rsidR="004C55CC" w:rsidRPr="00866BE9" w:rsidRDefault="00334D0D" w:rsidP="00D02F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Nama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26688F">
        <w:rPr>
          <w:rFonts w:ascii="Times New Roman" w:hAnsi="Times New Roman" w:cs="Times New Roman"/>
          <w:sz w:val="24"/>
          <w:szCs w:val="24"/>
          <w:lang w:val="sv-SE"/>
        </w:rPr>
        <w:t>Alam Syah Putra Aulia</w:t>
      </w:r>
    </w:p>
    <w:p w14:paraId="59DAB15C" w14:textId="7AB97BD9" w:rsidR="00334D0D" w:rsidRPr="00866BE9" w:rsidRDefault="00334D0D" w:rsidP="00D02F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NIM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 2243080</w:t>
      </w:r>
      <w:r w:rsidR="0026688F">
        <w:rPr>
          <w:rFonts w:ascii="Times New Roman" w:hAnsi="Times New Roman" w:cs="Times New Roman"/>
          <w:sz w:val="24"/>
          <w:szCs w:val="24"/>
          <w:lang w:val="sv-SE"/>
        </w:rPr>
        <w:t>03</w:t>
      </w:r>
    </w:p>
    <w:p w14:paraId="2880BBF0" w14:textId="0C1982C0" w:rsidR="00334D0D" w:rsidRPr="00866BE9" w:rsidRDefault="00334D0D" w:rsidP="00D02F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Kelas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 TKA-6A</w:t>
      </w:r>
    </w:p>
    <w:p w14:paraId="49B9B433" w14:textId="7442E80F" w:rsidR="00334D0D" w:rsidRPr="00866BE9" w:rsidRDefault="00334D0D" w:rsidP="00D02F5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5CD77FE" w14:textId="1A1206C3" w:rsidR="00334D0D" w:rsidRDefault="00334D0D" w:rsidP="00D02F54">
      <w:pPr>
        <w:tabs>
          <w:tab w:val="left" w:pos="28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Analisis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br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="00D317E3"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02F54" w:rsidRPr="00D02F54">
        <w:rPr>
          <w:rFonts w:ascii="Times New Roman" w:hAnsi="Times New Roman" w:cs="Times New Roman"/>
          <w:sz w:val="24"/>
          <w:szCs w:val="24"/>
          <w:lang w:val="sv-SE"/>
        </w:rPr>
        <w:t xml:space="preserve">Pada praktikum ini, </w:t>
      </w:r>
      <w:r w:rsidR="00D02F54">
        <w:rPr>
          <w:rFonts w:ascii="Times New Roman" w:hAnsi="Times New Roman" w:cs="Times New Roman"/>
          <w:sz w:val="24"/>
          <w:szCs w:val="24"/>
          <w:lang w:val="sv-SE"/>
        </w:rPr>
        <w:t>pembuatan</w:t>
      </w:r>
      <w:r w:rsidR="00D02F54" w:rsidRPr="00D02F54">
        <w:rPr>
          <w:rFonts w:ascii="Times New Roman" w:hAnsi="Times New Roman" w:cs="Times New Roman"/>
          <w:sz w:val="24"/>
          <w:szCs w:val="24"/>
          <w:lang w:val="sv-SE"/>
        </w:rPr>
        <w:t xml:space="preserve"> sistem pengendalian kecepatan motor DC </w:t>
      </w:r>
      <w:r w:rsidR="0026688F">
        <w:rPr>
          <w:rFonts w:ascii="Times New Roman" w:hAnsi="Times New Roman" w:cs="Times New Roman"/>
          <w:sz w:val="24"/>
          <w:szCs w:val="24"/>
          <w:lang w:val="sv-SE"/>
        </w:rPr>
        <w:t xml:space="preserve">dilakukan </w:t>
      </w:r>
      <w:r w:rsidR="00D02F54" w:rsidRPr="00D02F54">
        <w:rPr>
          <w:rFonts w:ascii="Times New Roman" w:hAnsi="Times New Roman" w:cs="Times New Roman"/>
          <w:sz w:val="24"/>
          <w:szCs w:val="24"/>
          <w:lang w:val="sv-SE"/>
        </w:rPr>
        <w:t xml:space="preserve">menggunakan PID. </w:t>
      </w:r>
      <w:r w:rsidR="00D02F54" w:rsidRPr="00D02F54">
        <w:rPr>
          <w:rFonts w:ascii="Times New Roman" w:hAnsi="Times New Roman" w:cs="Times New Roman"/>
          <w:i/>
          <w:iCs/>
          <w:sz w:val="24"/>
          <w:szCs w:val="24"/>
          <w:lang w:val="sv-SE"/>
        </w:rPr>
        <w:t>Software</w:t>
      </w:r>
      <w:r w:rsidR="00D02F54" w:rsidRPr="00D02F54">
        <w:rPr>
          <w:rFonts w:ascii="Times New Roman" w:hAnsi="Times New Roman" w:cs="Times New Roman"/>
          <w:sz w:val="24"/>
          <w:szCs w:val="24"/>
          <w:lang w:val="sv-SE"/>
        </w:rPr>
        <w:t xml:space="preserve"> yang </w:t>
      </w:r>
      <w:r w:rsidR="0026688F">
        <w:rPr>
          <w:rFonts w:ascii="Times New Roman" w:hAnsi="Times New Roman" w:cs="Times New Roman"/>
          <w:sz w:val="24"/>
          <w:szCs w:val="24"/>
          <w:lang w:val="sv-SE"/>
        </w:rPr>
        <w:t>digunakan</w:t>
      </w:r>
      <w:r w:rsidR="00D02F54" w:rsidRPr="00D02F54">
        <w:rPr>
          <w:rFonts w:ascii="Times New Roman" w:hAnsi="Times New Roman" w:cs="Times New Roman"/>
          <w:sz w:val="24"/>
          <w:szCs w:val="24"/>
          <w:lang w:val="sv-SE"/>
        </w:rPr>
        <w:t xml:space="preserve"> adalah </w:t>
      </w:r>
      <w:r w:rsidR="0026688F" w:rsidRPr="00D02F54">
        <w:rPr>
          <w:rFonts w:ascii="Times New Roman" w:hAnsi="Times New Roman" w:cs="Times New Roman"/>
          <w:sz w:val="24"/>
          <w:szCs w:val="24"/>
          <w:lang w:val="sv-SE"/>
        </w:rPr>
        <w:t>MATLAB</w:t>
      </w:r>
      <w:r w:rsidR="00D02F54" w:rsidRPr="00D02F54">
        <w:rPr>
          <w:rFonts w:ascii="Times New Roman" w:hAnsi="Times New Roman" w:cs="Times New Roman"/>
          <w:sz w:val="24"/>
          <w:szCs w:val="24"/>
          <w:lang w:val="sv-SE"/>
        </w:rPr>
        <w:t xml:space="preserve">. </w:t>
      </w:r>
      <w:r w:rsidR="0026688F">
        <w:rPr>
          <w:rFonts w:ascii="Times New Roman" w:hAnsi="Times New Roman" w:cs="Times New Roman"/>
          <w:sz w:val="24"/>
          <w:szCs w:val="24"/>
          <w:lang w:val="sv-SE"/>
        </w:rPr>
        <w:t>Praktikum ini diawali dengan</w:t>
      </w:r>
      <w:r w:rsidR="00D02F54" w:rsidRPr="00D02F54">
        <w:rPr>
          <w:rFonts w:ascii="Times New Roman" w:hAnsi="Times New Roman" w:cs="Times New Roman"/>
          <w:sz w:val="24"/>
          <w:szCs w:val="24"/>
          <w:lang w:val="sv-SE"/>
        </w:rPr>
        <w:t xml:space="preserve"> mengidentifikasi spesifikasi motor DC yang akan digunakan, dengan rincian spesifikasi sebagai berikut.</w:t>
      </w:r>
    </w:p>
    <w:p w14:paraId="45F6767B" w14:textId="77777777" w:rsidR="00D02F54" w:rsidRPr="00D02F54" w:rsidRDefault="00D02F54" w:rsidP="00D02F54">
      <w:pPr>
        <w:tabs>
          <w:tab w:val="left" w:pos="284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76B637C3" w14:textId="1183ECFF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Tegangan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>24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>V</w:t>
      </w:r>
    </w:p>
    <w:p w14:paraId="69440BD4" w14:textId="4CF0C0FD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Kecepatan tanpa beban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  r/min</w:t>
      </w:r>
    </w:p>
    <w:p w14:paraId="0A926828" w14:textId="074BAC8A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Tahanan armatur R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0.42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Ohm </w:t>
      </w:r>
    </w:p>
    <w:p w14:paraId="62E3859B" w14:textId="5738B988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Induktansi armatur L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 0.000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>3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Henry</w:t>
      </w:r>
    </w:p>
    <w:p w14:paraId="2C224728" w14:textId="65A1B4D1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Momen inersia rotor J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>0.0005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kg.m^2 </w:t>
      </w:r>
    </w:p>
    <w:p w14:paraId="2AE82A3B" w14:textId="250E8AE0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Koefisien redaman viskosa B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>0.0032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Nm.s/rad </w:t>
      </w:r>
    </w:p>
    <w:p w14:paraId="12CF6C8D" w14:textId="4E33649F" w:rsidR="00273922" w:rsidRPr="00866BE9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Konstanta torsi Kt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 0.0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>657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Nm/A </w:t>
      </w:r>
    </w:p>
    <w:p w14:paraId="2F6B66F8" w14:textId="1394EDA8" w:rsidR="00D317E3" w:rsidRDefault="00273922" w:rsidP="00D02F54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866BE9">
        <w:rPr>
          <w:rFonts w:ascii="Times New Roman" w:hAnsi="Times New Roman" w:cs="Times New Roman"/>
          <w:sz w:val="24"/>
          <w:szCs w:val="24"/>
          <w:lang w:val="sv-SE"/>
        </w:rPr>
        <w:t>Konstanta ggl balik  Ke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ab/>
        <w:t>: 0.0</w:t>
      </w:r>
      <w:r w:rsidR="001B089B" w:rsidRPr="00866BE9">
        <w:rPr>
          <w:rFonts w:ascii="Times New Roman" w:hAnsi="Times New Roman" w:cs="Times New Roman"/>
          <w:sz w:val="24"/>
          <w:szCs w:val="24"/>
          <w:lang w:val="sv-SE"/>
        </w:rPr>
        <w:t>657</w:t>
      </w:r>
      <w:r w:rsidRPr="00866BE9">
        <w:rPr>
          <w:rFonts w:ascii="Times New Roman" w:hAnsi="Times New Roman" w:cs="Times New Roman"/>
          <w:sz w:val="24"/>
          <w:szCs w:val="24"/>
          <w:lang w:val="sv-SE"/>
        </w:rPr>
        <w:t xml:space="preserve"> V.s/rad</w:t>
      </w:r>
    </w:p>
    <w:p w14:paraId="05702FA5" w14:textId="77777777" w:rsidR="00D02F54" w:rsidRPr="00866BE9" w:rsidRDefault="00D02F54" w:rsidP="00D02F54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8C0E538" w14:textId="79A60D6D" w:rsidR="00D02F54" w:rsidRDefault="00D02F54" w:rsidP="00D02F54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,</w:t>
      </w:r>
      <w:r w:rsidR="0026688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model</w:t>
      </w:r>
      <w:r w:rsidR="0026688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motor </w:t>
      </w:r>
      <w:proofErr w:type="spellStart"/>
      <w:r w:rsidR="0026688F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mengintegrasikan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persamaan-persamaan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kelistrikan</w:t>
      </w:r>
      <w:proofErr w:type="spellEnd"/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mekanik seperti berikut ini:</w:t>
      </w:r>
    </w:p>
    <w:p w14:paraId="2CAE916F" w14:textId="77777777" w:rsidR="00D02F54" w:rsidRDefault="00D02F54" w:rsidP="00D02F54">
      <w:pPr>
        <w:spacing w:after="0" w:line="276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89955CC" w14:textId="2AFDE181" w:rsidR="00D317E3" w:rsidRPr="00D02F54" w:rsidRDefault="00273922" w:rsidP="00D02F54">
      <w:pPr>
        <w:pStyle w:val="ListParagraph"/>
        <w:numPr>
          <w:ilvl w:val="0"/>
          <w:numId w:val="6"/>
        </w:numPr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02F54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 kelistrikan (hukum Kirchoff):</w:t>
      </w:r>
    </w:p>
    <w:p w14:paraId="2AB4B1CB" w14:textId="04F3220D" w:rsidR="00273922" w:rsidRPr="003377B7" w:rsidRDefault="00273922" w:rsidP="00D02F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V(s)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LsI(s)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RI(s)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Keω(s)</w:t>
      </w:r>
    </w:p>
    <w:p w14:paraId="7115937B" w14:textId="77777777" w:rsidR="00273922" w:rsidRPr="003377B7" w:rsidRDefault="00273922" w:rsidP="00D02F54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Persamaan mekanik (hukum Newton):</w:t>
      </w:r>
    </w:p>
    <w:p w14:paraId="45D95CDA" w14:textId="711670D2" w:rsidR="00DA753A" w:rsidRDefault="00273922" w:rsidP="00D02F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J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sω(s)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+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Bω(s)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=</w:t>
      </w:r>
      <w:r w:rsidR="00D317E3"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KtI(s)</w:t>
      </w:r>
    </w:p>
    <w:p w14:paraId="7A50E1CC" w14:textId="77777777" w:rsidR="00D02F54" w:rsidRPr="003377B7" w:rsidRDefault="00D02F54" w:rsidP="00D02F54">
      <w:pPr>
        <w:spacing w:after="0" w:line="276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434597D" w14:textId="5E06CC52" w:rsidR="00273922" w:rsidRDefault="00273922" w:rsidP="00D02F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377B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 eliminasi variabel I(s) diperoleh fungsi alih kecepatan sudut terhadap tegangan input sebagai:</w:t>
      </w:r>
    </w:p>
    <w:p w14:paraId="0F8729C7" w14:textId="77777777" w:rsidR="00D02F54" w:rsidRPr="003377B7" w:rsidRDefault="00D02F54" w:rsidP="00D02F54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9A6FDF3" w14:textId="77777777" w:rsidR="00E91DC0" w:rsidRDefault="00E91DC0" w:rsidP="00D02F54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709"/>
        <w:jc w:val="both"/>
      </w:pPr>
      <w:r>
        <w:t>Transfer function G(s) = ω(s)/V(s)</w:t>
      </w:r>
    </w:p>
    <w:p w14:paraId="7FA3E01A" w14:textId="77777777" w:rsidR="00D02F54" w:rsidRPr="00D02F54" w:rsidRDefault="00D02F54" w:rsidP="00D02F5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D02F54">
        <w:rPr>
          <w:rFonts w:ascii="Times New Roman" w:hAnsi="Times New Roman" w:cs="Times New Roman"/>
          <w:color w:val="000000"/>
          <w:sz w:val="24"/>
          <w:szCs w:val="24"/>
          <w:lang w:val="en-US"/>
        </w:rPr>
        <w:t>num = Kt;</w:t>
      </w:r>
    </w:p>
    <w:p w14:paraId="4CD951A3" w14:textId="77777777" w:rsidR="00D02F54" w:rsidRPr="00D02F54" w:rsidRDefault="00D02F54" w:rsidP="00D02F5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D02F54">
        <w:rPr>
          <w:rFonts w:ascii="Times New Roman" w:hAnsi="Times New Roman" w:cs="Times New Roman"/>
          <w:color w:val="000000"/>
          <w:sz w:val="24"/>
          <w:szCs w:val="24"/>
          <w:lang w:val="en-US"/>
        </w:rPr>
        <w:t>den = [J*L, J*R + L*B, B*R + Kt*Ke];</w:t>
      </w:r>
    </w:p>
    <w:p w14:paraId="481DAE5C" w14:textId="77777777" w:rsidR="00D02F54" w:rsidRPr="00D02F54" w:rsidRDefault="00D02F54" w:rsidP="00D02F5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D02F54">
        <w:rPr>
          <w:rFonts w:ascii="Times New Roman" w:hAnsi="Times New Roman" w:cs="Times New Roman"/>
          <w:color w:val="000000"/>
          <w:sz w:val="24"/>
          <w:szCs w:val="24"/>
          <w:lang w:val="en-US"/>
        </w:rPr>
        <w:t>plant = tf(num, den);</w:t>
      </w:r>
    </w:p>
    <w:p w14:paraId="6EBFBA94" w14:textId="77777777" w:rsidR="00D02F54" w:rsidRDefault="00D02F54" w:rsidP="00D02F54">
      <w:pPr>
        <w:pStyle w:val="NormalWeb"/>
        <w:spacing w:before="0" w:beforeAutospacing="0" w:after="0" w:afterAutospacing="0" w:line="276" w:lineRule="auto"/>
        <w:ind w:firstLine="284"/>
        <w:jc w:val="both"/>
      </w:pPr>
    </w:p>
    <w:p w14:paraId="11CE695D" w14:textId="470B7C6C" w:rsidR="00377654" w:rsidRDefault="00D02F54" w:rsidP="00D02F54">
      <w:pPr>
        <w:pStyle w:val="NormalWeb"/>
        <w:spacing w:before="0" w:beforeAutospacing="0" w:after="0" w:afterAutospacing="0" w:line="276" w:lineRule="auto"/>
        <w:ind w:firstLine="284"/>
        <w:jc w:val="both"/>
      </w:pPr>
      <w:r w:rsidRPr="00D02F54">
        <w:t xml:space="preserve">Selanjutnya, model motor </w:t>
      </w:r>
      <w:proofErr w:type="spellStart"/>
      <w:r w:rsidR="0026688F">
        <w:t>diterapkan</w:t>
      </w:r>
      <w:proofErr w:type="spellEnd"/>
      <w:r w:rsidR="0026688F">
        <w:t xml:space="preserve"> pada</w:t>
      </w:r>
      <w:r w:rsidRPr="00D02F54">
        <w:t xml:space="preserve"> MATLAB </w:t>
      </w:r>
      <w:proofErr w:type="spellStart"/>
      <w:r w:rsidRPr="00D02F54">
        <w:t>sebagai</w:t>
      </w:r>
      <w:proofErr w:type="spellEnd"/>
      <w:r w:rsidRPr="00D02F54">
        <w:t xml:space="preserve"> </w:t>
      </w:r>
      <w:proofErr w:type="spellStart"/>
      <w:r w:rsidRPr="00D02F54">
        <w:t>fungsi</w:t>
      </w:r>
      <w:proofErr w:type="spellEnd"/>
      <w:r w:rsidRPr="00D02F54">
        <w:t xml:space="preserve"> transfer orde dua yang menggambarkan hubungan antara tegangan input dan kecepatan sudut motor DC, yang menjadi dasar dalam perancangan pengendali. Pengendali PID dirancang menggunakan </w:t>
      </w:r>
      <w:proofErr w:type="spellStart"/>
      <w:r w:rsidRPr="00D02F54">
        <w:t>fitur</w:t>
      </w:r>
      <w:proofErr w:type="spellEnd"/>
      <w:r w:rsidRPr="00D02F54">
        <w:t xml:space="preserve"> PID Tuning </w:t>
      </w:r>
      <w:r w:rsidR="0026688F">
        <w:t>pada</w:t>
      </w:r>
      <w:r w:rsidRPr="00D02F54">
        <w:t xml:space="preserve"> MATLAB</w:t>
      </w:r>
      <w:r w:rsidR="0026688F">
        <w:t xml:space="preserve"> yang </w:t>
      </w:r>
      <w:proofErr w:type="spellStart"/>
      <w:r w:rsidRPr="00D02F54">
        <w:t>menghasilkan</w:t>
      </w:r>
      <w:proofErr w:type="spellEnd"/>
      <w:r w:rsidRPr="00D02F54">
        <w:t xml:space="preserve"> parameter </w:t>
      </w:r>
      <w:proofErr w:type="spellStart"/>
      <w:r w:rsidRPr="00D02F54">
        <w:t>kontroler</w:t>
      </w:r>
      <w:proofErr w:type="spellEnd"/>
      <w:r w:rsidRPr="00D02F54">
        <w:t xml:space="preserve"> </w:t>
      </w:r>
      <w:proofErr w:type="spellStart"/>
      <w:r w:rsidRPr="00D02F54">
        <w:t>Kp</w:t>
      </w:r>
      <w:proofErr w:type="spellEnd"/>
      <w:r w:rsidRPr="00D02F54">
        <w:t xml:space="preserve"> = </w:t>
      </w:r>
      <w:r>
        <w:t>0</w:t>
      </w:r>
      <w:r w:rsidRPr="00D02F54">
        <w:t>,</w:t>
      </w:r>
      <w:r>
        <w:t>001552</w:t>
      </w:r>
      <w:r w:rsidRPr="00D02F54">
        <w:t>, Ki = 0,</w:t>
      </w:r>
      <w:r>
        <w:t>044166</w:t>
      </w:r>
      <w:r w:rsidRPr="00D02F54">
        <w:t xml:space="preserve">, dan Kd = </w:t>
      </w:r>
      <w:r>
        <w:t>1.446e-05</w:t>
      </w:r>
      <w:r w:rsidRPr="00D02F54">
        <w:t xml:space="preserve"> yang dipilih berdasarkan kriteria performa seperti waktu naik dan </w:t>
      </w:r>
      <w:r w:rsidRPr="00D02F54">
        <w:rPr>
          <w:i/>
          <w:iCs/>
        </w:rPr>
        <w:t>overshoot</w:t>
      </w:r>
      <w:r w:rsidRPr="00D02F54">
        <w:t xml:space="preserve">. Parameter ini kemudian diterapkan dalam simulasi model di Simulink, yang terdiri dari blok </w:t>
      </w:r>
      <w:r w:rsidRPr="00D02F54">
        <w:lastRenderedPageBreak/>
        <w:t xml:space="preserve">fungsi transfer motor DC, blok PID </w:t>
      </w:r>
      <w:r w:rsidRPr="00D02F54">
        <w:rPr>
          <w:i/>
          <w:iCs/>
        </w:rPr>
        <w:t>Controller</w:t>
      </w:r>
      <w:r w:rsidRPr="00D02F54">
        <w:t>, dan referensi kecepatan. Simulasi sistem tertutup dilakukan untuk menilai kinerja pengendali terhadap variasi referensi kecepatan, dan hasil simulasi menunjukkan data sebagai berikut</w:t>
      </w:r>
      <w:r>
        <w:t>.</w:t>
      </w:r>
    </w:p>
    <w:p w14:paraId="043B5D26" w14:textId="77777777" w:rsidR="00D02F54" w:rsidRDefault="00D02F54" w:rsidP="00D02F54">
      <w:pPr>
        <w:pStyle w:val="NormalWeb"/>
        <w:spacing w:before="0" w:beforeAutospacing="0" w:after="0" w:afterAutospacing="0" w:line="276" w:lineRule="auto"/>
        <w:ind w:firstLine="284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2"/>
        <w:gridCol w:w="330"/>
        <w:gridCol w:w="4955"/>
      </w:tblGrid>
      <w:tr w:rsidR="00866BE9" w14:paraId="0E39BF57" w14:textId="77777777" w:rsidTr="00866BE9">
        <w:tc>
          <w:tcPr>
            <w:tcW w:w="2642" w:type="dxa"/>
          </w:tcPr>
          <w:p w14:paraId="3C470285" w14:textId="57B5AB32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r>
              <w:t>RiseTime</w:t>
            </w:r>
          </w:p>
        </w:tc>
        <w:tc>
          <w:tcPr>
            <w:tcW w:w="330" w:type="dxa"/>
          </w:tcPr>
          <w:p w14:paraId="0B387678" w14:textId="32A87FD8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10259E62" w14:textId="09E47A7A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4.5433</w:t>
            </w:r>
          </w:p>
        </w:tc>
      </w:tr>
      <w:tr w:rsidR="00866BE9" w14:paraId="2C3B260F" w14:textId="77777777" w:rsidTr="00866BE9">
        <w:tc>
          <w:tcPr>
            <w:tcW w:w="2642" w:type="dxa"/>
          </w:tcPr>
          <w:p w14:paraId="586E26C0" w14:textId="7876D8D3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r>
              <w:t>SettlingTime</w:t>
            </w:r>
          </w:p>
        </w:tc>
        <w:tc>
          <w:tcPr>
            <w:tcW w:w="330" w:type="dxa"/>
          </w:tcPr>
          <w:p w14:paraId="14D16BCB" w14:textId="053D4356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41210EA2" w14:textId="58B275C0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8.0902</w:t>
            </w:r>
          </w:p>
        </w:tc>
      </w:tr>
      <w:tr w:rsidR="00866BE9" w14:paraId="16D54829" w14:textId="77777777" w:rsidTr="00866BE9">
        <w:tc>
          <w:tcPr>
            <w:tcW w:w="2642" w:type="dxa"/>
          </w:tcPr>
          <w:p w14:paraId="742FD2AE" w14:textId="3AA763DF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r>
              <w:t>SettlingMin</w:t>
            </w:r>
          </w:p>
        </w:tc>
        <w:tc>
          <w:tcPr>
            <w:tcW w:w="330" w:type="dxa"/>
          </w:tcPr>
          <w:p w14:paraId="69B2571E" w14:textId="1A4CE0C2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79C5081D" w14:textId="515C3E56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0.9045</w:t>
            </w:r>
          </w:p>
        </w:tc>
      </w:tr>
      <w:tr w:rsidR="00866BE9" w14:paraId="56661DEF" w14:textId="77777777" w:rsidTr="00866BE9">
        <w:tc>
          <w:tcPr>
            <w:tcW w:w="2642" w:type="dxa"/>
          </w:tcPr>
          <w:p w14:paraId="0F3DF7AF" w14:textId="4FE00504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r>
              <w:t>SettlingMax</w:t>
            </w:r>
          </w:p>
        </w:tc>
        <w:tc>
          <w:tcPr>
            <w:tcW w:w="330" w:type="dxa"/>
          </w:tcPr>
          <w:p w14:paraId="57539D2F" w14:textId="125733E4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3DC1FF26" w14:textId="5AD03F2F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1.0000</w:t>
            </w:r>
          </w:p>
        </w:tc>
      </w:tr>
      <w:tr w:rsidR="00866BE9" w14:paraId="1F892B1F" w14:textId="77777777" w:rsidTr="00866BE9">
        <w:tc>
          <w:tcPr>
            <w:tcW w:w="2642" w:type="dxa"/>
          </w:tcPr>
          <w:p w14:paraId="26973E74" w14:textId="3B911836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r>
              <w:t>Overshoot</w:t>
            </w:r>
          </w:p>
        </w:tc>
        <w:tc>
          <w:tcPr>
            <w:tcW w:w="330" w:type="dxa"/>
          </w:tcPr>
          <w:p w14:paraId="1343BFCF" w14:textId="366E7B42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29222F9C" w14:textId="0214D508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0</w:t>
            </w:r>
          </w:p>
        </w:tc>
      </w:tr>
      <w:tr w:rsidR="00866BE9" w14:paraId="751FE504" w14:textId="77777777" w:rsidTr="00866BE9">
        <w:tc>
          <w:tcPr>
            <w:tcW w:w="2642" w:type="dxa"/>
          </w:tcPr>
          <w:p w14:paraId="6C48079F" w14:textId="38C9C4A8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r>
              <w:t>Undershoot</w:t>
            </w:r>
          </w:p>
        </w:tc>
        <w:tc>
          <w:tcPr>
            <w:tcW w:w="330" w:type="dxa"/>
          </w:tcPr>
          <w:p w14:paraId="225943EB" w14:textId="477B6D1D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558F4A3D" w14:textId="743D370B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0</w:t>
            </w:r>
          </w:p>
        </w:tc>
      </w:tr>
      <w:tr w:rsidR="00866BE9" w14:paraId="3CE19949" w14:textId="77777777" w:rsidTr="00866BE9">
        <w:tc>
          <w:tcPr>
            <w:tcW w:w="2642" w:type="dxa"/>
          </w:tcPr>
          <w:p w14:paraId="2B59419B" w14:textId="5643B89D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r>
              <w:t>Peak</w:t>
            </w:r>
          </w:p>
        </w:tc>
        <w:tc>
          <w:tcPr>
            <w:tcW w:w="330" w:type="dxa"/>
          </w:tcPr>
          <w:p w14:paraId="1A36AD54" w14:textId="6515DF14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3EA43713" w14:textId="6B75A877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1.0000</w:t>
            </w:r>
          </w:p>
        </w:tc>
      </w:tr>
      <w:tr w:rsidR="00866BE9" w14:paraId="066F517C" w14:textId="77777777" w:rsidTr="00866BE9">
        <w:tc>
          <w:tcPr>
            <w:tcW w:w="2642" w:type="dxa"/>
          </w:tcPr>
          <w:p w14:paraId="0C3C6257" w14:textId="191898AB" w:rsidR="00866BE9" w:rsidRDefault="00866BE9" w:rsidP="00D02F5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ind w:left="457"/>
            </w:pPr>
            <w:r>
              <w:t>PeakTime</w:t>
            </w:r>
          </w:p>
        </w:tc>
        <w:tc>
          <w:tcPr>
            <w:tcW w:w="330" w:type="dxa"/>
          </w:tcPr>
          <w:p w14:paraId="0395494C" w14:textId="131BF18A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>
              <w:t>:</w:t>
            </w:r>
          </w:p>
        </w:tc>
        <w:tc>
          <w:tcPr>
            <w:tcW w:w="4955" w:type="dxa"/>
          </w:tcPr>
          <w:p w14:paraId="1129AA1A" w14:textId="1BCCDDBC" w:rsidR="00866BE9" w:rsidRDefault="00866BE9" w:rsidP="00D02F54">
            <w:pPr>
              <w:pStyle w:val="NormalWeb"/>
              <w:spacing w:before="0" w:beforeAutospacing="0" w:after="0" w:afterAutospacing="0" w:line="276" w:lineRule="auto"/>
            </w:pPr>
            <w:r w:rsidRPr="008D770C">
              <w:t>21.8080</w:t>
            </w:r>
          </w:p>
        </w:tc>
      </w:tr>
    </w:tbl>
    <w:p w14:paraId="6B104627" w14:textId="77777777" w:rsidR="00E91DC0" w:rsidRDefault="00E91DC0" w:rsidP="00D02F54">
      <w:pPr>
        <w:pStyle w:val="NormalWeb"/>
        <w:spacing w:before="0" w:beforeAutospacing="0" w:after="0" w:afterAutospacing="0" w:line="276" w:lineRule="auto"/>
        <w:jc w:val="center"/>
      </w:pPr>
    </w:p>
    <w:p w14:paraId="44683409" w14:textId="05355BD2" w:rsidR="00D85B55" w:rsidRDefault="001B089B" w:rsidP="00D02F54">
      <w:pPr>
        <w:pStyle w:val="NormalWeb"/>
        <w:spacing w:before="0" w:beforeAutospacing="0" w:after="0" w:afterAutospacing="0" w:line="276" w:lineRule="auto"/>
        <w:jc w:val="center"/>
      </w:pPr>
      <w:r w:rsidRPr="001B089B">
        <w:rPr>
          <w:noProof/>
        </w:rPr>
        <w:drawing>
          <wp:inline distT="0" distB="0" distL="0" distR="0" wp14:anchorId="24D98784" wp14:editId="5F8E4D28">
            <wp:extent cx="2254102" cy="1339702"/>
            <wp:effectExtent l="0" t="0" r="0" b="0"/>
            <wp:docPr id="103705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52855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44" t="34186" r="53967" b="44060"/>
                    <a:stretch/>
                  </pic:blipFill>
                  <pic:spPr bwMode="auto">
                    <a:xfrm>
                      <a:off x="0" y="0"/>
                      <a:ext cx="2254102" cy="1339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9C034" w14:textId="7B124487" w:rsidR="00D85B55" w:rsidRDefault="00D85B55" w:rsidP="00D02F54">
      <w:pPr>
        <w:pStyle w:val="NormalWeb"/>
        <w:spacing w:before="0" w:beforeAutospacing="0" w:after="0" w:afterAutospacing="0" w:line="276" w:lineRule="auto"/>
        <w:jc w:val="center"/>
      </w:pPr>
      <w:r>
        <w:t xml:space="preserve">Gambar 1. </w:t>
      </w:r>
      <w:r w:rsidR="00020981">
        <w:t>Parameter Motor dan Fungsi Transfer Orde 2</w:t>
      </w:r>
    </w:p>
    <w:p w14:paraId="06DBE98E" w14:textId="77777777" w:rsidR="00020981" w:rsidRDefault="00020981" w:rsidP="00D02F54">
      <w:pPr>
        <w:pStyle w:val="NormalWeb"/>
        <w:spacing w:before="0" w:beforeAutospacing="0" w:after="0" w:afterAutospacing="0" w:line="276" w:lineRule="auto"/>
        <w:jc w:val="center"/>
      </w:pPr>
    </w:p>
    <w:p w14:paraId="65BCD455" w14:textId="43863A12" w:rsidR="00D85B55" w:rsidRDefault="001B089B" w:rsidP="00D02F54">
      <w:pPr>
        <w:pStyle w:val="NormalWeb"/>
        <w:spacing w:before="0" w:beforeAutospacing="0" w:after="0" w:afterAutospacing="0" w:line="276" w:lineRule="auto"/>
        <w:jc w:val="center"/>
      </w:pPr>
      <w:r w:rsidRPr="001B089B">
        <w:rPr>
          <w:noProof/>
        </w:rPr>
        <w:drawing>
          <wp:inline distT="0" distB="0" distL="0" distR="0" wp14:anchorId="0F6EA8DF" wp14:editId="453B0AC9">
            <wp:extent cx="5039995" cy="1482090"/>
            <wp:effectExtent l="0" t="0" r="8255" b="3810"/>
            <wp:docPr id="17461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95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E4CA" w14:textId="45C7307A" w:rsidR="00D85B55" w:rsidRDefault="00020981" w:rsidP="00D02F54">
      <w:pPr>
        <w:pStyle w:val="NormalWeb"/>
        <w:spacing w:before="0" w:beforeAutospacing="0" w:after="0" w:afterAutospacing="0" w:line="276" w:lineRule="auto"/>
        <w:jc w:val="center"/>
      </w:pPr>
      <w:r>
        <w:t xml:space="preserve">Gambar 2. </w:t>
      </w:r>
      <w:proofErr w:type="spellStart"/>
      <w:r>
        <w:t>Rangkaian</w:t>
      </w:r>
      <w:proofErr w:type="spellEnd"/>
      <w:r>
        <w:t xml:space="preserve"> Simulink</w:t>
      </w:r>
    </w:p>
    <w:p w14:paraId="1FCC752D" w14:textId="77CABA35" w:rsidR="00D85B55" w:rsidRDefault="00D85B55" w:rsidP="0026688F">
      <w:pPr>
        <w:pStyle w:val="NormalWeb"/>
        <w:spacing w:before="0" w:beforeAutospacing="0" w:after="0" w:afterAutospacing="0" w:line="276" w:lineRule="auto"/>
      </w:pPr>
    </w:p>
    <w:p w14:paraId="54B9F0D7" w14:textId="49A02B51" w:rsidR="00866BE9" w:rsidRDefault="0026688F" w:rsidP="00D02F54">
      <w:pPr>
        <w:pStyle w:val="NormalWeb"/>
        <w:spacing w:before="0" w:beforeAutospacing="0" w:after="0" w:afterAutospacing="0" w:line="276" w:lineRule="auto"/>
        <w:ind w:firstLine="360"/>
        <w:jc w:val="center"/>
        <w:rPr>
          <w:noProof/>
        </w:rPr>
      </w:pPr>
      <w:r w:rsidRPr="00E91DC0">
        <w:rPr>
          <w:noProof/>
        </w:rPr>
        <w:lastRenderedPageBreak/>
        <w:drawing>
          <wp:inline distT="0" distB="0" distL="0" distR="0" wp14:anchorId="20AAA93B" wp14:editId="786C5001">
            <wp:extent cx="4320000" cy="2412229"/>
            <wp:effectExtent l="0" t="0" r="4445" b="7620"/>
            <wp:docPr id="209541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17556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" t="1820"/>
                    <a:stretch/>
                  </pic:blipFill>
                  <pic:spPr bwMode="auto">
                    <a:xfrm>
                      <a:off x="0" y="0"/>
                      <a:ext cx="4320000" cy="2412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9619A" w14:textId="59F46920" w:rsidR="00D85B55" w:rsidRDefault="00D85B55" w:rsidP="00D02F54">
      <w:pPr>
        <w:pStyle w:val="NormalWeb"/>
        <w:spacing w:before="0" w:beforeAutospacing="0" w:after="0" w:afterAutospacing="0" w:line="276" w:lineRule="auto"/>
        <w:ind w:firstLine="360"/>
        <w:jc w:val="center"/>
      </w:pPr>
    </w:p>
    <w:p w14:paraId="0CDD039F" w14:textId="10F72DC6" w:rsidR="00976FBF" w:rsidRPr="00273922" w:rsidRDefault="00020981" w:rsidP="00D02F54">
      <w:pPr>
        <w:pStyle w:val="NormalWeb"/>
        <w:spacing w:before="0" w:beforeAutospacing="0" w:after="0" w:afterAutospacing="0" w:line="276" w:lineRule="auto"/>
        <w:jc w:val="center"/>
      </w:pPr>
      <w:r>
        <w:t>Gambar 3. Hasil Simulasi Matlab</w:t>
      </w:r>
    </w:p>
    <w:sectPr w:rsidR="00976FBF" w:rsidRPr="00273922" w:rsidSect="00334D0D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D7B"/>
    <w:multiLevelType w:val="hybridMultilevel"/>
    <w:tmpl w:val="3E98A2E8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65F7F65"/>
    <w:multiLevelType w:val="hybridMultilevel"/>
    <w:tmpl w:val="51DE1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479DF"/>
    <w:multiLevelType w:val="multilevel"/>
    <w:tmpl w:val="5CD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17878"/>
    <w:multiLevelType w:val="hybridMultilevel"/>
    <w:tmpl w:val="E42AB66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6F6A132D"/>
    <w:multiLevelType w:val="multilevel"/>
    <w:tmpl w:val="AD7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40DCD"/>
    <w:multiLevelType w:val="hybridMultilevel"/>
    <w:tmpl w:val="41EA1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932768">
    <w:abstractNumId w:val="4"/>
  </w:num>
  <w:num w:numId="2" w16cid:durableId="1208762497">
    <w:abstractNumId w:val="2"/>
  </w:num>
  <w:num w:numId="3" w16cid:durableId="1350981653">
    <w:abstractNumId w:val="5"/>
  </w:num>
  <w:num w:numId="4" w16cid:durableId="649822130">
    <w:abstractNumId w:val="1"/>
  </w:num>
  <w:num w:numId="5" w16cid:durableId="355693762">
    <w:abstractNumId w:val="0"/>
  </w:num>
  <w:num w:numId="6" w16cid:durableId="1289702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0D"/>
    <w:rsid w:val="00020981"/>
    <w:rsid w:val="00025E14"/>
    <w:rsid w:val="00153259"/>
    <w:rsid w:val="001B089B"/>
    <w:rsid w:val="001E3216"/>
    <w:rsid w:val="0026688F"/>
    <w:rsid w:val="00273922"/>
    <w:rsid w:val="00334D0D"/>
    <w:rsid w:val="003377B7"/>
    <w:rsid w:val="00377654"/>
    <w:rsid w:val="003D41A1"/>
    <w:rsid w:val="004C55CC"/>
    <w:rsid w:val="004C570E"/>
    <w:rsid w:val="006C675B"/>
    <w:rsid w:val="00866BE9"/>
    <w:rsid w:val="008B5023"/>
    <w:rsid w:val="00976FBF"/>
    <w:rsid w:val="00C137D7"/>
    <w:rsid w:val="00C7533D"/>
    <w:rsid w:val="00D02F54"/>
    <w:rsid w:val="00D317E3"/>
    <w:rsid w:val="00D85B55"/>
    <w:rsid w:val="00DA753A"/>
    <w:rsid w:val="00E91DC0"/>
    <w:rsid w:val="00F537DF"/>
    <w:rsid w:val="00F70FD7"/>
    <w:rsid w:val="00F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2EEAF7"/>
  <w14:defaultImageDpi w14:val="32767"/>
  <w15:chartTrackingRefBased/>
  <w15:docId w15:val="{6FEDFBB6-A8CC-4862-8AF2-F1358775D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3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-mathml">
    <w:name w:val="katex-mathml"/>
    <w:basedOn w:val="DefaultParagraphFont"/>
    <w:rsid w:val="00273922"/>
  </w:style>
  <w:style w:type="character" w:customStyle="1" w:styleId="mord">
    <w:name w:val="mord"/>
    <w:basedOn w:val="DefaultParagraphFont"/>
    <w:rsid w:val="00273922"/>
  </w:style>
  <w:style w:type="character" w:customStyle="1" w:styleId="mopen">
    <w:name w:val="mopen"/>
    <w:basedOn w:val="DefaultParagraphFont"/>
    <w:rsid w:val="00273922"/>
  </w:style>
  <w:style w:type="character" w:customStyle="1" w:styleId="mclose">
    <w:name w:val="mclose"/>
    <w:basedOn w:val="DefaultParagraphFont"/>
    <w:rsid w:val="00273922"/>
  </w:style>
  <w:style w:type="character" w:customStyle="1" w:styleId="mrel">
    <w:name w:val="mrel"/>
    <w:basedOn w:val="DefaultParagraphFont"/>
    <w:rsid w:val="00273922"/>
  </w:style>
  <w:style w:type="character" w:customStyle="1" w:styleId="mbin">
    <w:name w:val="mbin"/>
    <w:basedOn w:val="DefaultParagraphFont"/>
    <w:rsid w:val="00273922"/>
  </w:style>
  <w:style w:type="character" w:customStyle="1" w:styleId="vlist-s">
    <w:name w:val="vlist-s"/>
    <w:basedOn w:val="DefaultParagraphFont"/>
    <w:rsid w:val="00273922"/>
  </w:style>
  <w:style w:type="character" w:customStyle="1" w:styleId="mpunct">
    <w:name w:val="mpunct"/>
    <w:basedOn w:val="DefaultParagraphFont"/>
    <w:rsid w:val="00273922"/>
  </w:style>
  <w:style w:type="character" w:styleId="Emphasis">
    <w:name w:val="Emphasis"/>
    <w:basedOn w:val="DefaultParagraphFont"/>
    <w:uiPriority w:val="20"/>
    <w:qFormat/>
    <w:rsid w:val="003377B7"/>
    <w:rPr>
      <w:i/>
      <w:iCs/>
    </w:rPr>
  </w:style>
  <w:style w:type="character" w:styleId="Strong">
    <w:name w:val="Strong"/>
    <w:basedOn w:val="DefaultParagraphFont"/>
    <w:uiPriority w:val="22"/>
    <w:qFormat/>
    <w:rsid w:val="00377654"/>
    <w:rPr>
      <w:b/>
      <w:bCs/>
    </w:rPr>
  </w:style>
  <w:style w:type="table" w:styleId="TableGrid">
    <w:name w:val="Table Grid"/>
    <w:basedOn w:val="TableNormal"/>
    <w:uiPriority w:val="39"/>
    <w:rsid w:val="00866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6B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Rafli May Sandy</dc:creator>
  <cp:keywords/>
  <dc:description/>
  <cp:lastModifiedBy>Alamsyah Putra</cp:lastModifiedBy>
  <cp:revision>2</cp:revision>
  <dcterms:created xsi:type="dcterms:W3CDTF">2025-06-01T17:10:00Z</dcterms:created>
  <dcterms:modified xsi:type="dcterms:W3CDTF">2025-06-01T17:10:00Z</dcterms:modified>
</cp:coreProperties>
</file>