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eastAsiaTheme="minorHAnsi"/>
          <w:color w:val="DDDDDD" w:themeColor="accent1"/>
          <w:lang w:eastAsia="en-US"/>
        </w:rPr>
        <w:id w:val="-176721943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ACED892" w14:textId="188D3800" w:rsidR="00903AD9" w:rsidRDefault="00903AD9">
          <w:pPr>
            <w:pStyle w:val="ad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522493DC0D3546F0971FDBFD0B5D1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574EC0" w14:textId="1E5ACBAF" w:rsidR="00903AD9" w:rsidRPr="00903AD9" w:rsidRDefault="00903AD9">
              <w:pPr>
                <w:pStyle w:val="ad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3AD9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Домашнее задание</w:t>
              </w:r>
            </w:p>
          </w:sdtContent>
        </w:sdt>
        <w:sdt>
          <w:sdtPr>
            <w:rPr>
              <w:sz w:val="28"/>
              <w:szCs w:val="28"/>
            </w:rPr>
            <w:alias w:val="Подзаголовок"/>
            <w:tag w:val=""/>
            <w:id w:val="328029620"/>
            <w:placeholder>
              <w:docPart w:val="1188989F6CFD4426AE832958BDC10B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C75034D" w14:textId="2EF00AD3" w:rsidR="00903AD9" w:rsidRPr="00903AD9" w:rsidRDefault="0005110D">
              <w:pPr>
                <w:pStyle w:val="ad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Задача о писателях и читателях</w:t>
              </w:r>
            </w:p>
          </w:sdtContent>
        </w:sdt>
        <w:p w14:paraId="400C7BDC" w14:textId="492E8410" w:rsidR="00903AD9" w:rsidRDefault="00487B1B">
          <w:pPr>
            <w:pStyle w:val="ad"/>
            <w:spacing w:before="480"/>
            <w:jc w:val="center"/>
            <w:rPr>
              <w:color w:val="DDDDDD" w:themeColor="accent1"/>
            </w:rPr>
          </w:pPr>
          <w:r>
            <w:rPr>
              <w:noProof/>
            </w:rPr>
            <w:pict w14:anchorId="51F398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3170" type="#_x0000_t202" style="position:absolute;left:0;text-align:left;margin-left:0;margin-top:0;width:516pt;height:43.9pt;z-index:2528686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<v:textbox style="mso-fit-shape-to-text:t" inset="0,0,0,0">
                  <w:txbxContent>
                    <w:p w14:paraId="42B68812" w14:textId="2D7DD63A" w:rsidR="00903AD9" w:rsidRDefault="0005110D">
                      <w:pPr>
                        <w:pStyle w:val="ad"/>
                        <w:jc w:val="center"/>
                      </w:pPr>
                      <w:r>
                        <w:t xml:space="preserve">Бишаев Алан </w:t>
                      </w:r>
                      <w:proofErr w:type="spellStart"/>
                      <w:r>
                        <w:t>Имранович</w:t>
                      </w:r>
                      <w:proofErr w:type="spellEnd"/>
                    </w:p>
                    <w:p w14:paraId="4F902EAF" w14:textId="1A58CB20" w:rsidR="0005110D" w:rsidRDefault="0005110D">
                      <w:pPr>
                        <w:pStyle w:val="ad"/>
                        <w:jc w:val="center"/>
                      </w:pPr>
                      <w:r>
                        <w:t>БПИ 202</w:t>
                      </w:r>
                    </w:p>
                    <w:p w14:paraId="5B7542AC" w14:textId="77777777" w:rsidR="0005110D" w:rsidRPr="00AE057F" w:rsidRDefault="0005110D">
                      <w:pPr>
                        <w:pStyle w:val="ad"/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w:r>
        </w:p>
        <w:p w14:paraId="63996D67" w14:textId="6EF996BD" w:rsidR="00903AD9" w:rsidRDefault="00903AD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19FDE3E0" w14:textId="246163A8" w:rsidR="006D6114" w:rsidRPr="00AE057F" w:rsidRDefault="00D01F65" w:rsidP="005246E4">
      <w:pPr>
        <w:tabs>
          <w:tab w:val="num" w:pos="4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ЗАДАНИЯ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E057F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="0005110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9594C0" w14:textId="1D395243" w:rsidR="00AE057F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полного описания задачи приведу условие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написано в файле с задачей:</w:t>
      </w:r>
    </w:p>
    <w:p w14:paraId="48F859E5" w14:textId="7FB2905D" w:rsidR="0005110D" w:rsidRPr="0005110D" w:rsidRDefault="0005110D" w:rsidP="0005110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bookmarkStart w:id="0" w:name="_Hlk90500057"/>
      <w:r w:rsidRPr="0005110D">
        <w:rPr>
          <w:rFonts w:ascii="Times New Roman" w:hAnsi="Times New Roman" w:cs="Times New Roman"/>
          <w:sz w:val="24"/>
          <w:szCs w:val="24"/>
        </w:rPr>
        <w:t>Базу данных разделяют два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sz w:val="24"/>
          <w:szCs w:val="24"/>
        </w:rPr>
        <w:t>процессов – читатели и писатели. Читатели выполняют транзакции,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sz w:val="24"/>
          <w:szCs w:val="24"/>
        </w:rPr>
        <w:t xml:space="preserve">просматривают записи базы данных, транзакции писателей и </w:t>
      </w:r>
      <w:proofErr w:type="gramStart"/>
      <w:r w:rsidRPr="0005110D">
        <w:rPr>
          <w:rFonts w:ascii="Times New Roman" w:hAnsi="Times New Roman" w:cs="Times New Roman"/>
          <w:sz w:val="24"/>
          <w:szCs w:val="24"/>
        </w:rPr>
        <w:t>просматривают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sz w:val="24"/>
          <w:szCs w:val="24"/>
        </w:rPr>
        <w:t>и изменяют записи. Предполагается, что в начале БД находится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i/>
          <w:iCs/>
          <w:sz w:val="24"/>
          <w:szCs w:val="24"/>
        </w:rPr>
        <w:t xml:space="preserve">непротиворечивом </w:t>
      </w:r>
      <w:r w:rsidRPr="0005110D">
        <w:rPr>
          <w:rFonts w:ascii="Times New Roman" w:hAnsi="Times New Roman" w:cs="Times New Roman"/>
          <w:sz w:val="24"/>
          <w:szCs w:val="24"/>
        </w:rPr>
        <w:t>состоянии (например, если каждый элемент — число,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sz w:val="24"/>
          <w:szCs w:val="24"/>
        </w:rPr>
        <w:t>они все отсортированы). Каждая отдельная транзакция переводит БД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sz w:val="24"/>
          <w:szCs w:val="24"/>
        </w:rPr>
        <w:t xml:space="preserve">одного </w:t>
      </w:r>
      <w:r w:rsidRPr="0005110D">
        <w:rPr>
          <w:rFonts w:ascii="Times New Roman" w:hAnsi="Times New Roman" w:cs="Times New Roman"/>
          <w:i/>
          <w:iCs/>
          <w:sz w:val="24"/>
          <w:szCs w:val="24"/>
        </w:rPr>
        <w:t xml:space="preserve">непротиворечивого </w:t>
      </w:r>
      <w:r w:rsidRPr="0005110D">
        <w:rPr>
          <w:rFonts w:ascii="Times New Roman" w:hAnsi="Times New Roman" w:cs="Times New Roman"/>
          <w:sz w:val="24"/>
          <w:szCs w:val="24"/>
        </w:rPr>
        <w:t xml:space="preserve">состояния в </w:t>
      </w:r>
      <w:r w:rsidRPr="0005110D">
        <w:rPr>
          <w:rFonts w:ascii="Times New Roman" w:hAnsi="Times New Roman" w:cs="Times New Roman"/>
          <w:i/>
          <w:iCs/>
          <w:sz w:val="24"/>
          <w:szCs w:val="24"/>
        </w:rPr>
        <w:t>другое</w:t>
      </w:r>
      <w:r w:rsidRPr="0005110D">
        <w:rPr>
          <w:rFonts w:ascii="Times New Roman" w:hAnsi="Times New Roman" w:cs="Times New Roman"/>
          <w:sz w:val="24"/>
          <w:szCs w:val="24"/>
        </w:rPr>
        <w:t>. Для предотвращения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sz w:val="24"/>
          <w:szCs w:val="24"/>
        </w:rPr>
        <w:t>взаимного влияния транзакций процесс-писатель должен иметь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sz w:val="24"/>
          <w:szCs w:val="24"/>
        </w:rPr>
        <w:t>исключительный доступ к БД. Если к БД не обращается ни один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sz w:val="24"/>
          <w:szCs w:val="24"/>
        </w:rPr>
        <w:t>процессов-писателей, то выполнять транзакции могут одновременно сколько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sz w:val="24"/>
          <w:szCs w:val="24"/>
        </w:rPr>
        <w:t xml:space="preserve">угодно читателей. Создать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05110D">
        <w:rPr>
          <w:rFonts w:ascii="Times New Roman" w:hAnsi="Times New Roman" w:cs="Times New Roman"/>
          <w:sz w:val="24"/>
          <w:szCs w:val="24"/>
        </w:rPr>
        <w:t>ногопоточное приложение с потоками-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sz w:val="24"/>
          <w:szCs w:val="24"/>
        </w:rPr>
        <w:t>писателями и потоками-читателями. Реализовать решение, используя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10D">
        <w:rPr>
          <w:rFonts w:ascii="Times New Roman" w:hAnsi="Times New Roman" w:cs="Times New Roman"/>
          <w:sz w:val="24"/>
          <w:szCs w:val="24"/>
        </w:rPr>
        <w:t>семафоры.</w:t>
      </w:r>
    </w:p>
    <w:bookmarkEnd w:id="0"/>
    <w:p w14:paraId="65154D59" w14:textId="1256EE87" w:rsidR="008522F7" w:rsidRPr="00EB518D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сущности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требуется разработать</w:t>
      </w:r>
      <w:r w:rsidR="0017419D">
        <w:rPr>
          <w:rFonts w:ascii="Times New Roman" w:hAnsi="Times New Roman" w:cs="Times New Roman"/>
          <w:sz w:val="24"/>
          <w:szCs w:val="24"/>
        </w:rPr>
        <w:t xml:space="preserve"> многопоточное консольное приложение на языке программирования С</w:t>
      </w:r>
      <w:r w:rsidR="0005110D" w:rsidRPr="0005110D">
        <w:rPr>
          <w:rFonts w:ascii="Times New Roman" w:hAnsi="Times New Roman" w:cs="Times New Roman"/>
          <w:sz w:val="24"/>
          <w:szCs w:val="24"/>
        </w:rPr>
        <w:t>++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 xml:space="preserve">организация потоков в котором соответствует модели </w:t>
      </w:r>
      <w:r w:rsidR="0017419D" w:rsidRPr="0017419D">
        <w:rPr>
          <w:rFonts w:ascii="Times New Roman" w:hAnsi="Times New Roman" w:cs="Times New Roman"/>
          <w:sz w:val="24"/>
          <w:szCs w:val="24"/>
        </w:rPr>
        <w:t>“</w:t>
      </w:r>
      <w:r w:rsidR="0017419D">
        <w:rPr>
          <w:rFonts w:ascii="Times New Roman" w:hAnsi="Times New Roman" w:cs="Times New Roman"/>
          <w:sz w:val="24"/>
          <w:szCs w:val="24"/>
        </w:rPr>
        <w:t>производитель – потребитель</w:t>
      </w:r>
      <w:r w:rsidR="0017419D" w:rsidRPr="0017419D">
        <w:rPr>
          <w:rFonts w:ascii="Times New Roman" w:hAnsi="Times New Roman" w:cs="Times New Roman"/>
          <w:sz w:val="24"/>
          <w:szCs w:val="24"/>
        </w:rPr>
        <w:t>”</w:t>
      </w:r>
      <w:r w:rsidR="00F83B2B"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 xml:space="preserve"> (стиль написания – произвольный)</w:t>
      </w:r>
      <w:r w:rsidR="00D01F65" w:rsidRPr="00EB518D">
        <w:rPr>
          <w:rFonts w:ascii="Times New Roman" w:hAnsi="Times New Roman" w:cs="Times New Roman"/>
          <w:sz w:val="24"/>
          <w:szCs w:val="24"/>
        </w:rPr>
        <w:t xml:space="preserve">. </w:t>
      </w:r>
      <w:r w:rsidR="0017419D">
        <w:rPr>
          <w:rFonts w:ascii="Times New Roman" w:hAnsi="Times New Roman" w:cs="Times New Roman"/>
          <w:sz w:val="24"/>
          <w:szCs w:val="24"/>
        </w:rPr>
        <w:t>Исходя из условия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 xml:space="preserve">можно выделить </w:t>
      </w:r>
      <w:r w:rsidR="0005110D">
        <w:rPr>
          <w:rFonts w:ascii="Times New Roman" w:hAnsi="Times New Roman" w:cs="Times New Roman"/>
          <w:sz w:val="24"/>
          <w:szCs w:val="24"/>
        </w:rPr>
        <w:t>3</w:t>
      </w:r>
      <w:r w:rsidR="0017419D">
        <w:rPr>
          <w:rFonts w:ascii="Times New Roman" w:hAnsi="Times New Roman" w:cs="Times New Roman"/>
          <w:sz w:val="24"/>
          <w:szCs w:val="24"/>
        </w:rPr>
        <w:t xml:space="preserve"> потока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>которые должны быть реализованы</w:t>
      </w:r>
      <w:r w:rsidR="008522F7" w:rsidRPr="00EB518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55"/>
        <w:gridCol w:w="3882"/>
      </w:tblGrid>
      <w:tr w:rsidR="008522F7" w:rsidRPr="0016011C" w14:paraId="3BF43157" w14:textId="77777777" w:rsidTr="008522F7">
        <w:trPr>
          <w:trHeight w:val="420"/>
          <w:jc w:val="center"/>
        </w:trPr>
        <w:tc>
          <w:tcPr>
            <w:tcW w:w="3855" w:type="dxa"/>
            <w:vAlign w:val="center"/>
          </w:tcPr>
          <w:p w14:paraId="7D45481D" w14:textId="7DF2FC6C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Название потока</w:t>
            </w:r>
          </w:p>
        </w:tc>
        <w:tc>
          <w:tcPr>
            <w:tcW w:w="3882" w:type="dxa"/>
            <w:vAlign w:val="center"/>
          </w:tcPr>
          <w:p w14:paraId="65EC793E" w14:textId="58B486BF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Описание</w:t>
            </w:r>
          </w:p>
        </w:tc>
      </w:tr>
      <w:tr w:rsidR="008522F7" w:rsidRPr="00246B12" w14:paraId="18CDA34E" w14:textId="77777777" w:rsidTr="00EB518D">
        <w:trPr>
          <w:trHeight w:val="283"/>
          <w:jc w:val="center"/>
        </w:trPr>
        <w:tc>
          <w:tcPr>
            <w:tcW w:w="3855" w:type="dxa"/>
          </w:tcPr>
          <w:p w14:paraId="2215AD13" w14:textId="6AB4F3D8" w:rsidR="008522F7" w:rsidRPr="0016011C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поток</w:t>
            </w:r>
          </w:p>
        </w:tc>
        <w:tc>
          <w:tcPr>
            <w:tcW w:w="3882" w:type="dxa"/>
          </w:tcPr>
          <w:p w14:paraId="349D7CE8" w14:textId="7900C38A" w:rsidR="008522F7" w:rsidRPr="0005110D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этом потоке выполняется функция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main</w:t>
            </w:r>
            <w:r w:rsidRPr="00372821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из которой и стартует приложение</w:t>
            </w:r>
            <w:r w:rsidR="0005110D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</w:tr>
      <w:tr w:rsidR="0017419D" w:rsidRPr="00246B12" w14:paraId="09D755B4" w14:textId="77777777" w:rsidTr="00EB518D">
        <w:trPr>
          <w:trHeight w:val="283"/>
          <w:jc w:val="center"/>
        </w:trPr>
        <w:tc>
          <w:tcPr>
            <w:tcW w:w="3855" w:type="dxa"/>
          </w:tcPr>
          <w:p w14:paraId="5C8B289A" w14:textId="01DC5FD0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Поток </w:t>
            </w:r>
            <w:r w:rsidR="0005110D">
              <w:rPr>
                <w:rFonts w:ascii="Times New Roman" w:hAnsi="Times New Roman" w:cs="Times New Roman"/>
                <w:sz w:val="24"/>
                <w:szCs w:val="24"/>
              </w:rPr>
              <w:t>читателя</w:t>
            </w:r>
          </w:p>
        </w:tc>
        <w:tc>
          <w:tcPr>
            <w:tcW w:w="3882" w:type="dxa"/>
          </w:tcPr>
          <w:p w14:paraId="61A17376" w14:textId="40348923" w:rsidR="0017419D" w:rsidRPr="00372821" w:rsidRDefault="0005110D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</w:t>
            </w:r>
            <w:r w:rsidRPr="0005110D">
              <w:rPr>
                <w:rFonts w:ascii="Times New Roman" w:hAnsi="Times New Roman" w:cs="Times New Roman"/>
                <w:sz w:val="24"/>
                <w:szCs w:val="24"/>
              </w:rPr>
              <w:t xml:space="preserve"> запис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05110D">
              <w:rPr>
                <w:rFonts w:ascii="Times New Roman" w:hAnsi="Times New Roman" w:cs="Times New Roman"/>
                <w:sz w:val="24"/>
                <w:szCs w:val="24"/>
              </w:rPr>
              <w:t xml:space="preserve"> базы данных, транзакции писателей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просмотр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110D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Pr="0005110D">
              <w:rPr>
                <w:rFonts w:ascii="Times New Roman" w:hAnsi="Times New Roman" w:cs="Times New Roman"/>
                <w:sz w:val="24"/>
                <w:szCs w:val="24"/>
              </w:rPr>
              <w:t xml:space="preserve"> запис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</w:p>
        </w:tc>
      </w:tr>
      <w:tr w:rsidR="0017419D" w:rsidRPr="00246B12" w14:paraId="3633AEFE" w14:textId="77777777" w:rsidTr="0005110D">
        <w:trPr>
          <w:trHeight w:val="186"/>
          <w:jc w:val="center"/>
        </w:trPr>
        <w:tc>
          <w:tcPr>
            <w:tcW w:w="3855" w:type="dxa"/>
          </w:tcPr>
          <w:p w14:paraId="2C4CC408" w14:textId="20773BAA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Поток </w:t>
            </w:r>
            <w:r w:rsidR="0005110D">
              <w:rPr>
                <w:rFonts w:ascii="Times New Roman" w:hAnsi="Times New Roman" w:cs="Times New Roman"/>
                <w:sz w:val="24"/>
                <w:szCs w:val="24"/>
              </w:rPr>
              <w:t>писателя</w:t>
            </w:r>
          </w:p>
        </w:tc>
        <w:tc>
          <w:tcPr>
            <w:tcW w:w="3882" w:type="dxa"/>
          </w:tcPr>
          <w:p w14:paraId="180941F2" w14:textId="71811D45" w:rsidR="0017419D" w:rsidRPr="00372821" w:rsidRDefault="0005110D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Транзакции</w:t>
            </w:r>
          </w:p>
        </w:tc>
      </w:tr>
    </w:tbl>
    <w:p w14:paraId="701824F9" w14:textId="32C195DC" w:rsidR="00246B12" w:rsidRPr="00246B12" w:rsidRDefault="00E77890" w:rsidP="00CB390B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нужно: о</w:t>
      </w:r>
      <w:r w:rsidRPr="00E77890">
        <w:rPr>
          <w:rFonts w:ascii="Times New Roman" w:hAnsi="Times New Roman" w:cs="Times New Roman"/>
          <w:sz w:val="24"/>
          <w:szCs w:val="24"/>
        </w:rPr>
        <w:t xml:space="preserve">писать </w:t>
      </w:r>
      <w:r w:rsidR="00D8012C">
        <w:rPr>
          <w:rFonts w:ascii="Times New Roman" w:hAnsi="Times New Roman" w:cs="Times New Roman"/>
          <w:sz w:val="24"/>
          <w:szCs w:val="24"/>
        </w:rPr>
        <w:t>подробно используемую модель вычислений</w:t>
      </w:r>
      <w:r>
        <w:rPr>
          <w:rFonts w:ascii="Times New Roman" w:hAnsi="Times New Roman" w:cs="Times New Roman"/>
          <w:sz w:val="24"/>
          <w:szCs w:val="24"/>
        </w:rPr>
        <w:t xml:space="preserve">; зафиксировать </w:t>
      </w:r>
      <w:r w:rsidR="00F7495C"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заголовочных файлов</w:t>
      </w:r>
      <w:r w:rsidRPr="00E778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программных файлов</w:t>
      </w:r>
      <w:r w:rsidRPr="00E77890">
        <w:rPr>
          <w:rFonts w:ascii="Times New Roman" w:hAnsi="Times New Roman" w:cs="Times New Roman"/>
          <w:sz w:val="24"/>
          <w:szCs w:val="24"/>
        </w:rPr>
        <w:t>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2B1BCD2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40C7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F6ED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226B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4F1D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7581D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31A2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D359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FD397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EAF3C" w14:textId="479EE9C5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B0408" w14:textId="28567C1A" w:rsidR="007E7E55" w:rsidRDefault="007E7E55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3B914" w14:textId="77777777" w:rsidR="007E7E55" w:rsidRDefault="007E7E55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A85F3" w14:textId="3F719F62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580F7" w14:textId="2EE9937A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ВЗ</w:t>
      </w:r>
      <w:r w:rsidR="00F42EB1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ИМОДЕЙСТВИЯ С ПРОГРАММОЙ</w:t>
      </w:r>
    </w:p>
    <w:p w14:paraId="65E3D128" w14:textId="3ADA797B" w:rsidR="00CB390B" w:rsidRPr="009326CD" w:rsidRDefault="00CB390B" w:rsidP="005C67A6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данные происходит через строку аргументов при запуске программы</w:t>
      </w:r>
      <w:r w:rsidRPr="003728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ввода информации об имуществе из аргументов:</w:t>
      </w:r>
    </w:p>
    <w:p w14:paraId="0DFE66BE" w14:textId="358FA40A" w:rsidR="00CB390B" w:rsidRDefault="005C67A6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Прикреплю файлы с входными и выходными файлами</w:t>
      </w:r>
    </w:p>
    <w:p w14:paraId="6294E574" w14:textId="77777777" w:rsidR="005C67A6" w:rsidRDefault="005C67A6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0F3F4F6C" w14:textId="77777777" w:rsidR="00CB390B" w:rsidRP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6C939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DFDE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335C8" w14:textId="7FD998F3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DA420" w14:textId="411E579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2E7EA" w14:textId="2457CE5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4446F" w14:textId="6E124C2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19C90" w14:textId="0BE012F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42842" w14:textId="07C92AF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322E5" w14:textId="00DE961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1B817" w14:textId="6C70373A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38E9A" w14:textId="2B827E64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79101" w14:textId="16C2A291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347ED" w14:textId="014B323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2C0D3" w14:textId="7C3C2BC0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76CE5" w14:textId="39C968A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3124" w14:textId="77777777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D6B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617A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C00A0" w14:textId="281D7A29" w:rsidR="00B73369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ИСПОЛЬЗОВАННОЙ МОДЕЛИ ВЫЧИСЛЕНИЙ</w:t>
      </w:r>
      <w:r w:rsidR="00B733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552485" w14:textId="62FF73F9" w:rsidR="00D8012C" w:rsidRPr="005445C2" w:rsidRDefault="00D8012C" w:rsidP="00B73369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презентации в лекции (и в учебном пособии </w:t>
      </w:r>
      <w:r w:rsidRPr="00D8012C">
        <w:rPr>
          <w:rFonts w:ascii="Times New Roman" w:hAnsi="Times New Roman" w:cs="Times New Roman"/>
          <w:sz w:val="24"/>
          <w:szCs w:val="24"/>
        </w:rPr>
        <w:t xml:space="preserve">“СРЕДСТВА РАЗРАБОТКИ ПАРАЛЛЕЛЬНЫХ ПРОГРАММ” </w:t>
      </w:r>
      <w:r>
        <w:rPr>
          <w:rFonts w:ascii="Times New Roman" w:hAnsi="Times New Roman" w:cs="Times New Roman"/>
          <w:sz w:val="24"/>
          <w:szCs w:val="24"/>
        </w:rPr>
        <w:t>от Сибирского Федерального Университета соответственно)</w:t>
      </w:r>
      <w:r w:rsidR="00165D3C">
        <w:rPr>
          <w:rFonts w:ascii="Times New Roman" w:hAnsi="Times New Roman" w:cs="Times New Roman"/>
          <w:sz w:val="24"/>
          <w:szCs w:val="24"/>
        </w:rPr>
        <w:t xml:space="preserve"> дано следующее определение модели </w:t>
      </w:r>
      <w:r w:rsidR="00165D3C" w:rsidRPr="00165D3C">
        <w:rPr>
          <w:rFonts w:ascii="Times New Roman" w:hAnsi="Times New Roman" w:cs="Times New Roman"/>
          <w:sz w:val="24"/>
          <w:szCs w:val="24"/>
        </w:rPr>
        <w:t xml:space="preserve">“ </w:t>
      </w:r>
      <w:r w:rsidR="00165D3C" w:rsidRPr="00AE057F"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="00165D3C" w:rsidRPr="00165D3C">
        <w:rPr>
          <w:rFonts w:ascii="Times New Roman" w:hAnsi="Times New Roman" w:cs="Times New Roman"/>
          <w:sz w:val="24"/>
          <w:szCs w:val="24"/>
        </w:rPr>
        <w:t>”</w:t>
      </w:r>
      <w:r w:rsidR="00165D3C">
        <w:rPr>
          <w:rFonts w:ascii="Times New Roman" w:hAnsi="Times New Roman" w:cs="Times New Roman"/>
          <w:sz w:val="24"/>
          <w:szCs w:val="24"/>
        </w:rPr>
        <w:t>:</w:t>
      </w:r>
    </w:p>
    <w:p w14:paraId="7D10FEB4" w14:textId="76F94C90" w:rsidR="00165D3C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5D3C">
        <w:rPr>
          <w:rStyle w:val="ft60"/>
          <w:rFonts w:ascii="Times New Roman" w:hAnsi="Times New Roman" w:cs="Times New Roman"/>
          <w:b/>
          <w:bCs/>
          <w:color w:val="000000"/>
          <w:sz w:val="24"/>
          <w:szCs w:val="24"/>
        </w:rPr>
        <w:t>Производители и потребители 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– это парадигма взаимодействующих неравноправных процессов. Одни из процессов «производят» данные, другие их «потребляют». Часто такие процессы организуются в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конвейер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, через который проходит информация. Каждый процесс конвейера потребляет выход своего предшественника и производит входные данные для своего последователя. Другой распространенный способ организации потоков – древовидная структура, на этом основан, в частности, принцип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дихотомии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FB366F" w14:textId="40FB65B4" w:rsidR="00165D3C" w:rsidRPr="005770E1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деле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в данной модели все потоки разделяются на 2 категории – производители и потребители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Производители добавляют данные в буфер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а потребители – как-либо их обрабатывают (либо удаляют из буфера)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Буфером же является некоторое хранилище данных (например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массив)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Схематично модель можно представить следующим образом:</w:t>
      </w:r>
    </w:p>
    <w:p w14:paraId="4F954329" w14:textId="4F8A6B17" w:rsidR="00165D3C" w:rsidRDefault="005C67A6" w:rsidP="005770E1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\</w:t>
      </w:r>
    </w:p>
    <w:p w14:paraId="667B04BE" w14:textId="6B27DDA5" w:rsidR="005770E1" w:rsidRPr="001B0FE8" w:rsidRDefault="005770E1" w:rsidP="005770E1">
      <w:p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2 различные разновидност</w:t>
      </w:r>
      <w:r w:rsidR="00C758F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данной модели – с ограниченным буфер и без</w:t>
      </w:r>
      <w:r w:rsidRPr="005770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Модели с неограниченным буфером менее подвержены </w:t>
      </w:r>
      <w:r w:rsidR="009F0C68">
        <w:rPr>
          <w:rFonts w:ascii="Times New Roman" w:hAnsi="Times New Roman" w:cs="Times New Roman"/>
          <w:sz w:val="24"/>
          <w:szCs w:val="24"/>
        </w:rPr>
        <w:t>проблемам с многопоточность</w:t>
      </w:r>
      <w:r w:rsidR="00C758F7">
        <w:rPr>
          <w:rFonts w:ascii="Times New Roman" w:hAnsi="Times New Roman" w:cs="Times New Roman"/>
          <w:sz w:val="24"/>
          <w:szCs w:val="24"/>
        </w:rPr>
        <w:t>ю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но при этом трудно реализуемы с практической точки зрения (нельзя говорить о бесконечной памяти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работая с физическим устройством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пространство памяти которого в принципе конечн</w:t>
      </w:r>
      <w:r w:rsidR="00C758F7">
        <w:rPr>
          <w:rFonts w:ascii="Times New Roman" w:hAnsi="Times New Roman" w:cs="Times New Roman"/>
          <w:sz w:val="24"/>
          <w:szCs w:val="24"/>
        </w:rPr>
        <w:t>о</w:t>
      </w:r>
      <w:r w:rsidR="009F0C68">
        <w:rPr>
          <w:rFonts w:ascii="Times New Roman" w:hAnsi="Times New Roman" w:cs="Times New Roman"/>
          <w:sz w:val="24"/>
          <w:szCs w:val="24"/>
        </w:rPr>
        <w:t>)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. </w:t>
      </w:r>
      <w:r w:rsidR="009F0C68">
        <w:rPr>
          <w:rFonts w:ascii="Times New Roman" w:hAnsi="Times New Roman" w:cs="Times New Roman"/>
          <w:sz w:val="24"/>
          <w:szCs w:val="24"/>
        </w:rPr>
        <w:t>Модель же с ограниченным буфером сталкивается с рядом проблем</w:t>
      </w:r>
      <w:r w:rsidR="001B0F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F7094" w14:textId="46BAB92D" w:rsidR="009F0C68" w:rsidRDefault="009F0C68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Производитель пытается положить данные в полностью заполненный буфер</w:t>
      </w:r>
      <w:r w:rsidRPr="009F0C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такое происходит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="00C4249E">
        <w:rPr>
          <w:rFonts w:ascii="Times New Roman" w:hAnsi="Times New Roman" w:cs="Times New Roman"/>
          <w:sz w:val="24"/>
          <w:szCs w:val="24"/>
        </w:rPr>
        <w:t>это приводит к утечке данных 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уже есть в буфере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сгенерировал производитель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. </w:t>
      </w:r>
      <w:r w:rsidR="00C4249E">
        <w:rPr>
          <w:rFonts w:ascii="Times New Roman" w:hAnsi="Times New Roman" w:cs="Times New Roman"/>
          <w:sz w:val="24"/>
          <w:szCs w:val="24"/>
        </w:rPr>
        <w:t>Следовательно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надо всегда проверять возможность доб</w:t>
      </w:r>
      <w:r w:rsidR="00C758F7">
        <w:rPr>
          <w:rFonts w:ascii="Times New Roman" w:hAnsi="Times New Roman" w:cs="Times New Roman"/>
          <w:sz w:val="24"/>
          <w:szCs w:val="24"/>
        </w:rPr>
        <w:t>а</w:t>
      </w:r>
      <w:r w:rsidR="00C4249E">
        <w:rPr>
          <w:rFonts w:ascii="Times New Roman" w:hAnsi="Times New Roman" w:cs="Times New Roman"/>
          <w:sz w:val="24"/>
          <w:szCs w:val="24"/>
        </w:rPr>
        <w:t>в</w:t>
      </w:r>
      <w:r w:rsidR="00C758F7">
        <w:rPr>
          <w:rFonts w:ascii="Times New Roman" w:hAnsi="Times New Roman" w:cs="Times New Roman"/>
          <w:sz w:val="24"/>
          <w:szCs w:val="24"/>
        </w:rPr>
        <w:t>и</w:t>
      </w:r>
      <w:r w:rsidR="00C4249E">
        <w:rPr>
          <w:rFonts w:ascii="Times New Roman" w:hAnsi="Times New Roman" w:cs="Times New Roman"/>
          <w:sz w:val="24"/>
          <w:szCs w:val="24"/>
        </w:rPr>
        <w:t>ть данные в буфер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прежде чем сделать это</w:t>
      </w:r>
      <w:r w:rsidR="00C4249E" w:rsidRPr="00C4249E">
        <w:rPr>
          <w:rFonts w:ascii="Times New Roman" w:hAnsi="Times New Roman" w:cs="Times New Roman"/>
          <w:sz w:val="24"/>
          <w:szCs w:val="24"/>
        </w:rPr>
        <w:t>.</w:t>
      </w:r>
    </w:p>
    <w:p w14:paraId="324CA231" w14:textId="383792C7" w:rsidR="00C4249E" w:rsidRDefault="00C4249E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 пытается достать данные из пустого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Противоположная предыдущему пункту проблема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Здесь не происходит потеря данных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однако такая ситуация может привести к непредсказуемому поведению программы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когда мы обращаемся к неинициализированным ячейкам памяти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 целом могут быть зарезервированы под какой-то служебный процесс (следовательно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доступ к ним закрыт и программа упадет)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либо содержать мусор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этих целей в потоке потребителя всегда нужно проверять на возможность достать элемент из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прежде чем делать это</w:t>
      </w:r>
      <w:r w:rsidRPr="00C4249E">
        <w:rPr>
          <w:rFonts w:ascii="Times New Roman" w:hAnsi="Times New Roman" w:cs="Times New Roman"/>
          <w:sz w:val="24"/>
          <w:szCs w:val="24"/>
        </w:rPr>
        <w:t>.</w:t>
      </w:r>
    </w:p>
    <w:p w14:paraId="231A8A6B" w14:textId="77E93878" w:rsidR="00206D9A" w:rsidRDefault="00206D9A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общей памяти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Буфер является общей памятью для производителей и потребителей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приводит к тому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одна область данных доступна сразу нескольким </w:t>
      </w:r>
      <w:r w:rsidR="001B0FE8">
        <w:rPr>
          <w:rFonts w:ascii="Times New Roman" w:hAnsi="Times New Roman" w:cs="Times New Roman"/>
          <w:sz w:val="24"/>
          <w:szCs w:val="24"/>
        </w:rPr>
        <w:t>потокам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очередность выполнения которых предсказать в принципе невозможно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приводит к некорректной обработке неатомарных операций (таких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 инкремент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например)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так как неатомарных операций в программировании на самом деле много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это становится большой проблемой в разработке приложения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совершения операций с общей памятью </w:t>
      </w:r>
      <w:r w:rsidR="001B0FE8">
        <w:rPr>
          <w:rFonts w:ascii="Times New Roman" w:hAnsi="Times New Roman" w:cs="Times New Roman"/>
          <w:sz w:val="24"/>
          <w:szCs w:val="24"/>
        </w:rPr>
        <w:t>возникает необходимость синхронизации потоков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. </w:t>
      </w:r>
      <w:r w:rsidR="001B0FE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бычно</w:t>
      </w:r>
      <w:r w:rsidR="001B0FE8">
        <w:rPr>
          <w:rFonts w:ascii="Times New Roman" w:hAnsi="Times New Roman" w:cs="Times New Roman"/>
          <w:sz w:val="24"/>
          <w:szCs w:val="24"/>
        </w:rPr>
        <w:t xml:space="preserve"> в этих целях</w:t>
      </w:r>
      <w:r>
        <w:rPr>
          <w:rFonts w:ascii="Times New Roman" w:hAnsi="Times New Roman" w:cs="Times New Roman"/>
          <w:sz w:val="24"/>
          <w:szCs w:val="24"/>
        </w:rPr>
        <w:t xml:space="preserve"> применяют 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A873AA">
        <w:rPr>
          <w:rFonts w:ascii="Times New Roman" w:hAnsi="Times New Roman" w:cs="Times New Roman"/>
          <w:sz w:val="24"/>
          <w:szCs w:val="24"/>
        </w:rPr>
        <w:t xml:space="preserve"> объекты </w:t>
      </w:r>
      <w:r>
        <w:rPr>
          <w:rFonts w:ascii="Times New Roman" w:hAnsi="Times New Roman" w:cs="Times New Roman"/>
          <w:sz w:val="24"/>
          <w:szCs w:val="24"/>
        </w:rPr>
        <w:t>(блокирование доступа только за одним потоком)</w:t>
      </w:r>
      <w:r w:rsidRPr="00206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206D9A">
        <w:rPr>
          <w:rFonts w:ascii="Times New Roman" w:hAnsi="Times New Roman" w:cs="Times New Roman"/>
          <w:sz w:val="24"/>
          <w:szCs w:val="24"/>
        </w:rPr>
        <w:t>семафор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B0FE8"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="001B0FE8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 </w:t>
      </w:r>
      <w:r w:rsidR="001B0FE8">
        <w:rPr>
          <w:rFonts w:ascii="Times New Roman" w:hAnsi="Times New Roman" w:cs="Times New Roman"/>
          <w:sz w:val="24"/>
          <w:szCs w:val="24"/>
        </w:rPr>
        <w:t>с отличием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что доступ можно выдавать сразу нескольким потокам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1B0FE8" w:rsidRPr="001B0FE8">
        <w:rPr>
          <w:rFonts w:ascii="Times New Roman" w:hAnsi="Times New Roman" w:cs="Times New Roman"/>
          <w:sz w:val="24"/>
          <w:szCs w:val="24"/>
        </w:rPr>
        <w:t>.</w:t>
      </w:r>
    </w:p>
    <w:p w14:paraId="4C6C51A9" w14:textId="2657596A" w:rsidR="001B0FE8" w:rsidRPr="00A873AA" w:rsidRDefault="00A873AA" w:rsidP="00A873AA">
      <w:pPr>
        <w:spacing w:afterLines="60" w:after="144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обратиться к вышеупомянутому пособию Сибирского Федерального Университета</w:t>
      </w:r>
      <w:r w:rsidRPr="00A873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в нем же поясняется понятие организации потоков в конвейер:</w:t>
      </w:r>
    </w:p>
    <w:p w14:paraId="6351476B" w14:textId="3F210D7E" w:rsidR="00A873AA" w:rsidRDefault="00A873AA" w:rsidP="00A873AA">
      <w:pPr>
        <w:spacing w:afterLines="60" w:after="144"/>
        <w:ind w:left="709"/>
        <w:rPr>
          <w:rFonts w:ascii="Times New Roman" w:hAnsi="Times New Roman" w:cs="Times New Roman"/>
          <w:sz w:val="24"/>
          <w:szCs w:val="24"/>
        </w:rPr>
      </w:pPr>
      <w:r w:rsidRPr="00A873AA">
        <w:rPr>
          <w:rFonts w:ascii="Times New Roman" w:hAnsi="Times New Roman" w:cs="Times New Roman"/>
          <w:sz w:val="24"/>
          <w:szCs w:val="24"/>
        </w:rPr>
        <w:t>“</w:t>
      </w:r>
      <w:r w:rsidRPr="00A873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873AA">
        <w:rPr>
          <w:rStyle w:val="ft44"/>
          <w:rFonts w:ascii="Times New Roman" w:hAnsi="Times New Roman" w:cs="Times New Roman"/>
          <w:i/>
          <w:iCs/>
          <w:color w:val="000000"/>
          <w:sz w:val="24"/>
          <w:szCs w:val="24"/>
        </w:rPr>
        <w:t>конвейер </w:t>
      </w:r>
      <w:r w:rsidRPr="00A873AA">
        <w:rPr>
          <w:rFonts w:ascii="Times New Roman" w:hAnsi="Times New Roman" w:cs="Times New Roman"/>
          <w:color w:val="000000"/>
          <w:sz w:val="24"/>
          <w:szCs w:val="24"/>
        </w:rPr>
        <w:t>– последовательность процессов, в которой каждый потребляет данные предшественника и поставляет данные для последующего процесса</w:t>
      </w:r>
      <w:r w:rsidRPr="00A873AA">
        <w:rPr>
          <w:rFonts w:ascii="Times New Roman" w:hAnsi="Times New Roman" w:cs="Times New Roman"/>
          <w:sz w:val="24"/>
          <w:szCs w:val="24"/>
        </w:rPr>
        <w:t>”</w:t>
      </w:r>
    </w:p>
    <w:p w14:paraId="720F7A01" w14:textId="78DC2902" w:rsidR="00A873AA" w:rsidRDefault="00A873AA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этому определению приложена </w:t>
      </w:r>
      <w:r w:rsidR="00ED69DD">
        <w:rPr>
          <w:rFonts w:ascii="Times New Roman" w:hAnsi="Times New Roman" w:cs="Times New Roman"/>
          <w:sz w:val="24"/>
          <w:szCs w:val="24"/>
        </w:rPr>
        <w:t>иллюстрация</w:t>
      </w:r>
      <w:r w:rsidRPr="00A873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дает более наглядное понимание вышесказанного:</w:t>
      </w:r>
    </w:p>
    <w:p w14:paraId="7FE80E0D" w14:textId="311E3A2C" w:rsidR="00ED69DD" w:rsidRDefault="00ED69DD" w:rsidP="00ED69DD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 w:rsidRPr="00ED69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36577" wp14:editId="3CC871C1">
            <wp:extent cx="3345470" cy="156985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7AFB" w14:textId="4E446239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упрощения здесь опущено изображение промежуточных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существуют для связей между потоками</w:t>
      </w:r>
      <w:r w:rsidRPr="00ED69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Стоит также отметить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связи в конвейере однонаправленные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есть производитель может выдавать данные потребителю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потребитель как-либо влиять на работу производитель – нет</w:t>
      </w:r>
      <w:r w:rsidRPr="00ED69DD">
        <w:rPr>
          <w:rFonts w:ascii="Times New Roman" w:hAnsi="Times New Roman" w:cs="Times New Roman"/>
          <w:sz w:val="24"/>
          <w:szCs w:val="24"/>
        </w:rPr>
        <w:t>.</w:t>
      </w:r>
    </w:p>
    <w:p w14:paraId="0E3694F9" w14:textId="17AA646F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вышеприведенной схемы и данного определения можно сделать вывод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модели </w:t>
      </w:r>
      <w:r w:rsidRPr="00ED69D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Pr="00ED69D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0F0">
        <w:rPr>
          <w:rFonts w:ascii="Times New Roman" w:hAnsi="Times New Roman" w:cs="Times New Roman"/>
          <w:sz w:val="24"/>
          <w:szCs w:val="24"/>
        </w:rPr>
        <w:t>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наличие в программе несколько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которых есть как </w:t>
      </w:r>
      <w:r w:rsidR="008A00F0">
        <w:rPr>
          <w:rFonts w:ascii="Times New Roman" w:hAnsi="Times New Roman" w:cs="Times New Roman"/>
          <w:sz w:val="24"/>
          <w:szCs w:val="24"/>
        </w:rPr>
        <w:t>производители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так и потребители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притом производитель для одного буфера может быть потребителем другого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. </w:t>
      </w:r>
      <w:r w:rsidR="008A00F0">
        <w:rPr>
          <w:rFonts w:ascii="Times New Roman" w:hAnsi="Times New Roman" w:cs="Times New Roman"/>
          <w:sz w:val="24"/>
          <w:szCs w:val="24"/>
        </w:rPr>
        <w:t>Именно эти рассуждения я и использовал для реализации программы в рамках текущего задания</w:t>
      </w:r>
      <w:r w:rsidR="008A00F0" w:rsidRPr="008A00F0">
        <w:rPr>
          <w:rFonts w:ascii="Times New Roman" w:hAnsi="Times New Roman" w:cs="Times New Roman"/>
          <w:sz w:val="24"/>
          <w:szCs w:val="24"/>
        </w:rPr>
        <w:t>.</w:t>
      </w:r>
    </w:p>
    <w:p w14:paraId="0A2CE788" w14:textId="77777777" w:rsidR="00665AD4" w:rsidRDefault="009550CA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 использования данной модели приведу пример текущего задания</w:t>
      </w:r>
      <w:r w:rsidRPr="009550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условию задания каждый из прапорщиков выполняет строго свою функцию</w:t>
      </w:r>
      <w:r w:rsidRPr="009550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разбивая общую задачу </w:t>
      </w:r>
      <w:r w:rsidRPr="009550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своровать имущество со склада</w:t>
      </w:r>
      <w:r w:rsidRPr="009550C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 компоненты</w:t>
      </w:r>
      <w:r w:rsidRPr="009550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Логично в данном случае применить </w:t>
      </w:r>
      <w:r w:rsidR="00665AD4">
        <w:rPr>
          <w:rFonts w:ascii="Times New Roman" w:hAnsi="Times New Roman" w:cs="Times New Roman"/>
          <w:sz w:val="24"/>
          <w:szCs w:val="24"/>
        </w:rPr>
        <w:t>конвейерную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AD4">
        <w:rPr>
          <w:rFonts w:ascii="Times New Roman" w:hAnsi="Times New Roman" w:cs="Times New Roman"/>
          <w:sz w:val="24"/>
          <w:szCs w:val="24"/>
        </w:rPr>
        <w:t>реализацию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 xml:space="preserve">в которой каждый поток-человек готовит данные для </w:t>
      </w:r>
      <w:r w:rsidR="00665AD4">
        <w:rPr>
          <w:rFonts w:ascii="Times New Roman" w:hAnsi="Times New Roman" w:cs="Times New Roman"/>
          <w:sz w:val="24"/>
          <w:szCs w:val="24"/>
        </w:rPr>
        <w:lastRenderedPageBreak/>
        <w:t>последующего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  <w:r w:rsidR="00665AD4">
        <w:rPr>
          <w:rFonts w:ascii="Times New Roman" w:hAnsi="Times New Roman" w:cs="Times New Roman"/>
          <w:sz w:val="24"/>
          <w:szCs w:val="24"/>
        </w:rPr>
        <w:t xml:space="preserve"> В то же время появилось разделение и для 3-х буферов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которые выступают как источниками данных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так и связками между потоками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</w:p>
    <w:p w14:paraId="38C44EC7" w14:textId="5E0EF1DF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1" w:name="_GoBack"/>
      <w:bookmarkEnd w:id="1"/>
    </w:p>
    <w:p w14:paraId="7E61E015" w14:textId="0BDE914C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78DA43" w14:textId="5B5A2B6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3F2FEF" w14:textId="6C1EBBC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1717A9" w14:textId="7AF3A22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FA0CACB" w14:textId="0690CE1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3F74C3" w14:textId="296F5B5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0F23A5" w14:textId="4FD7360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E407028" w14:textId="591B5831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132958" w14:textId="3F25CAC5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7E0AB14" w14:textId="710FEAFD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AB6EC1E" w14:textId="268CE649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66B3885" w14:textId="5A63EA0E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6170D94" w14:textId="7D70AF3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FEE9FB" w14:textId="5C633F1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782753" w14:textId="2A89906B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76169C" w14:textId="77777777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E156AF" w14:textId="5F7BAD34" w:rsidR="00CA7142" w:rsidRDefault="00CA7142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09350" w14:textId="5F101B5C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07F67436" w14:textId="14D502A7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4AD37BA3" w14:textId="2E3AF42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66BFE" w14:textId="3F59BC9A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70A524CD" w14:textId="0A81C9E8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302B7F75" w14:textId="0FC56B7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3B99F43" w14:textId="231F82B1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6D24DCC0" w14:textId="77777777" w:rsidR="00A33B2C" w:rsidRPr="003C6AD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1BB4A88C" w14:textId="1B387991" w:rsidR="00C932E7" w:rsidRPr="00602870" w:rsidRDefault="00540EDA" w:rsidP="003514CD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ОСНОВНЫЕ ХАРАКТЕРИСТИКИ ПРОГРАММЫ:</w:t>
      </w:r>
    </w:p>
    <w:p w14:paraId="6E41EFA1" w14:textId="48DB8A2C" w:rsidR="00540EDA" w:rsidRPr="00007AB8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Число заголовочных файлов</w:t>
      </w:r>
      <w:r w:rsidRPr="00007AB8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DB4D42">
        <w:rPr>
          <w:rFonts w:ascii="Times New Roman" w:hAnsi="Times New Roman" w:cs="Times New Roman"/>
          <w:iCs/>
          <w:sz w:val="24"/>
          <w:szCs w:val="24"/>
        </w:rPr>
        <w:t>2</w:t>
      </w:r>
      <w:r w:rsidR="00007AB8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buffer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print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007AB8">
        <w:rPr>
          <w:rFonts w:ascii="Times New Roman" w:hAnsi="Times New Roman" w:cs="Times New Roman"/>
          <w:iCs/>
          <w:sz w:val="24"/>
          <w:szCs w:val="24"/>
        </w:rPr>
        <w:t>)</w:t>
      </w:r>
    </w:p>
    <w:p w14:paraId="7B07E4CD" w14:textId="12BCBD68" w:rsidR="00540EDA" w:rsidRP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Число модулей реализации –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</w:p>
    <w:p w14:paraId="10EE8998" w14:textId="098C4944" w:rsid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Общий размер исходных текстов – 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248</w:t>
      </w:r>
      <w:r>
        <w:rPr>
          <w:rFonts w:ascii="Times New Roman" w:hAnsi="Times New Roman" w:cs="Times New Roman"/>
          <w:iCs/>
          <w:sz w:val="24"/>
          <w:szCs w:val="24"/>
        </w:rPr>
        <w:t xml:space="preserve"> строк кода </w:t>
      </w:r>
      <w:r w:rsidR="005076D0">
        <w:rPr>
          <w:rFonts w:ascii="Times New Roman" w:hAnsi="Times New Roman" w:cs="Times New Roman"/>
          <w:iCs/>
          <w:sz w:val="24"/>
          <w:szCs w:val="24"/>
        </w:rPr>
        <w:t xml:space="preserve">вместе с комментариями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6</w:t>
      </w:r>
      <w:r w:rsidR="005076D0" w:rsidRPr="005076D0">
        <w:rPr>
          <w:rFonts w:ascii="Times New Roman" w:hAnsi="Times New Roman" w:cs="Times New Roman"/>
          <w:iCs/>
          <w:sz w:val="24"/>
          <w:szCs w:val="24"/>
        </w:rPr>
        <w:t>.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91</w:t>
      </w:r>
      <w:r>
        <w:rPr>
          <w:rFonts w:ascii="Times New Roman" w:hAnsi="Times New Roman" w:cs="Times New Roman"/>
          <w:iCs/>
          <w:sz w:val="24"/>
          <w:szCs w:val="24"/>
        </w:rPr>
        <w:t xml:space="preserve"> кб).</w:t>
      </w:r>
    </w:p>
    <w:p w14:paraId="4E46E958" w14:textId="1385E647" w:rsidR="00042B98" w:rsidRPr="007E7E55" w:rsidRDefault="0061336A" w:rsidP="00F31416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Размер исполняемого </w:t>
      </w:r>
      <w:r w:rsidR="005076D0">
        <w:rPr>
          <w:rFonts w:ascii="Times New Roman" w:hAnsi="Times New Roman" w:cs="Times New Roman"/>
          <w:iCs/>
          <w:sz w:val="24"/>
          <w:szCs w:val="24"/>
        </w:rPr>
        <w:t>файла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8142BE">
        <w:rPr>
          <w:rFonts w:ascii="Times New Roman" w:hAnsi="Times New Roman" w:cs="Times New Roman"/>
          <w:iCs/>
          <w:sz w:val="24"/>
          <w:szCs w:val="24"/>
          <w:lang w:val="en-US"/>
        </w:rPr>
        <w:t>24.4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B4D42">
        <w:rPr>
          <w:rFonts w:ascii="Times New Roman" w:hAnsi="Times New Roman" w:cs="Times New Roman"/>
          <w:iCs/>
          <w:sz w:val="24"/>
          <w:szCs w:val="24"/>
        </w:rPr>
        <w:t>кб</w:t>
      </w:r>
      <w:r w:rsidR="001B5CC2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10563F48" w14:textId="57C679E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3EACF0" w14:textId="237D6B3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874340" w14:textId="692BA40C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A414A3C" w14:textId="45C9AC8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EC6A84" w14:textId="5CBF41F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53604D" w14:textId="09A23834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52C848" w14:textId="15DA3E2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8E7F3B" w14:textId="25B3F551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3D6FA13" w14:textId="69444F9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AF3A62" w14:textId="695FC79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78238D" w14:textId="0DF8A73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33143D" w14:textId="1D9C314B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1BC884" w14:textId="20E8214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50A863" w14:textId="2558956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268C6DE" w14:textId="18A217CE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77F58E" w14:textId="1E14198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2370AA" w14:textId="5EA5D477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D4C79A" w14:textId="6FFA27C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AD4C60C" w14:textId="7FBEA295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702171" w14:textId="1BBFDADF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A3C694A" w14:textId="6AA0124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80AC6E2" w14:textId="507CC6C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F31416" w:rsidSect="00903AD9">
      <w:headerReference w:type="default" r:id="rId10"/>
      <w:footerReference w:type="default" r:id="rId11"/>
      <w:pgSz w:w="11906" w:h="16838" w:code="9"/>
      <w:pgMar w:top="1134" w:right="1134" w:bottom="567" w:left="1134" w:header="289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B4614" w14:textId="77777777" w:rsidR="00487B1B" w:rsidRDefault="00487B1B" w:rsidP="000F7D09">
      <w:r>
        <w:separator/>
      </w:r>
    </w:p>
  </w:endnote>
  <w:endnote w:type="continuationSeparator" w:id="0">
    <w:p w14:paraId="52708772" w14:textId="77777777" w:rsidR="00487B1B" w:rsidRDefault="00487B1B" w:rsidP="000F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796EC" w14:textId="5A3956F6" w:rsidR="00514F0E" w:rsidRDefault="00514F0E">
    <w:pPr>
      <w:pStyle w:val="a5"/>
    </w:pPr>
  </w:p>
  <w:p w14:paraId="34CA0111" w14:textId="5979AE11" w:rsidR="00846D83" w:rsidRDefault="00846D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6D3F2" w14:textId="77777777" w:rsidR="00487B1B" w:rsidRDefault="00487B1B" w:rsidP="000F7D09">
      <w:r>
        <w:separator/>
      </w:r>
    </w:p>
  </w:footnote>
  <w:footnote w:type="continuationSeparator" w:id="0">
    <w:p w14:paraId="39B59667" w14:textId="77777777" w:rsidR="00487B1B" w:rsidRDefault="00487B1B" w:rsidP="000F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D05D" w14:textId="77777777" w:rsidR="00514F0E" w:rsidRDefault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</w:p>
  <w:p w14:paraId="073AD060" w14:textId="2B1AC911" w:rsidR="0005110D" w:rsidRDefault="0005110D"/>
  <w:p w14:paraId="3DA04973" w14:textId="77777777" w:rsidR="0005110D" w:rsidRDefault="000511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3DE"/>
    <w:multiLevelType w:val="hybridMultilevel"/>
    <w:tmpl w:val="FFAAAB40"/>
    <w:lvl w:ilvl="0" w:tplc="2DA811FA">
      <w:start w:val="1"/>
      <w:numFmt w:val="decimal"/>
      <w:lvlText w:val="%1.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50A79F7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082A1B"/>
    <w:multiLevelType w:val="hybridMultilevel"/>
    <w:tmpl w:val="2E5E58E6"/>
    <w:lvl w:ilvl="0" w:tplc="2DAC6B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BF0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0AD67F8"/>
    <w:multiLevelType w:val="hybridMultilevel"/>
    <w:tmpl w:val="D5C6BB56"/>
    <w:lvl w:ilvl="0" w:tplc="11F0A4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76B"/>
    <w:multiLevelType w:val="hybridMultilevel"/>
    <w:tmpl w:val="64A0A9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A38C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DF2A51"/>
    <w:multiLevelType w:val="hybridMultilevel"/>
    <w:tmpl w:val="911A2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16A2F"/>
    <w:multiLevelType w:val="hybridMultilevel"/>
    <w:tmpl w:val="E9089142"/>
    <w:lvl w:ilvl="0" w:tplc="D0B8CF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F6A09"/>
    <w:multiLevelType w:val="hybridMultilevel"/>
    <w:tmpl w:val="E18E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111A"/>
    <w:multiLevelType w:val="hybridMultilevel"/>
    <w:tmpl w:val="BB6EE412"/>
    <w:lvl w:ilvl="0" w:tplc="E5847D4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480C27AC"/>
    <w:multiLevelType w:val="hybridMultilevel"/>
    <w:tmpl w:val="2B9EC084"/>
    <w:lvl w:ilvl="0" w:tplc="3E70C028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8A77821"/>
    <w:multiLevelType w:val="multilevel"/>
    <w:tmpl w:val="25326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23EEA"/>
    <w:multiLevelType w:val="hybridMultilevel"/>
    <w:tmpl w:val="B8BA4B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1EC5"/>
    <w:multiLevelType w:val="hybridMultilevel"/>
    <w:tmpl w:val="A3489750"/>
    <w:lvl w:ilvl="0" w:tplc="B958E4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35901"/>
    <w:multiLevelType w:val="hybridMultilevel"/>
    <w:tmpl w:val="73505616"/>
    <w:lvl w:ilvl="0" w:tplc="07C20A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5980"/>
    <w:multiLevelType w:val="hybridMultilevel"/>
    <w:tmpl w:val="E0F4707E"/>
    <w:lvl w:ilvl="0" w:tplc="B838B45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4A304BF"/>
    <w:multiLevelType w:val="hybridMultilevel"/>
    <w:tmpl w:val="2D8E06DC"/>
    <w:lvl w:ilvl="0" w:tplc="C6B212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37A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AD5A7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EB2632C"/>
    <w:multiLevelType w:val="multilevel"/>
    <w:tmpl w:val="C9740A7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1" w15:restartNumberingAfterBreak="0">
    <w:nsid w:val="6F5848CB"/>
    <w:multiLevelType w:val="hybridMultilevel"/>
    <w:tmpl w:val="21C86BDC"/>
    <w:lvl w:ilvl="0" w:tplc="AAC01F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747EB"/>
    <w:multiLevelType w:val="multilevel"/>
    <w:tmpl w:val="8F9E45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8"/>
  </w:num>
  <w:num w:numId="5">
    <w:abstractNumId w:val="12"/>
  </w:num>
  <w:num w:numId="6">
    <w:abstractNumId w:val="1"/>
  </w:num>
  <w:num w:numId="7">
    <w:abstractNumId w:val="3"/>
  </w:num>
  <w:num w:numId="8">
    <w:abstractNumId w:val="22"/>
  </w:num>
  <w:num w:numId="9">
    <w:abstractNumId w:val="11"/>
  </w:num>
  <w:num w:numId="10">
    <w:abstractNumId w:val="7"/>
  </w:num>
  <w:num w:numId="11">
    <w:abstractNumId w:val="6"/>
  </w:num>
  <w:num w:numId="12">
    <w:abstractNumId w:val="19"/>
  </w:num>
  <w:num w:numId="13">
    <w:abstractNumId w:val="5"/>
  </w:num>
  <w:num w:numId="14">
    <w:abstractNumId w:val="21"/>
  </w:num>
  <w:num w:numId="15">
    <w:abstractNumId w:val="8"/>
  </w:num>
  <w:num w:numId="16">
    <w:abstractNumId w:val="9"/>
  </w:num>
  <w:num w:numId="17">
    <w:abstractNumId w:val="14"/>
  </w:num>
  <w:num w:numId="18">
    <w:abstractNumId w:val="15"/>
  </w:num>
  <w:num w:numId="19">
    <w:abstractNumId w:val="16"/>
  </w:num>
  <w:num w:numId="20">
    <w:abstractNumId w:val="2"/>
  </w:num>
  <w:num w:numId="21">
    <w:abstractNumId w:val="4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characterSpacingControl w:val="doNotCompress"/>
  <w:hdrShapeDefaults>
    <o:shapedefaults v:ext="edit" spidmax="3171" style="mso-width-relative:margin;mso-height-relative:margin" strokecolor="none [3200]">
      <v:stroke endarrow="open" color="none [3200]"/>
      <o:extrusion v:ext="view" rotationangle="5,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D74"/>
    <w:rsid w:val="0000070F"/>
    <w:rsid w:val="000013C3"/>
    <w:rsid w:val="00007AB8"/>
    <w:rsid w:val="000231DA"/>
    <w:rsid w:val="00042AEC"/>
    <w:rsid w:val="00042B98"/>
    <w:rsid w:val="0005110D"/>
    <w:rsid w:val="00090FAB"/>
    <w:rsid w:val="00096CA3"/>
    <w:rsid w:val="000A3585"/>
    <w:rsid w:val="000B62A7"/>
    <w:rsid w:val="000B6904"/>
    <w:rsid w:val="000E5393"/>
    <w:rsid w:val="000F2CB8"/>
    <w:rsid w:val="000F6501"/>
    <w:rsid w:val="000F7D09"/>
    <w:rsid w:val="001048D3"/>
    <w:rsid w:val="0011026D"/>
    <w:rsid w:val="00112762"/>
    <w:rsid w:val="00115580"/>
    <w:rsid w:val="00120A6D"/>
    <w:rsid w:val="0016011C"/>
    <w:rsid w:val="00165D3C"/>
    <w:rsid w:val="00166F8A"/>
    <w:rsid w:val="0017419D"/>
    <w:rsid w:val="0017735E"/>
    <w:rsid w:val="00182968"/>
    <w:rsid w:val="00186330"/>
    <w:rsid w:val="001B0CCA"/>
    <w:rsid w:val="001B0FE8"/>
    <w:rsid w:val="001B5CC2"/>
    <w:rsid w:val="001E2EAB"/>
    <w:rsid w:val="00200067"/>
    <w:rsid w:val="00206D9A"/>
    <w:rsid w:val="00220BDC"/>
    <w:rsid w:val="00223A86"/>
    <w:rsid w:val="00233DF5"/>
    <w:rsid w:val="002358B9"/>
    <w:rsid w:val="00242192"/>
    <w:rsid w:val="00246B12"/>
    <w:rsid w:val="0027720F"/>
    <w:rsid w:val="002B7EF8"/>
    <w:rsid w:val="002C0E74"/>
    <w:rsid w:val="002C6CD3"/>
    <w:rsid w:val="002D5DB2"/>
    <w:rsid w:val="002F07F8"/>
    <w:rsid w:val="002F3563"/>
    <w:rsid w:val="00332635"/>
    <w:rsid w:val="00335600"/>
    <w:rsid w:val="00340879"/>
    <w:rsid w:val="00350A2F"/>
    <w:rsid w:val="003514CD"/>
    <w:rsid w:val="00353311"/>
    <w:rsid w:val="00360D19"/>
    <w:rsid w:val="00364BEA"/>
    <w:rsid w:val="00372821"/>
    <w:rsid w:val="00377F92"/>
    <w:rsid w:val="0038190C"/>
    <w:rsid w:val="00384C3B"/>
    <w:rsid w:val="00386C0F"/>
    <w:rsid w:val="0039254C"/>
    <w:rsid w:val="003955B6"/>
    <w:rsid w:val="00395BEC"/>
    <w:rsid w:val="003A0434"/>
    <w:rsid w:val="003C6ADC"/>
    <w:rsid w:val="003D30DF"/>
    <w:rsid w:val="00437428"/>
    <w:rsid w:val="00456100"/>
    <w:rsid w:val="004669CA"/>
    <w:rsid w:val="00487B1B"/>
    <w:rsid w:val="00497C68"/>
    <w:rsid w:val="004C686D"/>
    <w:rsid w:val="004D78EC"/>
    <w:rsid w:val="004E1327"/>
    <w:rsid w:val="004E3651"/>
    <w:rsid w:val="004E5380"/>
    <w:rsid w:val="004F4A48"/>
    <w:rsid w:val="005076D0"/>
    <w:rsid w:val="005109AE"/>
    <w:rsid w:val="00513A32"/>
    <w:rsid w:val="00514F0E"/>
    <w:rsid w:val="005155DE"/>
    <w:rsid w:val="005246E4"/>
    <w:rsid w:val="005364B3"/>
    <w:rsid w:val="00540EDA"/>
    <w:rsid w:val="005445C2"/>
    <w:rsid w:val="00553239"/>
    <w:rsid w:val="0055449B"/>
    <w:rsid w:val="00562C8D"/>
    <w:rsid w:val="00566B93"/>
    <w:rsid w:val="005770E1"/>
    <w:rsid w:val="0058774C"/>
    <w:rsid w:val="00590846"/>
    <w:rsid w:val="00593639"/>
    <w:rsid w:val="005A405B"/>
    <w:rsid w:val="005A620F"/>
    <w:rsid w:val="005C67A6"/>
    <w:rsid w:val="005D1427"/>
    <w:rsid w:val="005E5413"/>
    <w:rsid w:val="005F5708"/>
    <w:rsid w:val="00600D74"/>
    <w:rsid w:val="00602870"/>
    <w:rsid w:val="00604A16"/>
    <w:rsid w:val="00605FE4"/>
    <w:rsid w:val="00613286"/>
    <w:rsid w:val="0061336A"/>
    <w:rsid w:val="006206D5"/>
    <w:rsid w:val="00621B84"/>
    <w:rsid w:val="00622BC1"/>
    <w:rsid w:val="00636C41"/>
    <w:rsid w:val="00640E31"/>
    <w:rsid w:val="006431DF"/>
    <w:rsid w:val="0064548D"/>
    <w:rsid w:val="00665AD4"/>
    <w:rsid w:val="00667EE7"/>
    <w:rsid w:val="006A2201"/>
    <w:rsid w:val="006D1E1B"/>
    <w:rsid w:val="006D6114"/>
    <w:rsid w:val="006E78CA"/>
    <w:rsid w:val="00706422"/>
    <w:rsid w:val="0071483C"/>
    <w:rsid w:val="007153E1"/>
    <w:rsid w:val="00723E62"/>
    <w:rsid w:val="00731A3B"/>
    <w:rsid w:val="00743D2E"/>
    <w:rsid w:val="00760FC5"/>
    <w:rsid w:val="00771098"/>
    <w:rsid w:val="00773349"/>
    <w:rsid w:val="00775379"/>
    <w:rsid w:val="007A5836"/>
    <w:rsid w:val="007A7964"/>
    <w:rsid w:val="007C702F"/>
    <w:rsid w:val="007D3C5A"/>
    <w:rsid w:val="007E7E55"/>
    <w:rsid w:val="00804FC0"/>
    <w:rsid w:val="00805A2A"/>
    <w:rsid w:val="008142BE"/>
    <w:rsid w:val="008245C0"/>
    <w:rsid w:val="008261B2"/>
    <w:rsid w:val="00846D83"/>
    <w:rsid w:val="00851A31"/>
    <w:rsid w:val="008522F7"/>
    <w:rsid w:val="00866055"/>
    <w:rsid w:val="00867950"/>
    <w:rsid w:val="00887E19"/>
    <w:rsid w:val="008A00F0"/>
    <w:rsid w:val="008C4644"/>
    <w:rsid w:val="00903AD9"/>
    <w:rsid w:val="009151FC"/>
    <w:rsid w:val="009171F4"/>
    <w:rsid w:val="00920515"/>
    <w:rsid w:val="009326CD"/>
    <w:rsid w:val="00936B32"/>
    <w:rsid w:val="00940EF5"/>
    <w:rsid w:val="009550CA"/>
    <w:rsid w:val="00967A2D"/>
    <w:rsid w:val="009743A7"/>
    <w:rsid w:val="00982356"/>
    <w:rsid w:val="009A715A"/>
    <w:rsid w:val="009C2AB2"/>
    <w:rsid w:val="009C58C9"/>
    <w:rsid w:val="009F0C68"/>
    <w:rsid w:val="00A02FC2"/>
    <w:rsid w:val="00A0620E"/>
    <w:rsid w:val="00A13B4C"/>
    <w:rsid w:val="00A3097F"/>
    <w:rsid w:val="00A33B2C"/>
    <w:rsid w:val="00A41856"/>
    <w:rsid w:val="00A532F4"/>
    <w:rsid w:val="00A55268"/>
    <w:rsid w:val="00A60DB2"/>
    <w:rsid w:val="00A75BA4"/>
    <w:rsid w:val="00A873AA"/>
    <w:rsid w:val="00A91C5C"/>
    <w:rsid w:val="00AC43D0"/>
    <w:rsid w:val="00AD69FA"/>
    <w:rsid w:val="00AE057F"/>
    <w:rsid w:val="00B2584D"/>
    <w:rsid w:val="00B531CD"/>
    <w:rsid w:val="00B73369"/>
    <w:rsid w:val="00B84803"/>
    <w:rsid w:val="00B869C7"/>
    <w:rsid w:val="00BB20CC"/>
    <w:rsid w:val="00BF37C8"/>
    <w:rsid w:val="00C12AE1"/>
    <w:rsid w:val="00C131AA"/>
    <w:rsid w:val="00C4249E"/>
    <w:rsid w:val="00C52882"/>
    <w:rsid w:val="00C65A62"/>
    <w:rsid w:val="00C7324B"/>
    <w:rsid w:val="00C74CF2"/>
    <w:rsid w:val="00C758F7"/>
    <w:rsid w:val="00C9024A"/>
    <w:rsid w:val="00C932E7"/>
    <w:rsid w:val="00CA7142"/>
    <w:rsid w:val="00CB390B"/>
    <w:rsid w:val="00CB3B4E"/>
    <w:rsid w:val="00CD7B55"/>
    <w:rsid w:val="00CE7B12"/>
    <w:rsid w:val="00CF3BD5"/>
    <w:rsid w:val="00CF41EA"/>
    <w:rsid w:val="00D01F65"/>
    <w:rsid w:val="00D14ED1"/>
    <w:rsid w:val="00D27307"/>
    <w:rsid w:val="00D33C47"/>
    <w:rsid w:val="00D63EDA"/>
    <w:rsid w:val="00D648B6"/>
    <w:rsid w:val="00D64F80"/>
    <w:rsid w:val="00D728E8"/>
    <w:rsid w:val="00D744CD"/>
    <w:rsid w:val="00D8012C"/>
    <w:rsid w:val="00D830FF"/>
    <w:rsid w:val="00D872A9"/>
    <w:rsid w:val="00DA1EA2"/>
    <w:rsid w:val="00DB4D42"/>
    <w:rsid w:val="00DE0CCA"/>
    <w:rsid w:val="00E14E88"/>
    <w:rsid w:val="00E26227"/>
    <w:rsid w:val="00E27130"/>
    <w:rsid w:val="00E352F8"/>
    <w:rsid w:val="00E40F56"/>
    <w:rsid w:val="00E420A7"/>
    <w:rsid w:val="00E65B69"/>
    <w:rsid w:val="00E758E0"/>
    <w:rsid w:val="00E77890"/>
    <w:rsid w:val="00E85F31"/>
    <w:rsid w:val="00E86ABE"/>
    <w:rsid w:val="00E94F15"/>
    <w:rsid w:val="00EA3B3B"/>
    <w:rsid w:val="00EB45EB"/>
    <w:rsid w:val="00EB518D"/>
    <w:rsid w:val="00EC25F0"/>
    <w:rsid w:val="00EC3431"/>
    <w:rsid w:val="00ED630C"/>
    <w:rsid w:val="00ED69DD"/>
    <w:rsid w:val="00F05A7F"/>
    <w:rsid w:val="00F07B26"/>
    <w:rsid w:val="00F27E13"/>
    <w:rsid w:val="00F3088A"/>
    <w:rsid w:val="00F31416"/>
    <w:rsid w:val="00F4056B"/>
    <w:rsid w:val="00F42EB1"/>
    <w:rsid w:val="00F45AED"/>
    <w:rsid w:val="00F7495C"/>
    <w:rsid w:val="00F8293E"/>
    <w:rsid w:val="00F83B2B"/>
    <w:rsid w:val="00F87081"/>
    <w:rsid w:val="00F97210"/>
    <w:rsid w:val="00FC6DD2"/>
    <w:rsid w:val="00FC7D57"/>
    <w:rsid w:val="00FE3E65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1" style="mso-width-relative:margin;mso-height-relative:margin" strokecolor="none [3200]">
      <v:stroke endarrow="open" color="none [3200]"/>
      <o:extrusion v:ext="view" rotationangle="5,5"/>
    </o:shapedefaults>
    <o:shapelayout v:ext="edit">
      <o:idmap v:ext="edit" data="1,3"/>
    </o:shapelayout>
  </w:shapeDefaults>
  <w:decimalSymbol w:val=","/>
  <w:listSeparator w:val=";"/>
  <w14:docId w14:val="51C37653"/>
  <w15:docId w15:val="{2B38B264-D013-4B5A-8CBC-2330FDDD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7D09"/>
  </w:style>
  <w:style w:type="paragraph" w:styleId="a5">
    <w:name w:val="footer"/>
    <w:basedOn w:val="a"/>
    <w:link w:val="a6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7D09"/>
  </w:style>
  <w:style w:type="paragraph" w:styleId="a7">
    <w:name w:val="List Paragraph"/>
    <w:basedOn w:val="a"/>
    <w:uiPriority w:val="34"/>
    <w:qFormat/>
    <w:rsid w:val="00EC34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35600"/>
    <w:rPr>
      <w:color w:val="5F5F5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5600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2F3563"/>
    <w:rPr>
      <w:color w:val="808080"/>
    </w:rPr>
  </w:style>
  <w:style w:type="table" w:styleId="ab">
    <w:name w:val="Table Grid"/>
    <w:basedOn w:val="a1"/>
    <w:uiPriority w:val="39"/>
    <w:rsid w:val="00E7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9151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151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 Spacing"/>
    <w:link w:val="ae"/>
    <w:uiPriority w:val="1"/>
    <w:qFormat/>
    <w:rsid w:val="00903AD9"/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03AD9"/>
    <w:rPr>
      <w:rFonts w:eastAsiaTheme="minorEastAsia"/>
      <w:lang w:eastAsia="ru-RU"/>
    </w:rPr>
  </w:style>
  <w:style w:type="character" w:customStyle="1" w:styleId="ft60">
    <w:name w:val="ft60"/>
    <w:basedOn w:val="a0"/>
    <w:rsid w:val="00165D3C"/>
  </w:style>
  <w:style w:type="character" w:customStyle="1" w:styleId="ft61">
    <w:name w:val="ft61"/>
    <w:basedOn w:val="a0"/>
    <w:rsid w:val="00165D3C"/>
  </w:style>
  <w:style w:type="character" w:customStyle="1" w:styleId="ft44">
    <w:name w:val="ft44"/>
    <w:basedOn w:val="a0"/>
    <w:rsid w:val="00A8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2493DC0D3546F0971FDBFD0B5D1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8C6B4-8812-4535-A004-7D998483D5D4}"/>
      </w:docPartPr>
      <w:docPartBody>
        <w:p w:rsidR="00C96E95" w:rsidRDefault="00184F3C" w:rsidP="00184F3C">
          <w:pPr>
            <w:pStyle w:val="522493DC0D3546F0971FDBFD0B5D1E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1188989F6CFD4426AE832958BDC10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E9805-1D1A-496E-89A9-E28D1A486D14}"/>
      </w:docPartPr>
      <w:docPartBody>
        <w:p w:rsidR="00C96E95" w:rsidRDefault="00184F3C" w:rsidP="00184F3C">
          <w:pPr>
            <w:pStyle w:val="1188989F6CFD4426AE832958BDC10B87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DE"/>
    <w:rsid w:val="00184F3C"/>
    <w:rsid w:val="00216293"/>
    <w:rsid w:val="00272060"/>
    <w:rsid w:val="00291F0B"/>
    <w:rsid w:val="003570F4"/>
    <w:rsid w:val="003B3312"/>
    <w:rsid w:val="0045274A"/>
    <w:rsid w:val="00465715"/>
    <w:rsid w:val="004901C0"/>
    <w:rsid w:val="00494613"/>
    <w:rsid w:val="004C2D99"/>
    <w:rsid w:val="005179BF"/>
    <w:rsid w:val="005F72DF"/>
    <w:rsid w:val="006247C5"/>
    <w:rsid w:val="006304BB"/>
    <w:rsid w:val="0083179F"/>
    <w:rsid w:val="008741DE"/>
    <w:rsid w:val="00902688"/>
    <w:rsid w:val="009220DA"/>
    <w:rsid w:val="009B18C6"/>
    <w:rsid w:val="009C15F6"/>
    <w:rsid w:val="00A039AF"/>
    <w:rsid w:val="00B64C6F"/>
    <w:rsid w:val="00B73033"/>
    <w:rsid w:val="00C96E95"/>
    <w:rsid w:val="00D246C8"/>
    <w:rsid w:val="00F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F3C"/>
    <w:rPr>
      <w:color w:val="808080"/>
    </w:rPr>
  </w:style>
  <w:style w:type="paragraph" w:customStyle="1" w:styleId="32E1EF0D71C64CFAA4644CC22DBB194B">
    <w:name w:val="32E1EF0D71C64CFAA4644CC22DBB194B"/>
    <w:rsid w:val="008741DE"/>
  </w:style>
  <w:style w:type="paragraph" w:customStyle="1" w:styleId="8E7F5A8FF04F4AE1B2905D24686E4408">
    <w:name w:val="8E7F5A8FF04F4AE1B2905D24686E4408"/>
    <w:rsid w:val="008741DE"/>
  </w:style>
  <w:style w:type="paragraph" w:customStyle="1" w:styleId="522493DC0D3546F0971FDBFD0B5D1E49">
    <w:name w:val="522493DC0D3546F0971FDBFD0B5D1E49"/>
    <w:rsid w:val="00184F3C"/>
  </w:style>
  <w:style w:type="paragraph" w:customStyle="1" w:styleId="1188989F6CFD4426AE832958BDC10B87">
    <w:name w:val="1188989F6CFD4426AE832958BDC10B87"/>
    <w:rsid w:val="00184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Первая военная задача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BFA2A-2327-446C-AE0B-EC74E9AA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>Вариант 28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>Задача о писателях и читателях</dc:subject>
  <dc:creator>Хан Роман Олегович</dc:creator>
  <cp:keywords/>
  <dc:description/>
  <cp:lastModifiedBy>Алан Бишаев</cp:lastModifiedBy>
  <cp:revision>16</cp:revision>
  <dcterms:created xsi:type="dcterms:W3CDTF">2021-04-25T13:27:00Z</dcterms:created>
  <dcterms:modified xsi:type="dcterms:W3CDTF">2021-12-15T19:40:00Z</dcterms:modified>
</cp:coreProperties>
</file>