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BA0E6" w14:textId="6137A200" w:rsidR="00D60CF8" w:rsidRPr="00D60CF8" w:rsidRDefault="00D60CF8">
      <w:pPr>
        <w:rPr>
          <w:sz w:val="56"/>
          <w:szCs w:val="56"/>
        </w:rPr>
      </w:pPr>
      <w:r w:rsidRPr="00D60CF8">
        <w:rPr>
          <w:sz w:val="56"/>
          <w:szCs w:val="56"/>
        </w:rPr>
        <w:t>Guided Capstone Project Report</w:t>
      </w:r>
    </w:p>
    <w:p w14:paraId="397A9577" w14:textId="411C162D" w:rsidR="001E32F5" w:rsidRDefault="000D7643">
      <w:pPr>
        <w:rPr>
          <w:sz w:val="36"/>
          <w:szCs w:val="36"/>
        </w:rPr>
      </w:pPr>
      <w:r w:rsidRPr="000D7643">
        <w:rPr>
          <w:sz w:val="36"/>
          <w:szCs w:val="36"/>
          <w:u w:val="single"/>
        </w:rPr>
        <w:t>Problem Statement</w:t>
      </w:r>
    </w:p>
    <w:p w14:paraId="5D3249FA" w14:textId="42B454B4" w:rsidR="004033D3" w:rsidRPr="009F3BC5" w:rsidRDefault="000D7643" w:rsidP="000D7643">
      <w:pPr>
        <w:rPr>
          <w:sz w:val="28"/>
          <w:szCs w:val="28"/>
        </w:rPr>
      </w:pPr>
      <w:r w:rsidRPr="000D7643">
        <w:rPr>
          <w:sz w:val="28"/>
          <w:szCs w:val="28"/>
        </w:rPr>
        <w:t xml:space="preserve">Big Mountain Resort </w:t>
      </w:r>
      <w:r>
        <w:rPr>
          <w:sz w:val="28"/>
          <w:szCs w:val="28"/>
        </w:rPr>
        <w:t>needs to implement a new strategy for</w:t>
      </w:r>
      <w:r w:rsidRPr="000D7643">
        <w:rPr>
          <w:sz w:val="28"/>
          <w:szCs w:val="28"/>
        </w:rPr>
        <w:t xml:space="preserve"> its ticket pricing </w:t>
      </w:r>
      <w:r>
        <w:rPr>
          <w:sz w:val="28"/>
          <w:szCs w:val="28"/>
        </w:rPr>
        <w:t>that corresponds to the facilities that the resort provides</w:t>
      </w:r>
      <w:r w:rsidRPr="000D7643">
        <w:rPr>
          <w:sz w:val="28"/>
          <w:szCs w:val="28"/>
        </w:rPr>
        <w:t>.</w:t>
      </w:r>
      <w:r w:rsidR="004033D3">
        <w:rPr>
          <w:sz w:val="28"/>
          <w:szCs w:val="28"/>
        </w:rPr>
        <w:t xml:space="preserve"> </w:t>
      </w:r>
      <w:r w:rsidR="00324BAF">
        <w:rPr>
          <w:sz w:val="28"/>
          <w:szCs w:val="28"/>
        </w:rPr>
        <w:t>Based on the analysis of the available data,</w:t>
      </w:r>
      <w:r w:rsidRPr="000D7643">
        <w:rPr>
          <w:sz w:val="28"/>
          <w:szCs w:val="28"/>
        </w:rPr>
        <w:t xml:space="preserve"> our model suggests </w:t>
      </w:r>
      <w:r w:rsidR="00324BAF">
        <w:rPr>
          <w:sz w:val="28"/>
          <w:szCs w:val="28"/>
        </w:rPr>
        <w:t>that the current ticket price</w:t>
      </w:r>
      <w:r w:rsidR="004033D3">
        <w:rPr>
          <w:sz w:val="28"/>
          <w:szCs w:val="28"/>
        </w:rPr>
        <w:t xml:space="preserve"> of $81</w:t>
      </w:r>
      <w:r w:rsidR="00324BAF">
        <w:rPr>
          <w:sz w:val="28"/>
          <w:szCs w:val="28"/>
        </w:rPr>
        <w:t xml:space="preserve"> is undervalued</w:t>
      </w:r>
      <w:r w:rsidR="004033D3">
        <w:rPr>
          <w:sz w:val="28"/>
          <w:szCs w:val="28"/>
        </w:rPr>
        <w:t xml:space="preserve"> for the facilities provided </w:t>
      </w:r>
      <w:proofErr w:type="gramStart"/>
      <w:r w:rsidR="004033D3">
        <w:rPr>
          <w:sz w:val="28"/>
          <w:szCs w:val="28"/>
        </w:rPr>
        <w:t>and</w:t>
      </w:r>
      <w:r w:rsidR="00324BAF">
        <w:rPr>
          <w:sz w:val="28"/>
          <w:szCs w:val="28"/>
        </w:rPr>
        <w:t xml:space="preserve"> in comparison </w:t>
      </w:r>
      <w:proofErr w:type="gramEnd"/>
      <w:r w:rsidR="00324BAF">
        <w:rPr>
          <w:sz w:val="28"/>
          <w:szCs w:val="28"/>
        </w:rPr>
        <w:t>with the competitors</w:t>
      </w:r>
      <w:r w:rsidRPr="000D7643">
        <w:rPr>
          <w:sz w:val="28"/>
          <w:szCs w:val="28"/>
        </w:rPr>
        <w:t>. This report explores how facility attributes affect ticket pricing and models scenarios that could justify price increases.</w:t>
      </w:r>
    </w:p>
    <w:p w14:paraId="5AD4785C" w14:textId="49A20C87" w:rsidR="004033D3" w:rsidRDefault="004033D3" w:rsidP="000D7643">
      <w:pPr>
        <w:rPr>
          <w:sz w:val="36"/>
          <w:szCs w:val="36"/>
          <w:u w:val="single"/>
        </w:rPr>
      </w:pPr>
      <w:r w:rsidRPr="003B46B1">
        <w:rPr>
          <w:sz w:val="36"/>
          <w:szCs w:val="36"/>
          <w:u w:val="single"/>
        </w:rPr>
        <w:t>Data Wrangling</w:t>
      </w:r>
    </w:p>
    <w:p w14:paraId="4442B6CB" w14:textId="365DFF3A" w:rsidR="004033D3" w:rsidRPr="00195829" w:rsidRDefault="00195829" w:rsidP="000D7643">
      <w:pPr>
        <w:rPr>
          <w:sz w:val="28"/>
          <w:szCs w:val="28"/>
        </w:rPr>
      </w:pPr>
      <w:r w:rsidRPr="00195829">
        <w:rPr>
          <w:sz w:val="28"/>
          <w:szCs w:val="28"/>
        </w:rPr>
        <w:t>We worked with dataset of ski resorts in North America. It included details</w:t>
      </w:r>
      <w:r>
        <w:rPr>
          <w:sz w:val="28"/>
          <w:szCs w:val="28"/>
        </w:rPr>
        <w:t xml:space="preserve"> about the facilities provided by</w:t>
      </w:r>
      <w:r w:rsidRPr="00195829">
        <w:rPr>
          <w:sz w:val="28"/>
          <w:szCs w:val="28"/>
        </w:rPr>
        <w:t xml:space="preserve"> </w:t>
      </w:r>
      <w:r>
        <w:rPr>
          <w:sz w:val="28"/>
          <w:szCs w:val="28"/>
        </w:rPr>
        <w:t>each ski resort</w:t>
      </w:r>
      <w:r w:rsidRPr="00195829">
        <w:rPr>
          <w:sz w:val="28"/>
          <w:szCs w:val="28"/>
        </w:rPr>
        <w:t>. If any values were missing, we removed them to keep the analysis accurate</w:t>
      </w:r>
      <w:r>
        <w:rPr>
          <w:sz w:val="28"/>
          <w:szCs w:val="28"/>
        </w:rPr>
        <w:t xml:space="preserve"> and </w:t>
      </w:r>
      <w:r w:rsidR="00CC6D92">
        <w:rPr>
          <w:sz w:val="28"/>
          <w:szCs w:val="28"/>
        </w:rPr>
        <w:t xml:space="preserve">checked the </w:t>
      </w:r>
      <w:r w:rsidR="00CC6D92" w:rsidRPr="00CC6D92">
        <w:rPr>
          <w:sz w:val="28"/>
          <w:szCs w:val="28"/>
        </w:rPr>
        <w:t>genuineness</w:t>
      </w:r>
      <w:r w:rsidR="00CC6D92">
        <w:rPr>
          <w:sz w:val="28"/>
          <w:szCs w:val="28"/>
        </w:rPr>
        <w:t xml:space="preserve"> of the outlier values of features</w:t>
      </w:r>
      <w:r w:rsidRPr="00195829">
        <w:rPr>
          <w:sz w:val="28"/>
          <w:szCs w:val="28"/>
        </w:rPr>
        <w:t xml:space="preserve">. </w:t>
      </w:r>
      <w:r w:rsidR="00CC6D92">
        <w:rPr>
          <w:sz w:val="28"/>
          <w:szCs w:val="28"/>
        </w:rPr>
        <w:t xml:space="preserve">This was done to keep the analysis accurate. </w:t>
      </w:r>
      <w:r w:rsidRPr="00195829">
        <w:rPr>
          <w:sz w:val="28"/>
          <w:szCs w:val="28"/>
        </w:rPr>
        <w:t>We then focused on Big Mountain Resort’s data to test different scenarios.</w:t>
      </w:r>
    </w:p>
    <w:p w14:paraId="09793BED" w14:textId="4C83E447" w:rsidR="004033D3" w:rsidRPr="003B46B1" w:rsidRDefault="003B46B1" w:rsidP="000D7643">
      <w:pPr>
        <w:rPr>
          <w:sz w:val="36"/>
          <w:szCs w:val="36"/>
          <w:u w:val="single"/>
        </w:rPr>
      </w:pPr>
      <w:r w:rsidRPr="003B46B1">
        <w:rPr>
          <w:sz w:val="36"/>
          <w:szCs w:val="36"/>
          <w:u w:val="single"/>
        </w:rPr>
        <w:t>Exploratory Data Analysis</w:t>
      </w:r>
    </w:p>
    <w:p w14:paraId="7E684228" w14:textId="07DC64EC" w:rsidR="003B46B1" w:rsidRDefault="00CC6D92" w:rsidP="000D7643">
      <w:pPr>
        <w:rPr>
          <w:sz w:val="28"/>
          <w:szCs w:val="28"/>
        </w:rPr>
      </w:pPr>
      <w:r w:rsidRPr="00CC6D92">
        <w:rPr>
          <w:sz w:val="28"/>
          <w:szCs w:val="28"/>
        </w:rPr>
        <w:t xml:space="preserve">We visualized key features to understand Big Mountain's position relative to competitors. </w:t>
      </w:r>
      <w:r>
        <w:rPr>
          <w:sz w:val="28"/>
          <w:szCs w:val="28"/>
        </w:rPr>
        <w:t xml:space="preserve">Big Mountain resort was often found to be in an above average level </w:t>
      </w:r>
      <w:r w:rsidR="009F3B80">
        <w:rPr>
          <w:sz w:val="28"/>
          <w:szCs w:val="28"/>
        </w:rPr>
        <w:t xml:space="preserve">in features like vertical drop, total runs, </w:t>
      </w:r>
      <w:proofErr w:type="gramStart"/>
      <w:r w:rsidR="009F3B80">
        <w:rPr>
          <w:sz w:val="28"/>
          <w:szCs w:val="28"/>
        </w:rPr>
        <w:t>etc..</w:t>
      </w:r>
      <w:proofErr w:type="gramEnd"/>
      <w:r w:rsidR="00160F9C">
        <w:rPr>
          <w:sz w:val="28"/>
          <w:szCs w:val="28"/>
        </w:rPr>
        <w:t xml:space="preserve"> </w:t>
      </w:r>
      <w:r w:rsidR="00D60CF8">
        <w:rPr>
          <w:sz w:val="28"/>
          <w:szCs w:val="28"/>
        </w:rPr>
        <w:t xml:space="preserve">The </w:t>
      </w:r>
      <w:r w:rsidR="00160F9C">
        <w:rPr>
          <w:sz w:val="28"/>
          <w:szCs w:val="28"/>
        </w:rPr>
        <w:t>graphical representation of</w:t>
      </w:r>
      <w:r w:rsidR="00D60CF8">
        <w:rPr>
          <w:sz w:val="28"/>
          <w:szCs w:val="28"/>
        </w:rPr>
        <w:t xml:space="preserve"> position of</w:t>
      </w:r>
      <w:r w:rsidR="00160F9C">
        <w:rPr>
          <w:sz w:val="28"/>
          <w:szCs w:val="28"/>
        </w:rPr>
        <w:t xml:space="preserve"> </w:t>
      </w:r>
      <w:r w:rsidR="00D60CF8">
        <w:rPr>
          <w:sz w:val="28"/>
          <w:szCs w:val="28"/>
        </w:rPr>
        <w:t xml:space="preserve">Big Mountain for vertical drop </w:t>
      </w:r>
      <w:r w:rsidR="00160F9C">
        <w:rPr>
          <w:sz w:val="28"/>
          <w:szCs w:val="28"/>
        </w:rPr>
        <w:t>is shown below.</w:t>
      </w:r>
    </w:p>
    <w:p w14:paraId="42B7D894" w14:textId="6E287572" w:rsidR="00160F9C" w:rsidRDefault="00160F9C" w:rsidP="000D76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2E7E0B" wp14:editId="6DEF36EF">
            <wp:extent cx="5770880" cy="2969895"/>
            <wp:effectExtent l="0" t="0" r="1270" b="1905"/>
            <wp:docPr id="210899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98387" name="Picture 21089983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C729" w14:textId="2D185A0C" w:rsidR="00160F9C" w:rsidRDefault="00160F9C" w:rsidP="000D7643">
      <w:pPr>
        <w:rPr>
          <w:sz w:val="36"/>
          <w:szCs w:val="36"/>
          <w:u w:val="single"/>
        </w:rPr>
      </w:pPr>
    </w:p>
    <w:p w14:paraId="38CFD901" w14:textId="5538C8BC" w:rsidR="004033D3" w:rsidRPr="003B46B1" w:rsidRDefault="003B46B1" w:rsidP="000D7643">
      <w:pPr>
        <w:rPr>
          <w:sz w:val="36"/>
          <w:szCs w:val="36"/>
          <w:u w:val="single"/>
        </w:rPr>
      </w:pPr>
      <w:r w:rsidRPr="003B46B1">
        <w:rPr>
          <w:sz w:val="36"/>
          <w:szCs w:val="36"/>
          <w:u w:val="single"/>
        </w:rPr>
        <w:t>Model Preprocessing &amp; Feature Engineering</w:t>
      </w:r>
    </w:p>
    <w:p w14:paraId="2C559FF6" w14:textId="5CCA004C" w:rsidR="003B46B1" w:rsidRPr="00382672" w:rsidRDefault="00382672" w:rsidP="000D7643">
      <w:pPr>
        <w:rPr>
          <w:sz w:val="28"/>
          <w:szCs w:val="28"/>
        </w:rPr>
      </w:pPr>
      <w:r>
        <w:rPr>
          <w:sz w:val="28"/>
          <w:szCs w:val="28"/>
        </w:rPr>
        <w:t>We standardised key features so that they can be compared easily and selected the features based on correlation with ticket price. F</w:t>
      </w:r>
      <w:r w:rsidRPr="00382672">
        <w:rPr>
          <w:sz w:val="28"/>
          <w:szCs w:val="28"/>
        </w:rPr>
        <w:t>eatures such as vertical drop, number of runs, snowmaking acreage, total chairs and fast quads were found to be relevant in multiple models.</w:t>
      </w:r>
    </w:p>
    <w:p w14:paraId="0363FB02" w14:textId="44EB8B5E" w:rsidR="003B46B1" w:rsidRPr="003B46B1" w:rsidRDefault="003B46B1" w:rsidP="000D7643">
      <w:pPr>
        <w:rPr>
          <w:sz w:val="36"/>
          <w:szCs w:val="36"/>
          <w:u w:val="single"/>
        </w:rPr>
      </w:pPr>
      <w:r w:rsidRPr="003B46B1">
        <w:rPr>
          <w:sz w:val="36"/>
          <w:szCs w:val="36"/>
          <w:u w:val="single"/>
        </w:rPr>
        <w:t>Algorithms &amp; Evaluation Metrics</w:t>
      </w:r>
    </w:p>
    <w:p w14:paraId="43840F41" w14:textId="3867A7C8" w:rsidR="009F3BC5" w:rsidRPr="00D60CF8" w:rsidRDefault="007007F6" w:rsidP="000D7643">
      <w:pPr>
        <w:rPr>
          <w:sz w:val="28"/>
          <w:szCs w:val="28"/>
        </w:rPr>
      </w:pPr>
      <w:r>
        <w:rPr>
          <w:sz w:val="28"/>
          <w:szCs w:val="28"/>
        </w:rPr>
        <w:t xml:space="preserve">For this we trained multiple regression models like Linear Regression and Random Forest. Random Forest performed well in capturing relation between resort facilities and ticket prices. R-Squared and Mean Absolute Error were used as </w:t>
      </w:r>
      <w:r w:rsidR="00487DD2">
        <w:rPr>
          <w:sz w:val="28"/>
          <w:szCs w:val="28"/>
        </w:rPr>
        <w:t>evaluation metrics.</w:t>
      </w:r>
    </w:p>
    <w:p w14:paraId="5E62EFD3" w14:textId="1D4D8F6D" w:rsidR="009F3BC5" w:rsidRDefault="003B46B1" w:rsidP="000D7643">
      <w:pPr>
        <w:rPr>
          <w:sz w:val="36"/>
          <w:szCs w:val="36"/>
          <w:u w:val="single"/>
        </w:rPr>
      </w:pPr>
      <w:r w:rsidRPr="003B46B1">
        <w:rPr>
          <w:sz w:val="36"/>
          <w:szCs w:val="36"/>
          <w:u w:val="single"/>
        </w:rPr>
        <w:t>Winning Model &amp; Scenario Modelling</w:t>
      </w:r>
    </w:p>
    <w:p w14:paraId="4AE8F63C" w14:textId="2DBA47D8" w:rsidR="003B46B1" w:rsidRPr="009F3BC5" w:rsidRDefault="00487DD2" w:rsidP="000D7643">
      <w:pPr>
        <w:rPr>
          <w:sz w:val="36"/>
          <w:szCs w:val="36"/>
          <w:u w:val="single"/>
        </w:rPr>
      </w:pPr>
      <w:r>
        <w:rPr>
          <w:sz w:val="28"/>
          <w:szCs w:val="28"/>
        </w:rPr>
        <w:t>So</w:t>
      </w:r>
      <w:r w:rsidR="007567D9">
        <w:rPr>
          <w:sz w:val="28"/>
          <w:szCs w:val="28"/>
        </w:rPr>
        <w:t>,</w:t>
      </w:r>
      <w:r>
        <w:rPr>
          <w:sz w:val="28"/>
          <w:szCs w:val="28"/>
        </w:rPr>
        <w:t xml:space="preserve"> the </w:t>
      </w:r>
      <w:r w:rsidR="007567D9">
        <w:rPr>
          <w:sz w:val="28"/>
          <w:szCs w:val="28"/>
        </w:rPr>
        <w:t>R</w:t>
      </w:r>
      <w:r>
        <w:rPr>
          <w:sz w:val="28"/>
          <w:szCs w:val="28"/>
        </w:rPr>
        <w:t xml:space="preserve">andom </w:t>
      </w:r>
      <w:r w:rsidR="007567D9">
        <w:rPr>
          <w:sz w:val="28"/>
          <w:szCs w:val="28"/>
        </w:rPr>
        <w:t>F</w:t>
      </w:r>
      <w:r>
        <w:rPr>
          <w:sz w:val="28"/>
          <w:szCs w:val="28"/>
        </w:rPr>
        <w:t>orest was found to be most effective in capturing relationship</w:t>
      </w:r>
      <w:r w:rsidR="007567D9">
        <w:rPr>
          <w:sz w:val="28"/>
          <w:szCs w:val="28"/>
        </w:rPr>
        <w:t xml:space="preserve"> between resort facilities and ticket prices.</w:t>
      </w:r>
      <w:r w:rsidR="007567D9">
        <w:rPr>
          <w:sz w:val="28"/>
          <w:szCs w:val="28"/>
        </w:rPr>
        <w:t xml:space="preserve"> The model is also used to simulate prices under different scenarios. The different scenarios we tried out were</w:t>
      </w:r>
    </w:p>
    <w:p w14:paraId="2D2B874B" w14:textId="3A7B90C4" w:rsidR="007567D9" w:rsidRDefault="007567D9" w:rsidP="007567D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Closing Least Used Runs</w:t>
      </w:r>
    </w:p>
    <w:p w14:paraId="2991FC93" w14:textId="0C2D2703" w:rsidR="00A30B77" w:rsidRPr="00160F9C" w:rsidRDefault="00A30B77" w:rsidP="00160F9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60F9C">
        <w:rPr>
          <w:sz w:val="28"/>
          <w:szCs w:val="28"/>
        </w:rPr>
        <w:t>Closing up to 10 runs could reduce ticket price by $1.81.</w:t>
      </w:r>
    </w:p>
    <w:p w14:paraId="551B4D23" w14:textId="63001F17" w:rsidR="00A30B77" w:rsidRDefault="00A30B77" w:rsidP="00160F9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60F9C">
        <w:rPr>
          <w:sz w:val="28"/>
          <w:szCs w:val="28"/>
        </w:rPr>
        <w:t>Estimated revenue loss varies up to $3M depending on the number of runs closed.</w:t>
      </w:r>
    </w:p>
    <w:p w14:paraId="3F13F0F6" w14:textId="2AA16EFA" w:rsidR="00D60CF8" w:rsidRDefault="00D60CF8" w:rsidP="00D60CF8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2B470A" wp14:editId="3DDB3284">
            <wp:extent cx="5770880" cy="2921635"/>
            <wp:effectExtent l="0" t="0" r="1270" b="0"/>
            <wp:docPr id="298451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51478" name="Picture 2984514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4091" w14:textId="77777777" w:rsidR="00D60CF8" w:rsidRPr="00D60CF8" w:rsidRDefault="00D60CF8" w:rsidP="00D60CF8">
      <w:pPr>
        <w:ind w:left="360"/>
        <w:rPr>
          <w:sz w:val="28"/>
          <w:szCs w:val="28"/>
        </w:rPr>
      </w:pPr>
    </w:p>
    <w:p w14:paraId="22E1E70D" w14:textId="3E9E8703" w:rsidR="00A30B77" w:rsidRDefault="001B7C23" w:rsidP="00A30B7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Adding Vertical Drop and Chairlift</w:t>
      </w:r>
    </w:p>
    <w:p w14:paraId="548D0159" w14:textId="4A259489" w:rsidR="001B7C23" w:rsidRPr="00160F9C" w:rsidRDefault="001B7C23" w:rsidP="00160F9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60F9C">
        <w:rPr>
          <w:sz w:val="28"/>
          <w:szCs w:val="28"/>
        </w:rPr>
        <w:t>Increasing vertical drop by 150ft and adding one chairlift increase ticket price by $1.99.</w:t>
      </w:r>
    </w:p>
    <w:p w14:paraId="0C490AFC" w14:textId="70A63A06" w:rsidR="001B7C23" w:rsidRPr="00160F9C" w:rsidRDefault="001B7C23" w:rsidP="00160F9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60F9C">
        <w:rPr>
          <w:sz w:val="28"/>
          <w:szCs w:val="28"/>
        </w:rPr>
        <w:t>The total revenue over the season is expected to be $3.47M.</w:t>
      </w:r>
    </w:p>
    <w:p w14:paraId="0F99E0DF" w14:textId="154C6AD3" w:rsidR="001B7C23" w:rsidRDefault="00384D44" w:rsidP="001B7C2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Adding 2 acres of snow making to second scenario</w:t>
      </w:r>
    </w:p>
    <w:p w14:paraId="471A4D5A" w14:textId="67FD2293" w:rsidR="00384D44" w:rsidRPr="00160F9C" w:rsidRDefault="00384D44" w:rsidP="00160F9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60F9C">
        <w:rPr>
          <w:sz w:val="28"/>
          <w:szCs w:val="28"/>
        </w:rPr>
        <w:t>There is no change after adding 2 acres of snow making.</w:t>
      </w:r>
    </w:p>
    <w:p w14:paraId="1378449B" w14:textId="0A0B9C38" w:rsidR="00384D44" w:rsidRDefault="00384D44" w:rsidP="00384D4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Adding snow making by 4 acres and extending longest run by 0.2 miles</w:t>
      </w:r>
    </w:p>
    <w:p w14:paraId="02FB0A65" w14:textId="68FDCE94" w:rsidR="00384D44" w:rsidRPr="00160F9C" w:rsidRDefault="00384D44" w:rsidP="00160F9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60F9C">
        <w:rPr>
          <w:sz w:val="28"/>
          <w:szCs w:val="28"/>
        </w:rPr>
        <w:t>This doesn’t have any impact in the ticket pricing.</w:t>
      </w:r>
    </w:p>
    <w:p w14:paraId="071E300E" w14:textId="4DDBA4E1" w:rsidR="003B46B1" w:rsidRPr="003B46B1" w:rsidRDefault="003B46B1" w:rsidP="000D7643">
      <w:pPr>
        <w:rPr>
          <w:sz w:val="36"/>
          <w:szCs w:val="36"/>
          <w:u w:val="single"/>
        </w:rPr>
      </w:pPr>
      <w:r w:rsidRPr="003B46B1">
        <w:rPr>
          <w:sz w:val="36"/>
          <w:szCs w:val="36"/>
          <w:u w:val="single"/>
        </w:rPr>
        <w:t>Pricing Recommendation</w:t>
      </w:r>
    </w:p>
    <w:p w14:paraId="0B3523C4" w14:textId="6F406DBC" w:rsidR="003B46B1" w:rsidRPr="00384D44" w:rsidRDefault="00384D44" w:rsidP="000D7643">
      <w:pPr>
        <w:rPr>
          <w:sz w:val="28"/>
          <w:szCs w:val="28"/>
        </w:rPr>
      </w:pPr>
      <w:r>
        <w:rPr>
          <w:sz w:val="28"/>
          <w:szCs w:val="28"/>
        </w:rPr>
        <w:t>The current ticket price of the model is $81.00.</w:t>
      </w:r>
      <w:r>
        <w:rPr>
          <w:sz w:val="28"/>
          <w:szCs w:val="28"/>
        </w:rPr>
        <w:t xml:space="preserve"> Based on the trained data, the model estimates a ticket price of $95.</w:t>
      </w:r>
      <w:r w:rsidR="00BF2093">
        <w:rPr>
          <w:sz w:val="28"/>
          <w:szCs w:val="28"/>
        </w:rPr>
        <w:t>87</w:t>
      </w:r>
      <w:r>
        <w:rPr>
          <w:sz w:val="28"/>
          <w:szCs w:val="28"/>
        </w:rPr>
        <w:t>. But there is a Mean Absolute error of $10.</w:t>
      </w:r>
      <w:r w:rsidR="00BF2093">
        <w:rPr>
          <w:sz w:val="28"/>
          <w:szCs w:val="28"/>
        </w:rPr>
        <w:t xml:space="preserve">39. Thus, the price range can vary from </w:t>
      </w:r>
      <w:r w:rsidR="00BF2093" w:rsidRPr="00BF2093">
        <w:rPr>
          <w:sz w:val="28"/>
          <w:szCs w:val="28"/>
        </w:rPr>
        <w:t>$85.48 to $106.26.</w:t>
      </w:r>
      <w:r w:rsidR="00BF2093">
        <w:rPr>
          <w:sz w:val="28"/>
          <w:szCs w:val="28"/>
        </w:rPr>
        <w:t xml:space="preserve"> So, the resort should come up with a ticket price that is between this range and should ensure the customer satisfaction for the selected price.</w:t>
      </w:r>
    </w:p>
    <w:p w14:paraId="5F514B5C" w14:textId="1740D1BF" w:rsidR="003B46B1" w:rsidRPr="003B46B1" w:rsidRDefault="003B46B1" w:rsidP="000D7643">
      <w:pPr>
        <w:rPr>
          <w:sz w:val="36"/>
          <w:szCs w:val="36"/>
          <w:u w:val="single"/>
        </w:rPr>
      </w:pPr>
      <w:r w:rsidRPr="003B46B1">
        <w:rPr>
          <w:sz w:val="36"/>
          <w:szCs w:val="36"/>
          <w:u w:val="single"/>
        </w:rPr>
        <w:t>Conclusion</w:t>
      </w:r>
    </w:p>
    <w:p w14:paraId="5C7249B3" w14:textId="4ED0B771" w:rsidR="00D60CF8" w:rsidRPr="00D60CF8" w:rsidRDefault="00BF2093" w:rsidP="00D60CF8">
      <w:pPr>
        <w:rPr>
          <w:sz w:val="28"/>
          <w:szCs w:val="28"/>
        </w:rPr>
      </w:pPr>
      <w:r>
        <w:rPr>
          <w:sz w:val="28"/>
          <w:szCs w:val="28"/>
        </w:rPr>
        <w:t xml:space="preserve">Big Mountain Resort is currently </w:t>
      </w:r>
      <w:r w:rsidR="009F3BC5">
        <w:rPr>
          <w:sz w:val="28"/>
          <w:szCs w:val="28"/>
        </w:rPr>
        <w:t>charging less</w:t>
      </w:r>
      <w:r>
        <w:rPr>
          <w:sz w:val="28"/>
          <w:szCs w:val="28"/>
        </w:rPr>
        <w:t xml:space="preserve"> ba</w:t>
      </w:r>
      <w:r w:rsidR="009F3BC5">
        <w:rPr>
          <w:sz w:val="28"/>
          <w:szCs w:val="28"/>
        </w:rPr>
        <w:t>sed on the facilities offered by the resort. Increasing vertical drop and number of chairs could support price increase with positive revenue impact.</w:t>
      </w:r>
    </w:p>
    <w:p w14:paraId="1F10D460" w14:textId="3B1980E3" w:rsidR="003B46B1" w:rsidRPr="000D7643" w:rsidRDefault="003B46B1" w:rsidP="000D7643">
      <w:pPr>
        <w:rPr>
          <w:sz w:val="28"/>
          <w:szCs w:val="28"/>
          <w:u w:val="single"/>
        </w:rPr>
      </w:pPr>
      <w:r w:rsidRPr="003B46B1">
        <w:rPr>
          <w:sz w:val="36"/>
          <w:szCs w:val="36"/>
          <w:u w:val="single"/>
        </w:rPr>
        <w:t>Future Scope of Work</w:t>
      </w:r>
    </w:p>
    <w:p w14:paraId="0EAD1312" w14:textId="0DDD2ACD" w:rsidR="000D7643" w:rsidRPr="00D60CF8" w:rsidRDefault="009F3BC5" w:rsidP="00D60CF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60CF8">
        <w:rPr>
          <w:sz w:val="28"/>
          <w:szCs w:val="28"/>
        </w:rPr>
        <w:t>Integrate guest satisfaction data to evaluate the new price.</w:t>
      </w:r>
    </w:p>
    <w:p w14:paraId="21C7C388" w14:textId="3C1A2A29" w:rsidR="009F3BC5" w:rsidRPr="00D60CF8" w:rsidRDefault="009F3BC5" w:rsidP="00D60CF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60CF8">
        <w:rPr>
          <w:sz w:val="28"/>
          <w:szCs w:val="28"/>
        </w:rPr>
        <w:t>Develop a simple application of the model for the business analysts to work with the model easily.</w:t>
      </w:r>
    </w:p>
    <w:p w14:paraId="7231578F" w14:textId="77777777" w:rsidR="009F3BC5" w:rsidRPr="00160F9C" w:rsidRDefault="009F3BC5" w:rsidP="00160F9C">
      <w:pPr>
        <w:ind w:left="360"/>
        <w:rPr>
          <w:sz w:val="28"/>
          <w:szCs w:val="28"/>
        </w:rPr>
      </w:pPr>
    </w:p>
    <w:sectPr w:rsidR="009F3BC5" w:rsidRPr="00160F9C" w:rsidSect="00A07136">
      <w:pgSz w:w="11906" w:h="16838" w:code="9"/>
      <w:pgMar w:top="1865" w:right="1440" w:bottom="1440" w:left="1378" w:header="709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A7241"/>
    <w:multiLevelType w:val="hybridMultilevel"/>
    <w:tmpl w:val="E8082E42"/>
    <w:lvl w:ilvl="0" w:tplc="918C2522">
      <w:start w:val="4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22411"/>
    <w:multiLevelType w:val="hybridMultilevel"/>
    <w:tmpl w:val="CB426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07F56"/>
    <w:multiLevelType w:val="hybridMultilevel"/>
    <w:tmpl w:val="BE02FBE8"/>
    <w:lvl w:ilvl="0" w:tplc="775ECA4E">
      <w:start w:val="1"/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0674B"/>
    <w:multiLevelType w:val="hybridMultilevel"/>
    <w:tmpl w:val="06B800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3A25C7"/>
    <w:multiLevelType w:val="hybridMultilevel"/>
    <w:tmpl w:val="5D4816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F5D60"/>
    <w:multiLevelType w:val="hybridMultilevel"/>
    <w:tmpl w:val="EE7A4E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E02E4"/>
    <w:multiLevelType w:val="hybridMultilevel"/>
    <w:tmpl w:val="EC200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17FC4"/>
    <w:multiLevelType w:val="hybridMultilevel"/>
    <w:tmpl w:val="F8A80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52C77"/>
    <w:multiLevelType w:val="hybridMultilevel"/>
    <w:tmpl w:val="FD3ED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2360C0"/>
    <w:multiLevelType w:val="hybridMultilevel"/>
    <w:tmpl w:val="0088B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268971">
    <w:abstractNumId w:val="5"/>
  </w:num>
  <w:num w:numId="2" w16cid:durableId="320624545">
    <w:abstractNumId w:val="8"/>
  </w:num>
  <w:num w:numId="3" w16cid:durableId="2060471920">
    <w:abstractNumId w:val="1"/>
  </w:num>
  <w:num w:numId="4" w16cid:durableId="1785075075">
    <w:abstractNumId w:val="9"/>
  </w:num>
  <w:num w:numId="5" w16cid:durableId="270550669">
    <w:abstractNumId w:val="6"/>
  </w:num>
  <w:num w:numId="6" w16cid:durableId="191385326">
    <w:abstractNumId w:val="0"/>
  </w:num>
  <w:num w:numId="7" w16cid:durableId="852961940">
    <w:abstractNumId w:val="4"/>
  </w:num>
  <w:num w:numId="8" w16cid:durableId="658310878">
    <w:abstractNumId w:val="3"/>
  </w:num>
  <w:num w:numId="9" w16cid:durableId="328026650">
    <w:abstractNumId w:val="7"/>
  </w:num>
  <w:num w:numId="10" w16cid:durableId="1013142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43"/>
    <w:rsid w:val="000D7643"/>
    <w:rsid w:val="00160F9C"/>
    <w:rsid w:val="00195829"/>
    <w:rsid w:val="001B7C23"/>
    <w:rsid w:val="001E32F5"/>
    <w:rsid w:val="00324BAF"/>
    <w:rsid w:val="00382672"/>
    <w:rsid w:val="00384D44"/>
    <w:rsid w:val="003B46B1"/>
    <w:rsid w:val="004033D3"/>
    <w:rsid w:val="00487DD2"/>
    <w:rsid w:val="005952B7"/>
    <w:rsid w:val="007007F6"/>
    <w:rsid w:val="007567D9"/>
    <w:rsid w:val="009F3B80"/>
    <w:rsid w:val="009F3BC5"/>
    <w:rsid w:val="00A07136"/>
    <w:rsid w:val="00A30B77"/>
    <w:rsid w:val="00BF2093"/>
    <w:rsid w:val="00CC6D92"/>
    <w:rsid w:val="00D60CF8"/>
    <w:rsid w:val="00D941EE"/>
    <w:rsid w:val="00D9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47A2"/>
  <w15:chartTrackingRefBased/>
  <w15:docId w15:val="{EDE11BB9-12A1-434E-8079-B1B7CBDC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6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6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6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6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6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6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6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6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6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6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1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 AKKARA</dc:creator>
  <cp:keywords/>
  <dc:description/>
  <cp:lastModifiedBy>ALAN T AKKARA</cp:lastModifiedBy>
  <cp:revision>1</cp:revision>
  <dcterms:created xsi:type="dcterms:W3CDTF">2025-04-07T15:37:00Z</dcterms:created>
  <dcterms:modified xsi:type="dcterms:W3CDTF">2025-04-07T23:32:00Z</dcterms:modified>
</cp:coreProperties>
</file>