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C0BE" w14:textId="71A42AF5" w:rsidR="00597C04" w:rsidRDefault="00893161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color w:val="002060"/>
          <w:sz w:val="28"/>
          <w:szCs w:val="28"/>
        </w:rPr>
        <w:t xml:space="preserve">Reto | </w:t>
      </w:r>
      <w:r w:rsidR="008C2C40">
        <w:rPr>
          <w:rFonts w:ascii="Century Gothic" w:hAnsi="Century Gothic" w:cs="Arial"/>
          <w:b/>
          <w:bCs/>
          <w:color w:val="002060"/>
          <w:sz w:val="28"/>
          <w:szCs w:val="28"/>
          <w:lang w:val="es-MX"/>
        </w:rPr>
        <w:t>Análisis del Progreso de vacunación mundial</w:t>
      </w:r>
    </w:p>
    <w:p w14:paraId="78A989DA" w14:textId="6959A555" w:rsidR="00597C04" w:rsidRPr="004D5210" w:rsidRDefault="0089316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Formato de Evaluación</w:t>
      </w:r>
      <w:r w:rsidR="004D5210">
        <w:rPr>
          <w:rFonts w:ascii="Century Gothic" w:eastAsia="Century Gothic" w:hAnsi="Century Gothic" w:cs="Century Gothic"/>
          <w:sz w:val="22"/>
          <w:szCs w:val="22"/>
        </w:rPr>
        <w:t xml:space="preserve">.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La actividad será evaluada utilizando la siguiente lista:</w:t>
      </w:r>
    </w:p>
    <w:p w14:paraId="1B1A5F3E" w14:textId="77777777" w:rsidR="00597C04" w:rsidRDefault="00597C04"/>
    <w:tbl>
      <w:tblPr>
        <w:tblW w:w="1134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5"/>
        <w:gridCol w:w="1984"/>
        <w:gridCol w:w="1848"/>
        <w:gridCol w:w="9"/>
        <w:gridCol w:w="983"/>
        <w:gridCol w:w="1276"/>
      </w:tblGrid>
      <w:tr w:rsidR="008C2C40" w:rsidRPr="0094363D" w14:paraId="6B0E0A90" w14:textId="677C846F" w:rsidTr="008C2C40">
        <w:trPr>
          <w:trHeight w:val="572"/>
        </w:trPr>
        <w:tc>
          <w:tcPr>
            <w:tcW w:w="1555" w:type="dxa"/>
            <w:shd w:val="clear" w:color="auto" w:fill="000000" w:themeFill="text1"/>
            <w:vAlign w:val="center"/>
          </w:tcPr>
          <w:p w14:paraId="41F8137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650F75C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No cumplió</w:t>
            </w:r>
          </w:p>
          <w:p w14:paraId="1D2619F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(0%)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 w14:paraId="59BE642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Falta desarrollar</w:t>
            </w:r>
          </w:p>
          <w:p w14:paraId="7814328E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(50%)</w:t>
            </w:r>
          </w:p>
        </w:tc>
        <w:tc>
          <w:tcPr>
            <w:tcW w:w="1984" w:type="dxa"/>
            <w:shd w:val="clear" w:color="auto" w:fill="2F5496" w:themeFill="accent5" w:themeFillShade="BF"/>
            <w:vAlign w:val="center"/>
          </w:tcPr>
          <w:p w14:paraId="39E4795B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En desarrollo</w:t>
            </w:r>
          </w:p>
          <w:p w14:paraId="0D1076F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(80%)</w:t>
            </w:r>
          </w:p>
        </w:tc>
        <w:tc>
          <w:tcPr>
            <w:tcW w:w="1848" w:type="dxa"/>
            <w:shd w:val="clear" w:color="auto" w:fill="002060"/>
            <w:vAlign w:val="center"/>
          </w:tcPr>
          <w:p w14:paraId="4BB1CD6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Sobresaliente</w:t>
            </w:r>
          </w:p>
          <w:p w14:paraId="7F22E905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(100%)</w:t>
            </w: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14:paraId="795272E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untua</w:t>
            </w:r>
            <w:r w:rsidRPr="0094363D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ción máxima</w:t>
            </w:r>
          </w:p>
        </w:tc>
        <w:tc>
          <w:tcPr>
            <w:tcW w:w="1276" w:type="dxa"/>
            <w:shd w:val="clear" w:color="auto" w:fill="000000" w:themeFill="text1"/>
          </w:tcPr>
          <w:p w14:paraId="2EF182E6" w14:textId="2D57F276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Observaciones del experto</w:t>
            </w:r>
          </w:p>
        </w:tc>
      </w:tr>
      <w:tr w:rsidR="008C2C40" w:rsidRPr="0094363D" w14:paraId="75A2F285" w14:textId="02376C9A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14B814A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E6536B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Libreta en Google </w:t>
            </w:r>
            <w:proofErr w:type="spellStart"/>
            <w:r w:rsidRPr="00E6536B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Colab</w:t>
            </w:r>
            <w:proofErr w:type="spellEnd"/>
            <w:r w:rsidRPr="00E6536B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con secciones documentadas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FCF227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26E2B7C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crea la libreta de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Colab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B23A9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6A7DB99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crea la libreta de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Colab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no tiene secciones de código y está mal organizada.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446E6A5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F0B38A2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crea la libreta en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Colab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>, pero no contiene las secciones de texto para identificar cada solución.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4C887FE2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B9EE38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crea la libreta de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Colab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y contiene secciones de texto y código para resolver cada requerimiento.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098CB25B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34E0885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767C866" w14:textId="03A98F1E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073ED1A1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Recuperar la información del archivo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FCC3F7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6EF6903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descargó el archivo, pero n</w:t>
            </w:r>
            <w:r w:rsidRPr="323D8A37">
              <w:rPr>
                <w:rFonts w:ascii="Century Gothic" w:eastAsia="Arial" w:hAnsi="Century Gothic"/>
                <w:sz w:val="20"/>
                <w:szCs w:val="20"/>
              </w:rPr>
              <w:t>o se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logró recuperar los datos.</w:t>
            </w: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07F570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405F809C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descargó el archivo, pero no se pudo recuperar ni el 50% de la información indicada en los requerimientos.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D5BFF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6532DBD2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descargó el archivo, pero no se llegó a recuperar toda la información para cada uno de los requerimientos.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6B27E6B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4CC16F5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descargó el archivo y se pudo recuperar la información para cada uno de los requerimientos.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5499B2A8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AE4303E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55C3E35" w14:textId="3F1B72CC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537FC413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Obtener la estructura y tipos de dato de cada columna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91F0A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64C9479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CD97A0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223E881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mostraron menos de la mitad de las columnas con su tipo de dato asociado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F72E86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4CC09A8E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mostró menos del 80% de las columnas con su tipo de dato asociado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13F6053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6031E6D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mostró toda la información relacionada con la estructura y los tipos de datos de las columnas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571AF3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B0FBF66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43953AC8" w14:textId="462E63E0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5ECB2DBA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antidad de vacunas aplicadas de cada compañía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A6146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056AB45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94B15C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0865152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una cantidad incorrecta de vacunas aplicadas de cada compañía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8E84C63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2C72AA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obtuvieron resultados correctos pero la agrupación por compañía no se realizó adecuadamente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5DBD68A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466553F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la cantidad correcta de vacunas aplicadas de cada compañía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38522D0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CBA6E93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B743538" w14:textId="1730F451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4EFCE611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antidad de vacunas aplicadas en todo el mundo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130B17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109D674C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907E5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1F4B9E22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una cantidad incorrecta de vacunas aplicadas en todo el mundo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FE3F9E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EDB576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 xml:space="preserve">Se obtuvo el resultado correcto de vacunas aplicadas en todo el mundo, pero no se utilizaron las funciones y procedimientos </w:t>
            </w:r>
            <w:r w:rsidRPr="38244D30">
              <w:rPr>
                <w:rFonts w:ascii="Century Gothic" w:eastAsia="Arial" w:hAnsi="Century Gothic"/>
                <w:sz w:val="20"/>
                <w:szCs w:val="20"/>
              </w:rPr>
              <w:lastRenderedPageBreak/>
              <w:t>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1FB4885C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6BDFF84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la cantidad correcta de vacunas aplicadas en todo el mundo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0A459BBC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C198517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3FECB941" w14:textId="0A13B001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242A687B" w14:textId="0A49031D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P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romedio de vacunas aplicadas por país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F706E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64D1C6E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C88214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4D33244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una cantidad incorrecta de vacunas aplicadas por país.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0306DE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52B350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obtuvieron resultados correctos pero la agrupación por país no se realizó correctamente.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9E7190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A776C3E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la cantidad correcta de vacunas aplicadas por país.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280529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053D860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1CC6F140" w14:textId="1BA0B5B1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778BC328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antidad de vacunas aplicadas el día 29/01/21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CADFD9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4CFA6DA9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4DC077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47DD676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La cantidad de vacunas aplicadas no corresponde con las del día 29/01/21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3D5A46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610DB2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el resultado correcto de vacunas aplicadas el 29/01/21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4FB48245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AF66AC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el resultado correcto de vacunas aplicadas el 29/01/21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3A6A583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F670078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853F942" w14:textId="2D89EC23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1721F1BB" w14:textId="77777777" w:rsidR="008C2C40" w:rsidRPr="00106415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49F596D0">
              <w:rPr>
                <w:rFonts w:ascii="Century Gothic" w:eastAsia="Arial" w:hAnsi="Century Gothic"/>
                <w:b/>
                <w:bCs/>
                <w:color w:val="FFFFFF" w:themeColor="background1"/>
                <w:sz w:val="20"/>
                <w:szCs w:val="20"/>
              </w:rPr>
              <w:t>Dataframe</w:t>
            </w:r>
            <w:proofErr w:type="spellEnd"/>
            <w:r w:rsidRPr="49F596D0">
              <w:rPr>
                <w:rFonts w:ascii="Century Gothic" w:eastAsia="Arial" w:hAnsi="Century Gothic"/>
                <w:b/>
                <w:bCs/>
                <w:color w:val="FFFFFF" w:themeColor="background1"/>
                <w:sz w:val="20"/>
                <w:szCs w:val="20"/>
              </w:rPr>
              <w:t xml:space="preserve"> nuevo llamado </w:t>
            </w:r>
            <w:proofErr w:type="spellStart"/>
            <w:r w:rsidRPr="49F596D0">
              <w:rPr>
                <w:rFonts w:ascii="Century Gothic" w:eastAsia="Arial" w:hAnsi="Century Gothic"/>
                <w:b/>
                <w:bCs/>
                <w:color w:val="FFFFFF" w:themeColor="background1"/>
                <w:sz w:val="20"/>
                <w:szCs w:val="20"/>
              </w:rPr>
              <w:t>conDiferencias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C433F5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0AE2C7FA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1E789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2.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6105309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nueva columna </w:t>
            </w:r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diferencias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conDiferencias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 no</w:t>
            </w:r>
            <w:proofErr w:type="gram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tiene los valores correctos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25F4BD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4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0E2AAF02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obtuvo 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correcto con las diferencias,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1688A9FC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3EDDC4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obtuvo 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correcto con las diferencias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727437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F34CDF6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C35D8B3" w14:textId="47CE28A3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388E285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Obtener la diferencia de tiempo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ADDFB4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696BD74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2EA54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3D881AAB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La diferencia de tiempo obtenida no es la correcta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73E59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E3BB908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el resultado correcto con la diferencia de tiempo,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436465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134662C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>Se obtuvo el resultado correcto con la diferencia de tiempo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2406A2B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AF9DFFD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3BE3B2F3" w14:textId="6F12C087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28C72638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nuevo llamado </w:t>
            </w:r>
            <w:proofErr w:type="spellStart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conCantidad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B11E7FD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78FDD735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3607A9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5CD0BE8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La nueva columna </w:t>
            </w:r>
            <w:proofErr w:type="spellStart"/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canVac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</w:t>
            </w:r>
            <w:proofErr w:type="spellStart"/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conCantidad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no tienes los valores correctos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2A1C9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D983EC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 xml:space="preserve">Se obtuvo el resultado correcto con la cantidad de vacunas aplicadas en cada registro, pero no se utilizaron las </w:t>
            </w:r>
            <w:r w:rsidRPr="38244D30">
              <w:rPr>
                <w:rFonts w:ascii="Century Gothic" w:eastAsia="Arial" w:hAnsi="Century Gothic"/>
                <w:sz w:val="20"/>
                <w:szCs w:val="20"/>
              </w:rPr>
              <w:lastRenderedPageBreak/>
              <w:t>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74AE05CD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32186A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 xml:space="preserve">Se obtuvo el resultado correcto con la cantidad de vacunas aplicadas en cada registro y se utilizaron las funciones y </w:t>
            </w:r>
            <w:r w:rsidRPr="38244D30">
              <w:rPr>
                <w:rFonts w:ascii="Century Gothic" w:eastAsia="Arial" w:hAnsi="Century Gothic"/>
                <w:sz w:val="20"/>
                <w:szCs w:val="20"/>
              </w:rPr>
              <w:lastRenderedPageBreak/>
              <w:t>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83888C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D70F028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292B28AD" w14:textId="30BA04C6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2954F5C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D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ataframe</w:t>
            </w:r>
            <w:proofErr w:type="spellEnd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llamado antes20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64F961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2BBFD94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FF46DD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514E96D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Los registros del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</w:t>
            </w:r>
            <w:r w:rsidRPr="00CD0503">
              <w:rPr>
                <w:rFonts w:ascii="Courier New" w:eastAsia="Arial" w:hAnsi="Courier New" w:cs="Courier New"/>
                <w:sz w:val="20"/>
                <w:szCs w:val="20"/>
              </w:rPr>
              <w:t>antes20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no corresponden con los registros con fecha antes de 20 de diciembre de 2020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D174F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5E7418C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obtuvo el resultado correcto con los registros con fecha antes del 20/12/20,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26E847EA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381BB4E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obtuvo el resultado correcto con los registros con fecha antes del 20/12/20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9F6B93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B55FC64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5BF1EF44" w14:textId="5CC067B6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77C43E3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D</w:t>
            </w: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ataframe</w:t>
            </w:r>
            <w:proofErr w:type="spellEnd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 llamado </w:t>
            </w:r>
            <w:proofErr w:type="spellStart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pfizer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E932410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2DDB454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 xml:space="preserve">No se </w:t>
            </w:r>
            <w:r>
              <w:rPr>
                <w:rFonts w:ascii="Century Gothic" w:eastAsia="Arial" w:hAnsi="Century Gothic"/>
                <w:sz w:val="20"/>
                <w:szCs w:val="20"/>
              </w:rPr>
              <w:t>encuentra evidencia de intentar resolver este requerimiento.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FD182B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3B951AFD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Los registros del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Pfizer no corresponden con los registros que aplicaron vacunas de Pfizer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392EEE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46CA4431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obtuvo el resultado correcto con los registros relacionados con la vacuna Pfizer, pero no se utilizaron las funciones y procedimientos adecuados de pandas.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58A6DC93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1468C5E7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8244D30">
              <w:rPr>
                <w:rFonts w:ascii="Century Gothic" w:eastAsia="Arial" w:hAnsi="Century Gothic"/>
                <w:sz w:val="20"/>
                <w:szCs w:val="20"/>
              </w:rPr>
              <w:t>Se obtuvo el resultado correcto con los registros relacionados con la vacuna Pfizer y se utilizaron las funciones y procedimientos adecuados de pandas.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27CE1DF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C5793CC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762D9CAD" w14:textId="26CDDB6B" w:rsidTr="008C2C40">
        <w:trPr>
          <w:trHeight w:val="1145"/>
        </w:trPr>
        <w:tc>
          <w:tcPr>
            <w:tcW w:w="1555" w:type="dxa"/>
            <w:shd w:val="clear" w:color="auto" w:fill="009999"/>
            <w:vAlign w:val="center"/>
          </w:tcPr>
          <w:p w14:paraId="6B74F9F0" w14:textId="77777777" w:rsidR="008C2C40" w:rsidRPr="00E313F2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</w:pPr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 xml:space="preserve">Almacenar los </w:t>
            </w:r>
            <w:proofErr w:type="spellStart"/>
            <w:r w:rsidRPr="00C85F11">
              <w:rPr>
                <w:rFonts w:ascii="Century Gothic" w:eastAsia="Arial" w:hAnsi="Century Gothic"/>
                <w:b/>
                <w:bCs/>
                <w:color w:val="FFFFFF"/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1A55E28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0 pts.</w:t>
            </w:r>
          </w:p>
          <w:p w14:paraId="4019E2A6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 w:rsidRPr="323D8A37">
              <w:rPr>
                <w:rFonts w:ascii="Century Gothic" w:eastAsia="Arial" w:hAnsi="Century Gothic"/>
                <w:sz w:val="20"/>
                <w:szCs w:val="20"/>
              </w:rPr>
              <w:t>No se</w:t>
            </w:r>
            <w:r>
              <w:rPr>
                <w:rFonts w:ascii="Century Gothic" w:eastAsia="Arial" w:hAnsi="Century Gothic"/>
                <w:sz w:val="20"/>
                <w:szCs w:val="20"/>
              </w:rPr>
              <w:t xml:space="preserve"> realizó el almacenamiento de ningún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resultante.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18C409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5 pts.</w:t>
            </w:r>
          </w:p>
          <w:p w14:paraId="1D256863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almacenaron al menos dos de los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obtenidos para resolver los requerimientos.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224CA5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8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21E33600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almacenaron tres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obtenidos para resolver los requerimientos.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249B7299" w14:textId="77777777" w:rsidR="008C2C40" w:rsidRPr="000809F4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  <w:r w:rsidRPr="000809F4"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 xml:space="preserve"> pts.</w:t>
            </w:r>
          </w:p>
          <w:p w14:paraId="7A880DD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sz w:val="20"/>
                <w:szCs w:val="20"/>
              </w:rPr>
            </w:pPr>
            <w:r>
              <w:rPr>
                <w:rFonts w:ascii="Century Gothic" w:eastAsia="Arial" w:hAnsi="Century Gothic"/>
                <w:sz w:val="20"/>
                <w:szCs w:val="20"/>
              </w:rPr>
              <w:t xml:space="preserve">Se almacenaron todos los </w:t>
            </w:r>
            <w:proofErr w:type="spellStart"/>
            <w:r>
              <w:rPr>
                <w:rFonts w:ascii="Century Gothic" w:eastAsia="Arial" w:hAnsi="Century Gothic"/>
                <w:sz w:val="20"/>
                <w:szCs w:val="20"/>
              </w:rPr>
              <w:t>dataframes</w:t>
            </w:r>
            <w:proofErr w:type="spellEnd"/>
            <w:r>
              <w:rPr>
                <w:rFonts w:ascii="Century Gothic" w:eastAsia="Arial" w:hAnsi="Century Gothic"/>
                <w:sz w:val="20"/>
                <w:szCs w:val="20"/>
              </w:rPr>
              <w:t xml:space="preserve"> indicados en los requerimientos.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50876B56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Arial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2675756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sz w:val="20"/>
                <w:szCs w:val="20"/>
              </w:rPr>
            </w:pPr>
          </w:p>
        </w:tc>
      </w:tr>
      <w:tr w:rsidR="008C2C40" w:rsidRPr="0094363D" w14:paraId="02B8F161" w14:textId="118E5251" w:rsidTr="008C2C40">
        <w:trPr>
          <w:trHeight w:val="482"/>
        </w:trPr>
        <w:tc>
          <w:tcPr>
            <w:tcW w:w="9082" w:type="dxa"/>
            <w:gridSpan w:val="6"/>
            <w:shd w:val="clear" w:color="auto" w:fill="000000" w:themeFill="text1"/>
            <w:vAlign w:val="center"/>
          </w:tcPr>
          <w:p w14:paraId="4EE0A244" w14:textId="77777777" w:rsidR="008C2C40" w:rsidRPr="0094363D" w:rsidRDefault="008C2C40" w:rsidP="00B70FA0">
            <w:pPr>
              <w:pStyle w:val="Sinespaciado"/>
              <w:jc w:val="right"/>
              <w:rPr>
                <w:rFonts w:ascii="Century Gothic" w:eastAsia="Arial" w:hAnsi="Century Gothic"/>
                <w:b/>
                <w:bCs/>
              </w:rPr>
            </w:pPr>
            <w:r w:rsidRPr="0094363D">
              <w:rPr>
                <w:rFonts w:ascii="Century Gothic" w:eastAsia="Arial" w:hAnsi="Century Gothic"/>
                <w:b/>
                <w:bCs/>
              </w:rPr>
              <w:t>TOTAL</w:t>
            </w:r>
          </w:p>
        </w:tc>
        <w:tc>
          <w:tcPr>
            <w:tcW w:w="983" w:type="dxa"/>
            <w:shd w:val="clear" w:color="auto" w:fill="009999"/>
            <w:vAlign w:val="center"/>
          </w:tcPr>
          <w:p w14:paraId="1ABDE9A4" w14:textId="77777777" w:rsidR="008C2C40" w:rsidRPr="0094363D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</w:rPr>
            </w:pPr>
            <w:r>
              <w:rPr>
                <w:rFonts w:ascii="Century Gothic" w:eastAsia="Arial" w:hAnsi="Century Gothic"/>
                <w:b/>
                <w:bCs/>
                <w:color w:val="FFFFFF"/>
              </w:rPr>
              <w:t>100 pts.</w:t>
            </w:r>
          </w:p>
        </w:tc>
        <w:tc>
          <w:tcPr>
            <w:tcW w:w="1276" w:type="dxa"/>
            <w:shd w:val="clear" w:color="auto" w:fill="009999"/>
          </w:tcPr>
          <w:p w14:paraId="1BF89943" w14:textId="77777777" w:rsidR="008C2C40" w:rsidRDefault="008C2C40" w:rsidP="00B70FA0">
            <w:pPr>
              <w:pStyle w:val="Sinespaciado"/>
              <w:jc w:val="center"/>
              <w:rPr>
                <w:rFonts w:ascii="Century Gothic" w:eastAsia="Arial" w:hAnsi="Century Gothic"/>
                <w:b/>
                <w:bCs/>
                <w:color w:val="FFFFFF"/>
              </w:rPr>
            </w:pPr>
          </w:p>
        </w:tc>
      </w:tr>
    </w:tbl>
    <w:p w14:paraId="0FA86DB1" w14:textId="77777777" w:rsidR="00597C04" w:rsidRDefault="00597C04">
      <w:pPr>
        <w:rPr>
          <w:rFonts w:ascii="Century Gothic" w:eastAsia="Century Gothic" w:hAnsi="Century Gothic" w:cs="Century Gothic"/>
          <w:sz w:val="22"/>
          <w:szCs w:val="22"/>
        </w:rPr>
      </w:pPr>
    </w:p>
    <w:p w14:paraId="4B84CC08" w14:textId="77777777" w:rsidR="00597C04" w:rsidRDefault="00597C04">
      <w:pPr>
        <w:ind w:left="708"/>
        <w:rPr>
          <w:rFonts w:ascii="Century Gothic" w:eastAsia="Century Gothic" w:hAnsi="Century Gothic" w:cs="Century Gothic"/>
          <w:sz w:val="22"/>
          <w:szCs w:val="22"/>
        </w:rPr>
      </w:pPr>
    </w:p>
    <w:p w14:paraId="4094399B" w14:textId="77777777" w:rsidR="00597C04" w:rsidRDefault="00597C04">
      <w:pPr>
        <w:ind w:left="708"/>
        <w:rPr>
          <w:rFonts w:ascii="Century Gothic" w:eastAsia="Century Gothic" w:hAnsi="Century Gothic" w:cs="Century Gothic"/>
          <w:sz w:val="22"/>
          <w:szCs w:val="22"/>
        </w:rPr>
      </w:pPr>
    </w:p>
    <w:sectPr w:rsidR="00597C04">
      <w:headerReference w:type="default" r:id="rId8"/>
      <w:footerReference w:type="default" r:id="rId9"/>
      <w:pgSz w:w="12240" w:h="15840"/>
      <w:pgMar w:top="1620" w:right="900" w:bottom="720" w:left="990" w:header="36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1E46" w14:textId="77777777" w:rsidR="00787894" w:rsidRDefault="00787894">
      <w:r>
        <w:separator/>
      </w:r>
    </w:p>
  </w:endnote>
  <w:endnote w:type="continuationSeparator" w:id="0">
    <w:p w14:paraId="1C0F2209" w14:textId="77777777" w:rsidR="00787894" w:rsidRDefault="00787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5943" w14:textId="77777777" w:rsidR="00597C04" w:rsidRDefault="008931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The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</w:t>
    </w:r>
    <w:proofErr w:type="spellStart"/>
    <w:r>
      <w:rPr>
        <w:rFonts w:ascii="Century Gothic" w:eastAsia="Century Gothic" w:hAnsi="Century Gothic" w:cs="Century Gothic"/>
        <w:color w:val="000000"/>
        <w:sz w:val="16"/>
        <w:szCs w:val="16"/>
      </w:rPr>
      <w:t>Learning</w:t>
    </w:r>
    <w:proofErr w:type="spellEnd"/>
    <w:r>
      <w:rPr>
        <w:rFonts w:ascii="Century Gothic" w:eastAsia="Century Gothic" w:hAnsi="Century Gothic" w:cs="Century Gothic"/>
        <w:color w:val="000000"/>
        <w:sz w:val="16"/>
        <w:szCs w:val="16"/>
      </w:rPr>
      <w:t xml:space="preserve"> Gate | Tecnológico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0512" w14:textId="77777777" w:rsidR="00787894" w:rsidRDefault="00787894">
      <w:r>
        <w:separator/>
      </w:r>
    </w:p>
  </w:footnote>
  <w:footnote w:type="continuationSeparator" w:id="0">
    <w:p w14:paraId="1A04C79B" w14:textId="77777777" w:rsidR="00787894" w:rsidRDefault="00787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9BD0" w14:textId="77777777" w:rsidR="00597C04" w:rsidRDefault="008931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720" w:right="-630"/>
      <w:rPr>
        <w:rFonts w:ascii="Century Gothic" w:eastAsia="Century Gothic" w:hAnsi="Century Gothic" w:cs="Century Gothic"/>
        <w:b/>
        <w:color w:val="009999"/>
        <w:sz w:val="20"/>
        <w:szCs w:val="20"/>
      </w:rPr>
    </w:pPr>
    <w:r>
      <w:rPr>
        <w:rFonts w:ascii="Times" w:eastAsia="Times" w:hAnsi="Times" w:cs="Times"/>
        <w:noProof/>
        <w:color w:val="000000"/>
        <w:sz w:val="20"/>
        <w:szCs w:val="20"/>
      </w:rPr>
      <w:drawing>
        <wp:inline distT="0" distB="0" distL="0" distR="0" wp14:anchorId="6D0E6A39" wp14:editId="5D0DF6F4">
          <wp:extent cx="1143400" cy="586458"/>
          <wp:effectExtent l="0" t="0" r="0" b="0"/>
          <wp:docPr id="4" name="image1.png" descr="https://lh6.googleusercontent.com/WvSpWxslcz8ITVDVjP0lMpqLaQ8wDFJ1qjX2QRhOA344RuU-arIULmp7JXjw34MHYVjWKm9x7XJwyeFFVeO6HEa0gZnkvR7VWuXB5Y3iQZkcOrwA5tZ3DvlP7uA6Uj-dbKKLXJ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WvSpWxslcz8ITVDVjP0lMpqLaQ8wDFJ1qjX2QRhOA344RuU-arIULmp7JXjw34MHYVjWKm9x7XJwyeFFVeO6HEa0gZnkvR7VWuXB5Y3iQZkcOrwA5tZ3DvlP7uA6Uj-dbKKLXJ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400" cy="586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45EF0"/>
    <w:multiLevelType w:val="multilevel"/>
    <w:tmpl w:val="D3AC2AF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04"/>
    <w:rsid w:val="0002001A"/>
    <w:rsid w:val="000E1A1F"/>
    <w:rsid w:val="004B2CEA"/>
    <w:rsid w:val="004D5210"/>
    <w:rsid w:val="0058234D"/>
    <w:rsid w:val="00597C04"/>
    <w:rsid w:val="005B6952"/>
    <w:rsid w:val="006F6764"/>
    <w:rsid w:val="0071016E"/>
    <w:rsid w:val="00774741"/>
    <w:rsid w:val="00787894"/>
    <w:rsid w:val="00893161"/>
    <w:rsid w:val="008C2C40"/>
    <w:rsid w:val="00947402"/>
    <w:rsid w:val="00A8063E"/>
    <w:rsid w:val="00D0577D"/>
    <w:rsid w:val="00E83372"/>
    <w:rsid w:val="00EA464F"/>
    <w:rsid w:val="00F8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4298"/>
  <w15:docId w15:val="{D09EC162-CDE7-FD40-95A3-32AB8B71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B5D02"/>
    <w:pPr>
      <w:keepNext/>
      <w:jc w:val="center"/>
      <w:outlineLvl w:val="0"/>
    </w:pPr>
    <w:rPr>
      <w:rFonts w:ascii="Arial" w:hAnsi="Arial" w:cs="Arial"/>
      <w:b/>
      <w:bCs/>
      <w:i/>
      <w:iCs/>
      <w:spacing w:val="140"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B5D02"/>
    <w:pPr>
      <w:jc w:val="center"/>
    </w:pPr>
    <w:rPr>
      <w:rFonts w:ascii="Tw Cen MT" w:hAnsi="Tw Cen MT"/>
      <w:b/>
      <w:bCs/>
      <w:i/>
      <w:iCs/>
      <w:sz w:val="28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7636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C7636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7636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C7636D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C76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DB5D02"/>
    <w:rPr>
      <w:rFonts w:ascii="Arial" w:hAnsi="Arial" w:cs="Arial"/>
      <w:b/>
      <w:bCs/>
      <w:i/>
      <w:iCs/>
      <w:spacing w:val="140"/>
      <w:sz w:val="32"/>
      <w:szCs w:val="24"/>
      <w:lang w:val="es-ES" w:eastAsia="es-ES"/>
    </w:rPr>
  </w:style>
  <w:style w:type="character" w:customStyle="1" w:styleId="TtuloCar">
    <w:name w:val="Título Car"/>
    <w:link w:val="Ttulo"/>
    <w:rsid w:val="00DB5D02"/>
    <w:rPr>
      <w:rFonts w:ascii="Tw Cen MT" w:hAnsi="Tw Cen MT"/>
      <w:b/>
      <w:bCs/>
      <w:i/>
      <w:iCs/>
      <w:sz w:val="28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DB5D02"/>
    <w:pPr>
      <w:jc w:val="both"/>
    </w:pPr>
    <w:rPr>
      <w:rFonts w:ascii="Bookman Old Style" w:hAnsi="Bookman Old Style"/>
      <w:sz w:val="22"/>
      <w:szCs w:val="20"/>
      <w:lang w:val="es-MX"/>
    </w:rPr>
  </w:style>
  <w:style w:type="character" w:customStyle="1" w:styleId="TextoindependienteCar">
    <w:name w:val="Texto independiente Car"/>
    <w:link w:val="Textoindependiente"/>
    <w:rsid w:val="00DB5D02"/>
    <w:rPr>
      <w:rFonts w:ascii="Bookman Old Style" w:hAnsi="Bookman Old Style"/>
      <w:sz w:val="22"/>
      <w:lang w:eastAsia="es-ES"/>
    </w:rPr>
  </w:style>
  <w:style w:type="paragraph" w:styleId="Sinespaciado">
    <w:name w:val="No Spacing"/>
    <w:uiPriority w:val="1"/>
    <w:qFormat/>
    <w:rsid w:val="00106415"/>
    <w:rPr>
      <w:lang w:eastAsia="es-ES"/>
    </w:rPr>
  </w:style>
  <w:style w:type="paragraph" w:styleId="NormalWeb">
    <w:name w:val="Normal (Web)"/>
    <w:basedOn w:val="Normal"/>
    <w:uiPriority w:val="99"/>
    <w:unhideWhenUsed/>
    <w:rsid w:val="00106415"/>
    <w:pPr>
      <w:spacing w:before="100" w:beforeAutospacing="1" w:after="100" w:afterAutospacing="1"/>
    </w:pPr>
    <w:rPr>
      <w:lang w:val="es-MX" w:eastAsia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Bienwwyx3NQRZvAnzSi6QmiykQ==">AMUW2mVzdf6ByrlQz8ilsf49ZYYgK2DIqExWoZONjhGtyJirKIcfnSIZFrK/sd9kygRzlLXR/z5csoT6iFfI3Bky9Ca6H7Qq/49JH5xZ7Kn+qM5A9+9z9sU=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de Jesus</dc:creator>
  <cp:lastModifiedBy>Alan Arellano</cp:lastModifiedBy>
  <cp:revision>2</cp:revision>
  <dcterms:created xsi:type="dcterms:W3CDTF">2024-05-25T01:02:00Z</dcterms:created>
  <dcterms:modified xsi:type="dcterms:W3CDTF">2024-05-25T01:02:00Z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0x010100BECEB43D6550CC4EA3D435F0126725D3</vt:lpwstr>
  </property>
</Properties>
</file>