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ADBA2" w14:textId="77777777" w:rsidR="00995E53" w:rsidRPr="006D0EB4" w:rsidRDefault="00995E53" w:rsidP="00995E53">
      <w:pPr>
        <w:spacing w:after="80"/>
      </w:pPr>
    </w:p>
    <w:p w14:paraId="7665541D" w14:textId="6A228AFC" w:rsidR="00044523" w:rsidRPr="006D0EB4" w:rsidRDefault="00865C09">
      <w:pPr>
        <w:spacing w:after="80"/>
        <w:jc w:val="center"/>
      </w:pPr>
      <w:r w:rsidRPr="006D0EB4">
        <w:rPr>
          <w:b/>
          <w:bCs/>
          <w:color w:val="1F4E79"/>
          <w:sz w:val="40"/>
          <w:szCs w:val="40"/>
        </w:rPr>
        <w:t xml:space="preserve">EEST </w:t>
      </w:r>
      <w:proofErr w:type="spellStart"/>
      <w:r w:rsidRPr="006D0EB4">
        <w:rPr>
          <w:b/>
          <w:bCs/>
          <w:color w:val="1F4E79"/>
          <w:sz w:val="40"/>
          <w:szCs w:val="40"/>
        </w:rPr>
        <w:t>Nº</w:t>
      </w:r>
      <w:proofErr w:type="spellEnd"/>
      <w:r w:rsidRPr="006D0EB4">
        <w:rPr>
          <w:b/>
          <w:bCs/>
          <w:color w:val="1F4E79"/>
          <w:sz w:val="40"/>
          <w:szCs w:val="40"/>
        </w:rPr>
        <w:t xml:space="preserve"> 2</w:t>
      </w:r>
    </w:p>
    <w:p w14:paraId="2858C284" w14:textId="378F21AD" w:rsidR="00044523" w:rsidRPr="006D0EB4" w:rsidRDefault="00865C09">
      <w:pPr>
        <w:spacing w:after="300"/>
        <w:jc w:val="center"/>
        <w:rPr>
          <w:sz w:val="22"/>
          <w:szCs w:val="22"/>
        </w:rPr>
      </w:pPr>
      <w:r w:rsidRPr="006D0EB4">
        <w:rPr>
          <w:sz w:val="22"/>
          <w:szCs w:val="22"/>
        </w:rPr>
        <w:t xml:space="preserve">Escuela de Educación Secundaria Técnica </w:t>
      </w:r>
      <w:proofErr w:type="spellStart"/>
      <w:r w:rsidRPr="006D0EB4">
        <w:rPr>
          <w:sz w:val="22"/>
          <w:szCs w:val="22"/>
        </w:rPr>
        <w:t>Nº</w:t>
      </w:r>
      <w:proofErr w:type="spellEnd"/>
      <w:r w:rsidRPr="006D0EB4">
        <w:rPr>
          <w:sz w:val="22"/>
          <w:szCs w:val="22"/>
        </w:rPr>
        <w:t xml:space="preserve"> 2</w:t>
      </w:r>
      <w:r w:rsidR="007E6FC3" w:rsidRPr="006D0EB4">
        <w:rPr>
          <w:sz w:val="22"/>
          <w:szCs w:val="22"/>
        </w:rPr>
        <w:t xml:space="preserve"> “Educación y Trabajo”</w:t>
      </w:r>
    </w:p>
    <w:p w14:paraId="702AFDAB" w14:textId="77777777" w:rsidR="00044523" w:rsidRPr="006D0EB4" w:rsidRDefault="00865C09">
      <w:pPr>
        <w:spacing w:after="160"/>
        <w:jc w:val="center"/>
      </w:pPr>
      <w:r w:rsidRPr="006D0EB4">
        <w:rPr>
          <w:b/>
          <w:bCs/>
          <w:color w:val="1F4E79"/>
          <w:sz w:val="32"/>
          <w:szCs w:val="32"/>
        </w:rPr>
        <w:t>INVESTIGACIÓN SOBRE PROYECTOS SIMILARES</w:t>
      </w:r>
    </w:p>
    <w:p w14:paraId="21A20D82" w14:textId="77777777" w:rsidR="00995E53" w:rsidRPr="006D0EB4" w:rsidRDefault="00995E53" w:rsidP="00995E53">
      <w:pPr>
        <w:spacing w:after="80"/>
        <w:jc w:val="center"/>
      </w:pPr>
      <w:r w:rsidRPr="006D0EB4">
        <w:rPr>
          <w:b/>
          <w:bCs/>
          <w:color w:val="2E75B6"/>
          <w:sz w:val="26"/>
          <w:szCs w:val="26"/>
        </w:rPr>
        <w:t>Sistema de registro automático de asistencia escolar</w:t>
      </w:r>
    </w:p>
    <w:p w14:paraId="4414F637" w14:textId="77777777" w:rsidR="00044523" w:rsidRPr="006D0EB4" w:rsidRDefault="00865C09">
      <w:pPr>
        <w:spacing w:after="120"/>
        <w:jc w:val="center"/>
      </w:pPr>
      <w:r w:rsidRPr="006D0EB4">
        <w:rPr>
          <w:i/>
          <w:iCs/>
          <w:color w:val="666666"/>
        </w:rPr>
        <w:t>Basada exclusivamente en publicaciones científicas y trabajos de investigación</w:t>
      </w:r>
    </w:p>
    <w:p w14:paraId="73366D0D" w14:textId="2527E617" w:rsidR="00044523" w:rsidRPr="006D0EB4" w:rsidRDefault="00865C09">
      <w:pPr>
        <w:spacing w:after="600"/>
        <w:jc w:val="center"/>
      </w:pPr>
      <w:r w:rsidRPr="006D0EB4">
        <w:rPr>
          <w:color w:val="595959"/>
        </w:rPr>
        <w:t xml:space="preserve">Técnico en Programación </w:t>
      </w:r>
      <w:r w:rsidR="00CE3DC2" w:rsidRPr="006D0EB4">
        <w:rPr>
          <w:color w:val="595959"/>
        </w:rPr>
        <w:t>-</w:t>
      </w:r>
      <w:r w:rsidR="00493194" w:rsidRPr="006D0EB4">
        <w:rPr>
          <w:color w:val="595959"/>
        </w:rPr>
        <w:t xml:space="preserve"> </w:t>
      </w:r>
      <w:r w:rsidRPr="006D0EB4">
        <w:rPr>
          <w:color w:val="595959"/>
        </w:rPr>
        <w:t>7°2ª</w:t>
      </w:r>
    </w:p>
    <w:tbl>
      <w:tblPr>
        <w:tblStyle w:val="TableNormal"/>
        <w:tblW w:w="52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tblGrid>
      <w:tr w:rsidR="002E36CB" w:rsidRPr="006D0EB4" w14:paraId="1481D0DA" w14:textId="77777777" w:rsidTr="00BA27AA">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A027A18" w14:textId="77777777" w:rsidR="002E36CB" w:rsidRPr="006D0EB4" w:rsidRDefault="00865C09">
            <w:pPr>
              <w:spacing w:before="40" w:after="40"/>
            </w:pPr>
            <w:r w:rsidRPr="006D0EB4">
              <w:rPr>
                <w:b/>
                <w:bCs/>
                <w:color w:val="FFFFFF"/>
                <w:sz w:val="19"/>
                <w:szCs w:val="19"/>
              </w:rPr>
              <w:t>Proyecto</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C12B3A0" w14:textId="458321C4" w:rsidR="002E36CB" w:rsidRPr="006D0EB4" w:rsidRDefault="00865C09">
            <w:pPr>
              <w:spacing w:before="40" w:after="40"/>
            </w:pPr>
            <w:r w:rsidRPr="006D0EB4">
              <w:t xml:space="preserve">Sistema de </w:t>
            </w:r>
            <w:r w:rsidR="004A585A" w:rsidRPr="006D0EB4">
              <w:t>registro automático de asistencia escolar</w:t>
            </w:r>
          </w:p>
        </w:tc>
      </w:tr>
      <w:tr w:rsidR="002E36CB" w:rsidRPr="006D0EB4" w14:paraId="001E2F0E"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5335F8DC" w14:textId="77777777" w:rsidR="002E36CB" w:rsidRPr="006D0EB4" w:rsidRDefault="00865C09">
            <w:pPr>
              <w:spacing w:before="40" w:after="40"/>
            </w:pPr>
            <w:r w:rsidRPr="006D0EB4">
              <w:rPr>
                <w:b/>
                <w:bCs/>
                <w:color w:val="FFFFFF"/>
                <w:sz w:val="19"/>
                <w:szCs w:val="19"/>
              </w:rPr>
              <w:t>Documento</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98FC91" w14:textId="77777777" w:rsidR="002E36CB" w:rsidRPr="006D0EB4" w:rsidRDefault="00865C09">
            <w:pPr>
              <w:spacing w:before="40" w:after="40"/>
            </w:pPr>
            <w:r w:rsidRPr="006D0EB4">
              <w:t>Investigación sobre Proyectos Similares</w:t>
            </w:r>
          </w:p>
        </w:tc>
      </w:tr>
      <w:tr w:rsidR="002E36CB" w:rsidRPr="006D0EB4" w14:paraId="5CCBD3E6"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0FFE08A" w14:textId="77777777" w:rsidR="002E36CB" w:rsidRPr="006D0EB4" w:rsidRDefault="00865C09">
            <w:pPr>
              <w:spacing w:before="40" w:after="40"/>
            </w:pPr>
            <w:r w:rsidRPr="006D0EB4">
              <w:rPr>
                <w:b/>
                <w:bCs/>
                <w:color w:val="FFFFFF"/>
                <w:sz w:val="19"/>
                <w:szCs w:val="19"/>
              </w:rPr>
              <w:t>Versión</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355C74F" w14:textId="77777777" w:rsidR="002E36CB" w:rsidRPr="006D0EB4" w:rsidRDefault="00865C09">
            <w:pPr>
              <w:spacing w:before="40" w:after="40"/>
            </w:pPr>
            <w:r w:rsidRPr="006D0EB4">
              <w:t>1.0</w:t>
            </w:r>
          </w:p>
        </w:tc>
      </w:tr>
      <w:tr w:rsidR="002E36CB" w:rsidRPr="006D0EB4" w14:paraId="7CB93A07" w14:textId="77777777">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128D1339" w14:textId="77777777" w:rsidR="002E36CB" w:rsidRPr="006D0EB4" w:rsidRDefault="00865C09">
            <w:pPr>
              <w:spacing w:before="40" w:after="40"/>
            </w:pPr>
            <w:r w:rsidRPr="006D0EB4">
              <w:rPr>
                <w:b/>
                <w:bCs/>
                <w:color w:val="FFFFFF"/>
                <w:sz w:val="19"/>
                <w:szCs w:val="19"/>
              </w:rPr>
              <w:t>Fecha</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271E10" w14:textId="77777777" w:rsidR="002E36CB" w:rsidRPr="006D0EB4" w:rsidRDefault="00865C09">
            <w:pPr>
              <w:spacing w:before="40" w:after="40"/>
            </w:pPr>
            <w:r w:rsidRPr="006D0EB4">
              <w:t>Mayo 2026</w:t>
            </w:r>
          </w:p>
        </w:tc>
      </w:tr>
      <w:tr w:rsidR="002E36CB" w:rsidRPr="006D0EB4" w14:paraId="48F566C1" w14:textId="77777777" w:rsidTr="00BA27AA">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68F42629" w14:textId="77777777" w:rsidR="002E36CB" w:rsidRPr="006D0EB4" w:rsidRDefault="00865C09">
            <w:pPr>
              <w:spacing w:before="40" w:after="40"/>
            </w:pPr>
            <w:r w:rsidRPr="006D0EB4">
              <w:rPr>
                <w:b/>
                <w:bCs/>
                <w:color w:val="FFFFFF"/>
                <w:sz w:val="19"/>
                <w:szCs w:val="19"/>
              </w:rPr>
              <w:t>Autor</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968EA67" w14:textId="1BF96298" w:rsidR="002E36CB" w:rsidRPr="006D0EB4" w:rsidRDefault="00865C09">
            <w:pPr>
              <w:spacing w:before="40" w:after="40"/>
            </w:pPr>
            <w:r w:rsidRPr="006D0EB4">
              <w:t xml:space="preserve">Grupo Prácticas </w:t>
            </w:r>
            <w:r w:rsidR="00CE3DC2" w:rsidRPr="006D0EB4">
              <w:t>-</w:t>
            </w:r>
            <w:r w:rsidR="00900402" w:rsidRPr="006D0EB4">
              <w:t xml:space="preserve"> </w:t>
            </w:r>
            <w:r w:rsidRPr="006D0EB4">
              <w:t>EEST Nº2</w:t>
            </w:r>
          </w:p>
        </w:tc>
      </w:tr>
      <w:tr w:rsidR="002E36CB" w:rsidRPr="006D0EB4" w14:paraId="1C1D1217" w14:textId="77777777" w:rsidTr="00BA27AA">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0973E557" w14:textId="77777777" w:rsidR="002E36CB" w:rsidRPr="006D0EB4" w:rsidRDefault="00865C09">
            <w:pPr>
              <w:spacing w:before="40" w:after="40"/>
            </w:pPr>
            <w:r w:rsidRPr="006D0EB4">
              <w:rPr>
                <w:b/>
                <w:bCs/>
                <w:color w:val="FFFFFF"/>
                <w:sz w:val="19"/>
                <w:szCs w:val="19"/>
              </w:rPr>
              <w:t>Relacionado a</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E31EB4F" w14:textId="7B9863C1" w:rsidR="002E36CB" w:rsidRPr="006D0EB4" w:rsidRDefault="00865C09">
            <w:pPr>
              <w:spacing w:before="40" w:after="40"/>
            </w:pPr>
            <w:r w:rsidRPr="006D0EB4">
              <w:t>Documento de Visión v1.</w:t>
            </w:r>
            <w:r w:rsidR="00786637" w:rsidRPr="006D0EB4">
              <w:t>6</w:t>
            </w:r>
            <w:r w:rsidRPr="006D0EB4">
              <w:t xml:space="preserve"> </w:t>
            </w:r>
            <w:r w:rsidR="00CE3DC2" w:rsidRPr="006D0EB4">
              <w:t>-</w:t>
            </w:r>
            <w:r w:rsidRPr="006D0EB4">
              <w:t>Sección 1</w:t>
            </w:r>
            <w:r w:rsidR="00413F73" w:rsidRPr="006D0EB4">
              <w:t>1</w:t>
            </w:r>
            <w:r w:rsidRPr="006D0EB4">
              <w:t xml:space="preserve"> (</w:t>
            </w:r>
            <w:r w:rsidR="0071030A" w:rsidRPr="006D0EB4">
              <w:t>Anexo A</w:t>
            </w:r>
            <w:r w:rsidRPr="006D0EB4">
              <w:t>)</w:t>
            </w:r>
          </w:p>
        </w:tc>
      </w:tr>
      <w:tr w:rsidR="002E36CB" w:rsidRPr="00BA27AA" w14:paraId="4DC30030" w14:textId="77777777" w:rsidTr="00BA27AA">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vAlign w:val="center"/>
          </w:tcPr>
          <w:p w14:paraId="224BAE69" w14:textId="77777777" w:rsidR="002E36CB" w:rsidRPr="006D0EB4" w:rsidRDefault="00865C09">
            <w:pPr>
              <w:spacing w:before="40" w:after="40"/>
            </w:pPr>
            <w:r w:rsidRPr="006D0EB4">
              <w:rPr>
                <w:b/>
                <w:bCs/>
                <w:color w:val="FFFFFF"/>
                <w:sz w:val="19"/>
                <w:szCs w:val="19"/>
              </w:rPr>
              <w:t>Estándar</w:t>
            </w:r>
          </w:p>
        </w:tc>
        <w:tc>
          <w:tcPr>
            <w:tcW w:w="3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C6EB282" w14:textId="77777777" w:rsidR="002E36CB" w:rsidRPr="006D0EB4" w:rsidRDefault="00865C09">
            <w:pPr>
              <w:spacing w:before="40" w:after="40"/>
              <w:rPr>
                <w:lang w:val="en-GB"/>
              </w:rPr>
            </w:pPr>
            <w:r w:rsidRPr="006D0EB4">
              <w:rPr>
                <w:lang w:val="en-GB"/>
              </w:rPr>
              <w:t>IEEE Std 1362-1998 / IBM Vision Document Format</w:t>
            </w:r>
          </w:p>
        </w:tc>
      </w:tr>
    </w:tbl>
    <w:p w14:paraId="4CEB1EE8" w14:textId="77777777" w:rsidR="00044523" w:rsidRPr="006D0EB4" w:rsidRDefault="00865C09">
      <w:pPr>
        <w:rPr>
          <w:lang w:val="en-GB"/>
        </w:rPr>
      </w:pPr>
      <w:r w:rsidRPr="006D0EB4">
        <w:rPr>
          <w:lang w:val="en-GB"/>
        </w:rPr>
        <w:br w:type="page"/>
      </w:r>
    </w:p>
    <w:p w14:paraId="69B1FC51" w14:textId="77777777" w:rsidR="004A2090" w:rsidRPr="009E415F" w:rsidRDefault="004A2090" w:rsidP="004A2090">
      <w:pPr>
        <w:pStyle w:val="Ttulo1"/>
        <w:rPr>
          <w:color w:val="1F4E79"/>
          <w:sz w:val="32"/>
          <w:szCs w:val="32"/>
        </w:rPr>
      </w:pPr>
      <w:r w:rsidRPr="009E415F">
        <w:rPr>
          <w:color w:val="1F4E79"/>
          <w:sz w:val="32"/>
          <w:szCs w:val="32"/>
        </w:rPr>
        <w:lastRenderedPageBreak/>
        <w:t>Índice de Contenidos</w:t>
      </w:r>
    </w:p>
    <w:sdt>
      <w:sdtPr>
        <w:rPr>
          <w:b/>
          <w:bCs/>
          <w:color w:val="1F3864"/>
          <w:sz w:val="28"/>
          <w:szCs w:val="28"/>
        </w:rPr>
        <w:id w:val="-762885625"/>
        <w:docPartObj>
          <w:docPartGallery w:val="Table of Contents"/>
          <w:docPartUnique/>
        </w:docPartObj>
      </w:sdtPr>
      <w:sdtEndPr>
        <w:rPr>
          <w:sz w:val="18"/>
          <w:szCs w:val="18"/>
        </w:rPr>
      </w:sdtEndPr>
      <w:sdtContent>
        <w:p w14:paraId="6C29AF8D" w14:textId="12FF2114" w:rsidR="004A2090" w:rsidRPr="004A2090" w:rsidRDefault="004A2090" w:rsidP="004A2090">
          <w:pPr>
            <w:pBdr>
              <w:top w:val="nil"/>
              <w:left w:val="nil"/>
              <w:bottom w:val="nil"/>
              <w:right w:val="nil"/>
              <w:between w:val="nil"/>
            </w:pBdr>
            <w:tabs>
              <w:tab w:val="right" w:leader="dot" w:pos="9322"/>
            </w:tabs>
            <w:spacing w:after="100"/>
          </w:pPr>
          <w:r w:rsidRPr="00956938">
            <w:fldChar w:fldCharType="begin"/>
          </w:r>
          <w:r w:rsidRPr="00956938">
            <w:instrText xml:space="preserve"> TOC \h \u \z \t "Heading 1,1,Heading 2,2,"</w:instrText>
          </w:r>
          <w:r w:rsidRPr="00956938">
            <w:fldChar w:fldCharType="separate"/>
          </w:r>
          <w:hyperlink w:anchor="_Toc232950571" w:history="1">
            <w:r w:rsidRPr="004A2090">
              <w:t>1. Introducción</w:t>
            </w:r>
            <w:r w:rsidRPr="006D0EB4">
              <w:rPr>
                <w:webHidden/>
              </w:rPr>
              <w:tab/>
            </w:r>
            <w:r w:rsidRPr="006D0EB4">
              <w:rPr>
                <w:webHidden/>
              </w:rPr>
              <w:fldChar w:fldCharType="begin"/>
            </w:r>
            <w:r w:rsidRPr="006D0EB4">
              <w:rPr>
                <w:webHidden/>
              </w:rPr>
              <w:instrText xml:space="preserve"> PAGEREF _Toc232950571 \h </w:instrText>
            </w:r>
            <w:r w:rsidRPr="006D0EB4">
              <w:rPr>
                <w:webHidden/>
              </w:rPr>
            </w:r>
            <w:r w:rsidRPr="006D0EB4">
              <w:rPr>
                <w:webHidden/>
              </w:rPr>
              <w:fldChar w:fldCharType="separate"/>
            </w:r>
            <w:r w:rsidR="00680CA1">
              <w:rPr>
                <w:noProof/>
                <w:webHidden/>
              </w:rPr>
              <w:t>1</w:t>
            </w:r>
            <w:r w:rsidRPr="006D0EB4">
              <w:rPr>
                <w:webHidden/>
              </w:rPr>
              <w:fldChar w:fldCharType="end"/>
            </w:r>
          </w:hyperlink>
        </w:p>
        <w:p w14:paraId="1640A54B" w14:textId="38346F60" w:rsidR="004A2090" w:rsidRPr="004A2090" w:rsidRDefault="00000000" w:rsidP="004A2090">
          <w:pPr>
            <w:pStyle w:val="TDC2"/>
            <w:tabs>
              <w:tab w:val="right" w:leader="dot" w:pos="9350"/>
            </w:tabs>
            <w:ind w:left="0"/>
          </w:pPr>
          <w:hyperlink w:anchor="_Toc232950572" w:history="1">
            <w:r w:rsidR="004A2090" w:rsidRPr="004A2090">
              <w:t>2. Proyectos Similares</w:t>
            </w:r>
            <w:r w:rsidR="004A2090" w:rsidRPr="006D0EB4">
              <w:rPr>
                <w:webHidden/>
              </w:rPr>
              <w:tab/>
            </w:r>
            <w:r w:rsidR="004A2090" w:rsidRPr="006D0EB4">
              <w:rPr>
                <w:webHidden/>
              </w:rPr>
              <w:fldChar w:fldCharType="begin"/>
            </w:r>
            <w:r w:rsidR="004A2090" w:rsidRPr="006D0EB4">
              <w:rPr>
                <w:webHidden/>
              </w:rPr>
              <w:instrText xml:space="preserve"> PAGEREF _Toc232950572 \h </w:instrText>
            </w:r>
            <w:r w:rsidR="004A2090" w:rsidRPr="006D0EB4">
              <w:rPr>
                <w:webHidden/>
              </w:rPr>
            </w:r>
            <w:r w:rsidR="004A2090" w:rsidRPr="006D0EB4">
              <w:rPr>
                <w:webHidden/>
              </w:rPr>
              <w:fldChar w:fldCharType="separate"/>
            </w:r>
            <w:r w:rsidR="00680CA1">
              <w:rPr>
                <w:noProof/>
                <w:webHidden/>
              </w:rPr>
              <w:t>2</w:t>
            </w:r>
            <w:r w:rsidR="004A2090" w:rsidRPr="006D0EB4">
              <w:rPr>
                <w:webHidden/>
              </w:rPr>
              <w:fldChar w:fldCharType="end"/>
            </w:r>
          </w:hyperlink>
          <w:r w:rsidR="004A2090" w:rsidRPr="004A2090">
            <w:t>-6</w:t>
          </w:r>
        </w:p>
        <w:p w14:paraId="4911E578" w14:textId="28410393" w:rsidR="004A2090" w:rsidRPr="004A2090" w:rsidRDefault="00000000" w:rsidP="004A2090">
          <w:pPr>
            <w:pStyle w:val="TDC2"/>
            <w:tabs>
              <w:tab w:val="right" w:leader="dot" w:pos="9350"/>
            </w:tabs>
            <w:ind w:left="0"/>
          </w:pPr>
          <w:hyperlink w:anchor="_Toc232950573" w:history="1">
            <w:r w:rsidR="004A2090" w:rsidRPr="004A2090">
              <w:t>3. Análisis Comparativo</w:t>
            </w:r>
            <w:r w:rsidR="004A2090" w:rsidRPr="006D0EB4">
              <w:rPr>
                <w:webHidden/>
              </w:rPr>
              <w:tab/>
            </w:r>
            <w:r w:rsidR="004A2090" w:rsidRPr="006D0EB4">
              <w:rPr>
                <w:webHidden/>
              </w:rPr>
              <w:fldChar w:fldCharType="begin"/>
            </w:r>
            <w:r w:rsidR="004A2090" w:rsidRPr="006D0EB4">
              <w:rPr>
                <w:webHidden/>
              </w:rPr>
              <w:instrText xml:space="preserve"> PAGEREF _Toc232950573 \h </w:instrText>
            </w:r>
            <w:r w:rsidR="004A2090" w:rsidRPr="006D0EB4">
              <w:rPr>
                <w:webHidden/>
              </w:rPr>
            </w:r>
            <w:r w:rsidR="004A2090" w:rsidRPr="006D0EB4">
              <w:rPr>
                <w:webHidden/>
              </w:rPr>
              <w:fldChar w:fldCharType="separate"/>
            </w:r>
            <w:r w:rsidR="00680CA1">
              <w:rPr>
                <w:noProof/>
                <w:webHidden/>
              </w:rPr>
              <w:t>7</w:t>
            </w:r>
            <w:r w:rsidR="004A2090" w:rsidRPr="006D0EB4">
              <w:rPr>
                <w:webHidden/>
              </w:rPr>
              <w:fldChar w:fldCharType="end"/>
            </w:r>
          </w:hyperlink>
        </w:p>
        <w:p w14:paraId="4E9D0169" w14:textId="79BDE776" w:rsidR="004A2090" w:rsidRPr="004A2090" w:rsidRDefault="00000000" w:rsidP="004A2090">
          <w:pPr>
            <w:pStyle w:val="TDC2"/>
            <w:tabs>
              <w:tab w:val="right" w:leader="dot" w:pos="9350"/>
            </w:tabs>
            <w:ind w:left="0"/>
          </w:pPr>
          <w:hyperlink w:anchor="_Toc232950574" w:history="1">
            <w:r w:rsidR="004A2090" w:rsidRPr="004A2090">
              <w:t>4. Conclusiones de la Investigación</w:t>
            </w:r>
            <w:r w:rsidR="004A2090" w:rsidRPr="006D0EB4">
              <w:rPr>
                <w:webHidden/>
              </w:rPr>
              <w:tab/>
            </w:r>
            <w:r w:rsidR="004A2090" w:rsidRPr="006D0EB4">
              <w:rPr>
                <w:webHidden/>
              </w:rPr>
              <w:fldChar w:fldCharType="begin"/>
            </w:r>
            <w:r w:rsidR="004A2090" w:rsidRPr="006D0EB4">
              <w:rPr>
                <w:webHidden/>
              </w:rPr>
              <w:instrText xml:space="preserve"> PAGEREF _Toc232950574 \h </w:instrText>
            </w:r>
            <w:r w:rsidR="004A2090" w:rsidRPr="006D0EB4">
              <w:rPr>
                <w:webHidden/>
              </w:rPr>
            </w:r>
            <w:r w:rsidR="004A2090" w:rsidRPr="006D0EB4">
              <w:rPr>
                <w:webHidden/>
              </w:rPr>
              <w:fldChar w:fldCharType="separate"/>
            </w:r>
            <w:r w:rsidR="00680CA1">
              <w:rPr>
                <w:noProof/>
                <w:webHidden/>
              </w:rPr>
              <w:t>8</w:t>
            </w:r>
            <w:r w:rsidR="004A2090" w:rsidRPr="006D0EB4">
              <w:rPr>
                <w:webHidden/>
              </w:rPr>
              <w:fldChar w:fldCharType="end"/>
            </w:r>
          </w:hyperlink>
        </w:p>
        <w:p w14:paraId="784C0AA8" w14:textId="25CBD69A" w:rsidR="004A2090" w:rsidRPr="006D0EB4" w:rsidRDefault="00000000" w:rsidP="004A2090">
          <w:pPr>
            <w:pStyle w:val="TDC2"/>
            <w:tabs>
              <w:tab w:val="right" w:leader="dot" w:pos="9350"/>
            </w:tabs>
            <w:ind w:left="0"/>
            <w:rPr>
              <w:rFonts w:eastAsiaTheme="minorEastAsia"/>
              <w:noProof/>
              <w:sz w:val="22"/>
              <w:szCs w:val="22"/>
            </w:rPr>
          </w:pPr>
          <w:hyperlink w:anchor="_Toc232950575" w:history="1">
            <w:r w:rsidR="004A2090" w:rsidRPr="004A2090">
              <w:t>Bibliografía</w:t>
            </w:r>
            <w:r w:rsidR="004A2090" w:rsidRPr="006D0EB4">
              <w:rPr>
                <w:webHidden/>
              </w:rPr>
              <w:tab/>
            </w:r>
            <w:r w:rsidR="004A2090" w:rsidRPr="006D0EB4">
              <w:rPr>
                <w:webHidden/>
              </w:rPr>
              <w:fldChar w:fldCharType="begin"/>
            </w:r>
            <w:r w:rsidR="004A2090" w:rsidRPr="006D0EB4">
              <w:rPr>
                <w:webHidden/>
              </w:rPr>
              <w:instrText xml:space="preserve"> PAGEREF _Toc232950575 \h </w:instrText>
            </w:r>
            <w:r w:rsidR="004A2090" w:rsidRPr="006D0EB4">
              <w:rPr>
                <w:webHidden/>
              </w:rPr>
            </w:r>
            <w:r w:rsidR="004A2090" w:rsidRPr="006D0EB4">
              <w:rPr>
                <w:webHidden/>
              </w:rPr>
              <w:fldChar w:fldCharType="separate"/>
            </w:r>
            <w:r w:rsidR="00680CA1">
              <w:rPr>
                <w:noProof/>
                <w:webHidden/>
              </w:rPr>
              <w:t>9</w:t>
            </w:r>
            <w:r w:rsidR="004A2090" w:rsidRPr="006D0EB4">
              <w:rPr>
                <w:webHidden/>
              </w:rPr>
              <w:fldChar w:fldCharType="end"/>
            </w:r>
          </w:hyperlink>
        </w:p>
        <w:p w14:paraId="1841D65B" w14:textId="77777777" w:rsidR="004A2090" w:rsidRPr="00956938" w:rsidRDefault="004A2090" w:rsidP="004A2090">
          <w:pPr>
            <w:pBdr>
              <w:top w:val="nil"/>
              <w:left w:val="nil"/>
              <w:bottom w:val="nil"/>
              <w:right w:val="nil"/>
              <w:between w:val="nil"/>
            </w:pBdr>
            <w:tabs>
              <w:tab w:val="right" w:leader="dot" w:pos="9322"/>
            </w:tabs>
            <w:spacing w:after="100"/>
          </w:pPr>
        </w:p>
        <w:p w14:paraId="55BEF33D" w14:textId="30C91655" w:rsidR="004A2090" w:rsidRDefault="004A2090" w:rsidP="004A2090">
          <w:pPr>
            <w:pStyle w:val="Ttulo1"/>
          </w:pPr>
          <w:r w:rsidRPr="00956938">
            <w:fldChar w:fldCharType="end"/>
          </w:r>
        </w:p>
      </w:sdtContent>
    </w:sdt>
    <w:p w14:paraId="6AAEAD6C" w14:textId="4AD576B2" w:rsidR="006D0EB4" w:rsidRPr="006D0EB4" w:rsidRDefault="000C7981" w:rsidP="004A2090">
      <w:pPr>
        <w:pStyle w:val="Ttulo1"/>
        <w:sectPr w:rsidR="006D0EB4" w:rsidRPr="006D0EB4">
          <w:headerReference w:type="default" r:id="rId8"/>
          <w:footerReference w:type="default" r:id="rId9"/>
          <w:pgSz w:w="12240" w:h="15840"/>
          <w:pgMar w:top="1440" w:right="1440" w:bottom="1440" w:left="1440" w:header="708" w:footer="708" w:gutter="0"/>
          <w:pgNumType w:start="1"/>
          <w:cols w:space="720"/>
        </w:sectPr>
      </w:pPr>
      <w:r w:rsidRPr="004A2090">
        <w:br w:type="page"/>
      </w:r>
    </w:p>
    <w:p w14:paraId="730D9294" w14:textId="396FB958" w:rsidR="002E36CB" w:rsidRPr="009B0A0A" w:rsidRDefault="00865C09" w:rsidP="000C7981">
      <w:pPr>
        <w:pStyle w:val="Ttulo2"/>
        <w:rPr>
          <w:color w:val="1F4E79"/>
          <w:sz w:val="32"/>
          <w:szCs w:val="32"/>
        </w:rPr>
      </w:pPr>
      <w:bookmarkStart w:id="0" w:name="_Toc232950571"/>
      <w:r w:rsidRPr="009B0A0A">
        <w:rPr>
          <w:color w:val="1F4E79"/>
          <w:sz w:val="32"/>
          <w:szCs w:val="32"/>
        </w:rPr>
        <w:lastRenderedPageBreak/>
        <w:t>1. Introducción</w:t>
      </w:r>
      <w:bookmarkEnd w:id="0"/>
    </w:p>
    <w:p w14:paraId="107419F8" w14:textId="77777777" w:rsidR="00CC55AA" w:rsidRPr="00CC55AA" w:rsidRDefault="00865C09" w:rsidP="00CC55AA">
      <w:pPr>
        <w:spacing w:before="80" w:after="80"/>
        <w:jc w:val="both"/>
        <w:rPr>
          <w:color w:val="000000"/>
        </w:rPr>
      </w:pPr>
      <w:r w:rsidRPr="006D0EB4">
        <w:rPr>
          <w:color w:val="000000"/>
        </w:rPr>
        <w:t xml:space="preserve">El presente documento constituye el Anexo de Investigación sobre Proyectos Similares del Sistema de </w:t>
      </w:r>
      <w:r w:rsidR="004A585A" w:rsidRPr="006D0EB4">
        <w:rPr>
          <w:color w:val="000000"/>
        </w:rPr>
        <w:t>Registro Automático de Asistencia Escolar</w:t>
      </w:r>
      <w:r w:rsidRPr="006D0EB4">
        <w:rPr>
          <w:color w:val="000000"/>
        </w:rPr>
        <w:t xml:space="preserve">, desarrollado en la EEST N°2 (Escuela de Educación Secundaria Técnica N°2). Su propósito es documentar y citar trabajos de investigación científica previos que abordan </w:t>
      </w:r>
      <w:r w:rsidR="00CC55AA" w:rsidRPr="00CC55AA">
        <w:rPr>
          <w:color w:val="000000"/>
        </w:rPr>
        <w:t>problemáticas análogas a las identificadas en el Documento de Visión v1.6, a fin de sustentar las decisiones de diseño y validar la viabilidad del enfoque propuesto.</w:t>
      </w:r>
    </w:p>
    <w:p w14:paraId="6ABD31F9" w14:textId="511501DB" w:rsidR="002E36CB" w:rsidRPr="006D0EB4" w:rsidRDefault="002E36CB">
      <w:pPr>
        <w:spacing w:before="120" w:after="120"/>
        <w:jc w:val="both"/>
      </w:pPr>
    </w:p>
    <w:p w14:paraId="7733012F" w14:textId="3F758624" w:rsidR="002E36CB" w:rsidRPr="006D0EB4" w:rsidRDefault="00865C09">
      <w:pPr>
        <w:spacing w:before="80" w:after="80"/>
        <w:jc w:val="both"/>
      </w:pPr>
      <w:r w:rsidRPr="006D0EB4">
        <w:rPr>
          <w:color w:val="000000"/>
        </w:rPr>
        <w:t xml:space="preserve">La selección de referencias se circunscribe exclusivamente a publicaciones académicas revisadas por pares, </w:t>
      </w:r>
      <w:proofErr w:type="spellStart"/>
      <w:r w:rsidRPr="006D0EB4">
        <w:rPr>
          <w:color w:val="000000"/>
        </w:rPr>
        <w:t>preprints</w:t>
      </w:r>
      <w:proofErr w:type="spellEnd"/>
      <w:r w:rsidRPr="006D0EB4">
        <w:rPr>
          <w:color w:val="000000"/>
        </w:rPr>
        <w:t xml:space="preserve"> científicos y actas de conferencias reconocidas (IEEE </w:t>
      </w:r>
      <w:proofErr w:type="spellStart"/>
      <w:r w:rsidRPr="006D0EB4">
        <w:rPr>
          <w:color w:val="000000"/>
        </w:rPr>
        <w:t>Xplore</w:t>
      </w:r>
      <w:proofErr w:type="spellEnd"/>
      <w:r w:rsidRPr="006D0EB4">
        <w:rPr>
          <w:color w:val="000000"/>
        </w:rPr>
        <w:t xml:space="preserve">, </w:t>
      </w:r>
      <w:proofErr w:type="spellStart"/>
      <w:r w:rsidRPr="006D0EB4">
        <w:rPr>
          <w:color w:val="000000"/>
        </w:rPr>
        <w:t>arXiv</w:t>
      </w:r>
      <w:proofErr w:type="spellEnd"/>
      <w:r w:rsidRPr="006D0EB4">
        <w:rPr>
          <w:color w:val="000000"/>
        </w:rPr>
        <w:t xml:space="preserve">, Wiley, </w:t>
      </w:r>
      <w:proofErr w:type="spellStart"/>
      <w:r w:rsidRPr="006D0EB4">
        <w:rPr>
          <w:color w:val="000000"/>
        </w:rPr>
        <w:t>Cureus</w:t>
      </w:r>
      <w:proofErr w:type="spellEnd"/>
      <w:r w:rsidRPr="006D0EB4">
        <w:rPr>
          <w:color w:val="000000"/>
        </w:rPr>
        <w:t xml:space="preserve">). Para cada trabajo se incluyen: descripción técnica del proyecto, citas textuales directas a la documentación original con indicación de autor/año/página, y análisis de la relación con el </w:t>
      </w:r>
      <w:r w:rsidR="004A585A" w:rsidRPr="006D0EB4">
        <w:rPr>
          <w:color w:val="000000"/>
        </w:rPr>
        <w:t>Sistema de Registro Automático de Asistencia Escolar</w:t>
      </w:r>
      <w:r w:rsidRPr="006D0EB4">
        <w:rPr>
          <w:color w:val="000000"/>
        </w:rPr>
        <w:t xml:space="preserve"> de la EEST N°2. El formato de presentación sigue las convenciones del anexo de documentos IEEE y la estructura de referencias del documento de visión de IBM.</w:t>
      </w:r>
    </w:p>
    <w:p w14:paraId="7AC15F35" w14:textId="6785F77E" w:rsidR="000C7981" w:rsidRPr="006D0EB4" w:rsidRDefault="00865C09">
      <w:pPr>
        <w:spacing w:before="80" w:after="280"/>
        <w:jc w:val="both"/>
        <w:rPr>
          <w:color w:val="000000"/>
        </w:rPr>
      </w:pPr>
      <w:r w:rsidRPr="006D0EB4">
        <w:rPr>
          <w:color w:val="000000"/>
        </w:rPr>
        <w:t xml:space="preserve">Los temas cubiertos por esta investigación son: (1) sistemas de asistencia automatizada con RFID/NFC en entornos educativos; (2) integración de microcontroladores ESP32 en aplicaciones IoT de asistencia; (3) notificaciones en tiempo real a actores del sistema; (4) privacidad y protección de datos de menores mediante </w:t>
      </w:r>
      <w:proofErr w:type="spellStart"/>
      <w:r w:rsidRPr="006D0EB4">
        <w:rPr>
          <w:color w:val="000000"/>
        </w:rPr>
        <w:t>hashing</w:t>
      </w:r>
      <w:proofErr w:type="spellEnd"/>
      <w:r w:rsidRPr="006D0EB4">
        <w:rPr>
          <w:color w:val="000000"/>
        </w:rPr>
        <w:t xml:space="preserve"> y control de acceso basado en roles; y (5) estado del arte global según revisiones sistemáticas de la literatura.</w:t>
      </w:r>
    </w:p>
    <w:p w14:paraId="3106A8C9" w14:textId="2D96CF38" w:rsidR="002E36CB" w:rsidRPr="004A2090" w:rsidRDefault="000C7981" w:rsidP="004A2090">
      <w:pPr>
        <w:rPr>
          <w:color w:val="000000"/>
        </w:rPr>
      </w:pPr>
      <w:r w:rsidRPr="006D0EB4">
        <w:rPr>
          <w:color w:val="000000"/>
        </w:rPr>
        <w:br w:type="page"/>
      </w:r>
    </w:p>
    <w:p w14:paraId="676E6D43" w14:textId="77777777" w:rsidR="002E36CB" w:rsidRPr="009B0A0A" w:rsidRDefault="00865C09" w:rsidP="000C7981">
      <w:pPr>
        <w:pStyle w:val="Ttulo2"/>
        <w:rPr>
          <w:color w:val="1F4E79"/>
          <w:sz w:val="32"/>
          <w:szCs w:val="32"/>
        </w:rPr>
      </w:pPr>
      <w:bookmarkStart w:id="1" w:name="_Toc232950572"/>
      <w:r w:rsidRPr="009B0A0A">
        <w:rPr>
          <w:color w:val="1F4E79"/>
          <w:sz w:val="32"/>
          <w:szCs w:val="32"/>
        </w:rPr>
        <w:lastRenderedPageBreak/>
        <w:t>2. Proyectos Similares</w:t>
      </w:r>
      <w:bookmarkEnd w:id="1"/>
    </w:p>
    <w:p w14:paraId="12628AAB" w14:textId="2B4492FD" w:rsidR="002E36CB" w:rsidRPr="006D0EB4" w:rsidRDefault="00865C09">
      <w:pPr>
        <w:spacing w:before="120" w:after="200"/>
        <w:jc w:val="both"/>
      </w:pPr>
      <w:r w:rsidRPr="006D0EB4">
        <w:rPr>
          <w:color w:val="000000"/>
        </w:rPr>
        <w:t xml:space="preserve">A </w:t>
      </w:r>
      <w:r w:rsidR="00CE3DC2" w:rsidRPr="006D0EB4">
        <w:rPr>
          <w:color w:val="000000"/>
        </w:rPr>
        <w:t>continuación,</w:t>
      </w:r>
      <w:r w:rsidRPr="006D0EB4">
        <w:rPr>
          <w:color w:val="000000"/>
        </w:rPr>
        <w:t xml:space="preserve"> se presentan siete (7) trabajos de investigación identificados como directamente relevantes. Cada ficha incluye identificador, título, autores, año, descripción, citas al documento original y análisis de relación con el proyecto.</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2E36CB" w:rsidRPr="00BA27AA" w14:paraId="4A7801FF"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696E881A" w14:textId="77777777" w:rsidR="002E36CB" w:rsidRPr="006D0EB4" w:rsidRDefault="00865C09">
            <w:pPr>
              <w:jc w:val="center"/>
            </w:pPr>
            <w:r w:rsidRPr="006D0EB4">
              <w:rPr>
                <w:b/>
                <w:bCs/>
                <w:color w:val="FFFFFF"/>
                <w:sz w:val="22"/>
                <w:szCs w:val="22"/>
              </w:rPr>
              <w:t>REF-01</w:t>
            </w:r>
          </w:p>
        </w:tc>
        <w:tc>
          <w:tcPr>
            <w:tcW w:w="7960" w:type="dxa"/>
            <w:tcBorders>
              <w:top w:val="single" w:sz="4" w:space="0" w:color="AAAAAA"/>
              <w:left w:val="single" w:sz="4" w:space="0" w:color="AAAAAA"/>
              <w:bottom w:val="single" w:sz="4" w:space="0" w:color="AAAAAA"/>
              <w:right w:val="single" w:sz="4" w:space="0" w:color="AAAAAA"/>
            </w:tcBorders>
            <w:shd w:val="clear" w:color="auto" w:fill="2E5FA3"/>
            <w:tcMar>
              <w:top w:w="80" w:type="dxa"/>
              <w:left w:w="160" w:type="dxa"/>
              <w:bottom w:w="80" w:type="dxa"/>
              <w:right w:w="160" w:type="dxa"/>
            </w:tcMar>
          </w:tcPr>
          <w:p w14:paraId="5068404F" w14:textId="77777777" w:rsidR="002E36CB" w:rsidRPr="006D0EB4" w:rsidRDefault="00865C09">
            <w:pPr>
              <w:rPr>
                <w:lang w:val="en-GB"/>
              </w:rPr>
            </w:pPr>
            <w:r w:rsidRPr="006D0EB4">
              <w:rPr>
                <w:b/>
                <w:bCs/>
                <w:color w:val="FFFFFF"/>
                <w:lang w:val="en-GB"/>
              </w:rPr>
              <w:t>EDURFID: School Attendance Control System Based on RFID Technology with Raspberry Pi and Arduino</w:t>
            </w:r>
          </w:p>
        </w:tc>
      </w:tr>
      <w:tr w:rsidR="002E36CB" w:rsidRPr="006D0EB4" w14:paraId="61A2ABC0"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78F171AB" w14:textId="77777777" w:rsidR="002E36CB" w:rsidRPr="006D0EB4" w:rsidRDefault="00865C09">
            <w:r w:rsidRPr="006D0EB4">
              <w:rPr>
                <w:b/>
                <w:bCs/>
                <w:color w:val="000000"/>
                <w:sz w:val="18"/>
                <w:szCs w:val="18"/>
              </w:rPr>
              <w:t xml:space="preserve">Autores: </w:t>
            </w:r>
            <w:r w:rsidRPr="006D0EB4">
              <w:rPr>
                <w:i/>
                <w:iCs/>
                <w:color w:val="000000"/>
                <w:sz w:val="18"/>
                <w:szCs w:val="18"/>
              </w:rPr>
              <w:t xml:space="preserve">Turpo </w:t>
            </w:r>
            <w:proofErr w:type="spellStart"/>
            <w:r w:rsidRPr="006D0EB4">
              <w:rPr>
                <w:i/>
                <w:iCs/>
                <w:color w:val="000000"/>
                <w:sz w:val="18"/>
                <w:szCs w:val="18"/>
              </w:rPr>
              <w:t>Benique</w:t>
            </w:r>
            <w:proofErr w:type="spellEnd"/>
            <w:r w:rsidRPr="006D0EB4">
              <w:rPr>
                <w:i/>
                <w:iCs/>
                <w:color w:val="000000"/>
                <w:sz w:val="18"/>
                <w:szCs w:val="18"/>
              </w:rPr>
              <w:t>, C. O.</w:t>
            </w:r>
            <w:r w:rsidRPr="006D0EB4">
              <w:rPr>
                <w:color w:val="000000"/>
                <w:sz w:val="18"/>
                <w:szCs w:val="18"/>
              </w:rPr>
              <w:t xml:space="preserve">   |   Año: </w:t>
            </w:r>
            <w:r w:rsidRPr="006D0EB4">
              <w:rPr>
                <w:b/>
                <w:bCs/>
                <w:color w:val="000000"/>
                <w:sz w:val="18"/>
                <w:szCs w:val="18"/>
              </w:rPr>
              <w:t>2025</w:t>
            </w:r>
            <w:r w:rsidRPr="006D0EB4">
              <w:rPr>
                <w:color w:val="000000"/>
                <w:sz w:val="18"/>
                <w:szCs w:val="18"/>
              </w:rPr>
              <w:t xml:space="preserve">   |   Publicación: </w:t>
            </w:r>
            <w:proofErr w:type="spellStart"/>
            <w:r w:rsidRPr="006D0EB4">
              <w:rPr>
                <w:i/>
                <w:iCs/>
                <w:color w:val="000000"/>
                <w:sz w:val="18"/>
                <w:szCs w:val="18"/>
              </w:rPr>
              <w:t>arXiv</w:t>
            </w:r>
            <w:proofErr w:type="spellEnd"/>
            <w:r w:rsidRPr="006D0EB4">
              <w:rPr>
                <w:i/>
                <w:iCs/>
                <w:color w:val="000000"/>
                <w:sz w:val="18"/>
                <w:szCs w:val="18"/>
              </w:rPr>
              <w:t xml:space="preserve"> </w:t>
            </w:r>
            <w:proofErr w:type="spellStart"/>
            <w:r w:rsidRPr="006D0EB4">
              <w:rPr>
                <w:i/>
                <w:iCs/>
                <w:color w:val="000000"/>
                <w:sz w:val="18"/>
                <w:szCs w:val="18"/>
              </w:rPr>
              <w:t>preprint</w:t>
            </w:r>
            <w:proofErr w:type="spellEnd"/>
            <w:r w:rsidRPr="006D0EB4">
              <w:rPr>
                <w:i/>
                <w:iCs/>
                <w:color w:val="000000"/>
                <w:sz w:val="18"/>
                <w:szCs w:val="18"/>
              </w:rPr>
              <w:t xml:space="preserve"> (Universidad Nacional del Altiplano, Puno, Perú)</w:t>
            </w:r>
          </w:p>
        </w:tc>
      </w:tr>
      <w:tr w:rsidR="002E36CB" w:rsidRPr="006D0EB4" w14:paraId="2C76B5B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8A3BDB1" w14:textId="77777777" w:rsidR="002E36CB" w:rsidRPr="006D0EB4" w:rsidRDefault="00865C09">
            <w:pPr>
              <w:spacing w:before="40" w:after="40"/>
            </w:pPr>
            <w:r w:rsidRPr="006D0EB4">
              <w:rPr>
                <w:b/>
                <w:bCs/>
                <w:color w:val="1F3864"/>
                <w:sz w:val="19"/>
                <w:szCs w:val="19"/>
              </w:rPr>
              <w:t>Descripción</w:t>
            </w:r>
          </w:p>
          <w:p w14:paraId="7CB0FA13" w14:textId="77777777" w:rsidR="002E36CB" w:rsidRPr="006D0EB4" w:rsidRDefault="00865C09">
            <w:pPr>
              <w:spacing w:before="40" w:after="60"/>
              <w:jc w:val="both"/>
            </w:pPr>
            <w:r w:rsidRPr="006D0EB4">
              <w:rPr>
                <w:color w:val="000000"/>
                <w:sz w:val="19"/>
                <w:szCs w:val="19"/>
              </w:rPr>
              <w:t>EDURFID es un sistema automatizado de control de asistencia escolar basado en tecnología RFID, diseñado especialmente para instituciones rurales del Perú. Integra hardware de código abierto (Raspberry Pi 5 y Arduino UNO R3) con módulos RFID RC522 operando a 13,56 MHz y una arquitectura web desarrollada en Python Django. El sistema demostró una precisión del 100 % en lecturas RFID con un tiempo de respuesta de 0,03 segundos, logrando una reducción del 94 % en costos frente a soluciones comerciales. Validado en la Institución Educativa Secundaria Túpac Amaru, el sistema ahorró 50 minutos administrativos diarios y proporcionó capacidades de reporte en tiempo real.</w:t>
            </w:r>
          </w:p>
        </w:tc>
      </w:tr>
      <w:tr w:rsidR="002E36CB" w:rsidRPr="006D0EB4" w14:paraId="0394253D"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EEF4FB"/>
            <w:tcMar>
              <w:top w:w="80" w:type="dxa"/>
              <w:left w:w="160" w:type="dxa"/>
              <w:bottom w:w="80" w:type="dxa"/>
              <w:right w:w="160" w:type="dxa"/>
            </w:tcMar>
          </w:tcPr>
          <w:p w14:paraId="61272A30" w14:textId="77777777" w:rsidR="002E36CB" w:rsidRPr="006D0EB4" w:rsidRDefault="00865C09">
            <w:pPr>
              <w:spacing w:before="40" w:after="40"/>
              <w:rPr>
                <w:lang w:val="en-GB"/>
              </w:rPr>
            </w:pPr>
            <w:r w:rsidRPr="006D0EB4">
              <w:rPr>
                <w:b/>
                <w:bCs/>
                <w:color w:val="1F3864"/>
                <w:sz w:val="19"/>
                <w:szCs w:val="19"/>
                <w:lang w:val="en-GB"/>
              </w:rPr>
              <w:t xml:space="preserve">Citas </w:t>
            </w:r>
            <w:proofErr w:type="spellStart"/>
            <w:r w:rsidRPr="006D0EB4">
              <w:rPr>
                <w:b/>
                <w:bCs/>
                <w:color w:val="1F3864"/>
                <w:sz w:val="19"/>
                <w:szCs w:val="19"/>
                <w:lang w:val="en-GB"/>
              </w:rPr>
              <w:t>relevantes</w:t>
            </w:r>
            <w:proofErr w:type="spellEnd"/>
          </w:p>
          <w:p w14:paraId="368A706B" w14:textId="77777777" w:rsidR="002E36CB" w:rsidRPr="006D0EB4" w:rsidRDefault="00865C09">
            <w:pPr>
              <w:spacing w:before="60" w:after="60"/>
              <w:ind w:left="360" w:hanging="360"/>
              <w:jc w:val="both"/>
              <w:rPr>
                <w:lang w:val="en-GB"/>
              </w:rPr>
            </w:pPr>
            <w:r w:rsidRPr="006D0EB4">
              <w:rPr>
                <w:b/>
                <w:bCs/>
                <w:color w:val="2E5FA3"/>
                <w:sz w:val="18"/>
                <w:szCs w:val="18"/>
                <w:lang w:val="en-GB"/>
              </w:rPr>
              <w:t xml:space="preserve">[C1] </w:t>
            </w:r>
            <w:r w:rsidRPr="006D0EB4">
              <w:rPr>
                <w:i/>
                <w:iCs/>
                <w:color w:val="000000"/>
                <w:sz w:val="18"/>
                <w:szCs w:val="18"/>
                <w:lang w:val="en-GB"/>
              </w:rPr>
              <w:t>"The system demonstrates 100% precision in RFID readings with 0.03-second response time, achieving 94% cost reduction compared to commercial solutions."</w:t>
            </w:r>
            <w:r w:rsidRPr="006D0EB4">
              <w:rPr>
                <w:color w:val="555555"/>
                <w:sz w:val="18"/>
                <w:szCs w:val="18"/>
                <w:lang w:val="en-GB"/>
              </w:rPr>
              <w:t xml:space="preserve"> (</w:t>
            </w:r>
            <w:proofErr w:type="spellStart"/>
            <w:r w:rsidRPr="006D0EB4">
              <w:rPr>
                <w:color w:val="555555"/>
                <w:sz w:val="18"/>
                <w:szCs w:val="18"/>
                <w:lang w:val="en-GB"/>
              </w:rPr>
              <w:t>Turpo</w:t>
            </w:r>
            <w:proofErr w:type="spellEnd"/>
            <w:r w:rsidRPr="006D0EB4">
              <w:rPr>
                <w:color w:val="555555"/>
                <w:sz w:val="18"/>
                <w:szCs w:val="18"/>
                <w:lang w:val="en-GB"/>
              </w:rPr>
              <w:t xml:space="preserve"> </w:t>
            </w:r>
            <w:proofErr w:type="spellStart"/>
            <w:r w:rsidRPr="006D0EB4">
              <w:rPr>
                <w:color w:val="555555"/>
                <w:sz w:val="18"/>
                <w:szCs w:val="18"/>
                <w:lang w:val="en-GB"/>
              </w:rPr>
              <w:t>Benique</w:t>
            </w:r>
            <w:proofErr w:type="spellEnd"/>
            <w:r w:rsidRPr="006D0EB4">
              <w:rPr>
                <w:color w:val="555555"/>
                <w:sz w:val="18"/>
                <w:szCs w:val="18"/>
                <w:lang w:val="en-GB"/>
              </w:rPr>
              <w:t>, 2025, p. 1)</w:t>
            </w:r>
          </w:p>
          <w:p w14:paraId="780791CF" w14:textId="77777777" w:rsidR="002E36CB" w:rsidRPr="006D0EB4" w:rsidRDefault="00865C09">
            <w:pPr>
              <w:spacing w:before="60" w:after="60"/>
              <w:ind w:left="360" w:hanging="360"/>
              <w:jc w:val="both"/>
              <w:rPr>
                <w:lang w:val="en-GB"/>
              </w:rPr>
            </w:pPr>
            <w:r w:rsidRPr="006D0EB4">
              <w:rPr>
                <w:b/>
                <w:bCs/>
                <w:color w:val="2E5FA3"/>
                <w:sz w:val="18"/>
                <w:szCs w:val="18"/>
                <w:lang w:val="en-GB"/>
              </w:rPr>
              <w:t xml:space="preserve">[C2] </w:t>
            </w:r>
            <w:r w:rsidRPr="006D0EB4">
              <w:rPr>
                <w:i/>
                <w:iCs/>
                <w:color w:val="000000"/>
                <w:sz w:val="18"/>
                <w:szCs w:val="18"/>
                <w:lang w:val="en-GB"/>
              </w:rPr>
              <w:t>"Validation at Túpac Amaru Secondary Educational Institution showed successful automation of attendance processes, saving 50 daily minutes of administrative time while providing real-time reporting capabilities."</w:t>
            </w:r>
            <w:r w:rsidRPr="006D0EB4">
              <w:rPr>
                <w:color w:val="555555"/>
                <w:sz w:val="18"/>
                <w:szCs w:val="18"/>
                <w:lang w:val="en-GB"/>
              </w:rPr>
              <w:t xml:space="preserve"> (</w:t>
            </w:r>
            <w:proofErr w:type="spellStart"/>
            <w:r w:rsidRPr="006D0EB4">
              <w:rPr>
                <w:color w:val="555555"/>
                <w:sz w:val="18"/>
                <w:szCs w:val="18"/>
                <w:lang w:val="en-GB"/>
              </w:rPr>
              <w:t>Turpo</w:t>
            </w:r>
            <w:proofErr w:type="spellEnd"/>
            <w:r w:rsidRPr="006D0EB4">
              <w:rPr>
                <w:color w:val="555555"/>
                <w:sz w:val="18"/>
                <w:szCs w:val="18"/>
                <w:lang w:val="en-GB"/>
              </w:rPr>
              <w:t xml:space="preserve"> </w:t>
            </w:r>
            <w:proofErr w:type="spellStart"/>
            <w:r w:rsidRPr="006D0EB4">
              <w:rPr>
                <w:color w:val="555555"/>
                <w:sz w:val="18"/>
                <w:szCs w:val="18"/>
                <w:lang w:val="en-GB"/>
              </w:rPr>
              <w:t>Benique</w:t>
            </w:r>
            <w:proofErr w:type="spellEnd"/>
            <w:r w:rsidRPr="006D0EB4">
              <w:rPr>
                <w:color w:val="555555"/>
                <w:sz w:val="18"/>
                <w:szCs w:val="18"/>
                <w:lang w:val="en-GB"/>
              </w:rPr>
              <w:t>, 2025, p. 1)</w:t>
            </w:r>
          </w:p>
          <w:p w14:paraId="5571A357" w14:textId="77777777" w:rsidR="002E36CB" w:rsidRPr="006D0EB4" w:rsidRDefault="00865C09">
            <w:pPr>
              <w:spacing w:before="60" w:after="60"/>
              <w:ind w:left="360" w:hanging="360"/>
              <w:jc w:val="both"/>
            </w:pPr>
            <w:r w:rsidRPr="006D0EB4">
              <w:rPr>
                <w:b/>
                <w:bCs/>
                <w:color w:val="2E5FA3"/>
                <w:sz w:val="18"/>
                <w:szCs w:val="18"/>
                <w:lang w:val="en-GB"/>
              </w:rPr>
              <w:t xml:space="preserve">[C3] </w:t>
            </w:r>
            <w:r w:rsidRPr="006D0EB4">
              <w:rPr>
                <w:i/>
                <w:iCs/>
                <w:color w:val="000000"/>
                <w:sz w:val="18"/>
                <w:szCs w:val="18"/>
                <w:lang w:val="en-GB"/>
              </w:rPr>
              <w:t>"School dropout rate reaches 6.3% (INEI 2021), while in rural areas absenteeism reaches 44.7% compared to only 19.3% in Lima. This research proposes EDURFID as a comprehensive solution for rural educational institutions."</w:t>
            </w:r>
            <w:r w:rsidRPr="006D0EB4">
              <w:rPr>
                <w:color w:val="555555"/>
                <w:sz w:val="18"/>
                <w:szCs w:val="18"/>
                <w:lang w:val="en-GB"/>
              </w:rPr>
              <w:t xml:space="preserve"> </w:t>
            </w:r>
            <w:r w:rsidRPr="006D0EB4">
              <w:rPr>
                <w:color w:val="555555"/>
                <w:sz w:val="18"/>
                <w:szCs w:val="18"/>
              </w:rPr>
              <w:t xml:space="preserve">(Turpo </w:t>
            </w:r>
            <w:proofErr w:type="spellStart"/>
            <w:r w:rsidRPr="006D0EB4">
              <w:rPr>
                <w:color w:val="555555"/>
                <w:sz w:val="18"/>
                <w:szCs w:val="18"/>
              </w:rPr>
              <w:t>Benique</w:t>
            </w:r>
            <w:proofErr w:type="spellEnd"/>
            <w:r w:rsidRPr="006D0EB4">
              <w:rPr>
                <w:color w:val="555555"/>
                <w:sz w:val="18"/>
                <w:szCs w:val="18"/>
              </w:rPr>
              <w:t>, 2025, Sec. 1)</w:t>
            </w:r>
          </w:p>
        </w:tc>
      </w:tr>
      <w:tr w:rsidR="002E36CB" w:rsidRPr="006D0EB4" w14:paraId="1B9DED07"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D6E4F0"/>
            <w:tcMar>
              <w:top w:w="80" w:type="dxa"/>
              <w:left w:w="160" w:type="dxa"/>
              <w:bottom w:w="80" w:type="dxa"/>
              <w:right w:w="160" w:type="dxa"/>
            </w:tcMar>
          </w:tcPr>
          <w:p w14:paraId="65654676" w14:textId="77777777" w:rsidR="002E36CB" w:rsidRPr="006D0EB4" w:rsidRDefault="00865C09">
            <w:pPr>
              <w:spacing w:before="40" w:after="40"/>
            </w:pPr>
            <w:r w:rsidRPr="006D0EB4">
              <w:rPr>
                <w:b/>
                <w:bCs/>
                <w:color w:val="1F3864"/>
                <w:sz w:val="19"/>
                <w:szCs w:val="19"/>
              </w:rPr>
              <w:t>Relación con el proyecto</w:t>
            </w:r>
          </w:p>
          <w:p w14:paraId="794D0AA2" w14:textId="6233FBED" w:rsidR="002E36CB" w:rsidRPr="006D0EB4" w:rsidRDefault="00865C09">
            <w:pPr>
              <w:spacing w:before="40" w:after="40"/>
              <w:jc w:val="both"/>
            </w:pPr>
            <w:r w:rsidRPr="006D0EB4">
              <w:rPr>
                <w:color w:val="000000"/>
                <w:sz w:val="19"/>
                <w:szCs w:val="19"/>
              </w:rPr>
              <w:t xml:space="preserve">Este trabajo es el antecedente más cercano al sistema de </w:t>
            </w:r>
            <w:r w:rsidR="004A585A" w:rsidRPr="006D0EB4">
              <w:rPr>
                <w:color w:val="000000"/>
                <w:sz w:val="19"/>
                <w:szCs w:val="19"/>
              </w:rPr>
              <w:t>Registro Automático</w:t>
            </w:r>
            <w:r w:rsidRPr="006D0EB4">
              <w:rPr>
                <w:color w:val="000000"/>
                <w:sz w:val="19"/>
                <w:szCs w:val="19"/>
              </w:rPr>
              <w:t xml:space="preserve"> de Asistencia Escolar de la EEST N°2. Ambos proyectos emplean microcontroladores de bajo costo (Arduino) con módulos RFID en entornos educativos con recursos limitados, buscan reducir el trabajo administrativo manual y proveen reportes en tiempo real. EDURFID valida en campo la viabilidad técnica y económica del enfoque. La diferencia clave reside en el identificador: EDURFID utiliza tarjetas RFID propias, mientras que el sistema de la EEST N°2 aprovecha la tarjeta SUBE ya en posesión del alumno, eliminando el costo de provisión de credenciales.</w:t>
            </w:r>
          </w:p>
        </w:tc>
      </w:tr>
      <w:tr w:rsidR="002E36CB" w:rsidRPr="006D0EB4" w14:paraId="15E5CB13"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149AE8E8" w14:textId="2F5106F2" w:rsidR="002E36CB" w:rsidRPr="006D0EB4" w:rsidRDefault="00865C09">
            <w:r w:rsidRPr="006D0EB4">
              <w:rPr>
                <w:b/>
                <w:bCs/>
                <w:color w:val="2E5FA3"/>
                <w:sz w:val="17"/>
                <w:szCs w:val="17"/>
              </w:rPr>
              <w:t xml:space="preserve">Fuente / DOI: </w:t>
            </w:r>
            <w:r w:rsidRPr="006D0EB4">
              <w:rPr>
                <w:color w:val="333333"/>
                <w:sz w:val="17"/>
                <w:szCs w:val="17"/>
              </w:rPr>
              <w:t>arXiv:2507.</w:t>
            </w:r>
            <w:proofErr w:type="gramStart"/>
            <w:r w:rsidRPr="006D0EB4">
              <w:rPr>
                <w:color w:val="333333"/>
                <w:sz w:val="17"/>
                <w:szCs w:val="17"/>
              </w:rPr>
              <w:t xml:space="preserve">14191  </w:t>
            </w:r>
            <w:r w:rsidR="00CE3DC2" w:rsidRPr="006D0EB4">
              <w:rPr>
                <w:color w:val="333333"/>
                <w:sz w:val="17"/>
                <w:szCs w:val="17"/>
              </w:rPr>
              <w:t>-</w:t>
            </w:r>
            <w:proofErr w:type="gramEnd"/>
            <w:r w:rsidRPr="006D0EB4">
              <w:rPr>
                <w:color w:val="333333"/>
                <w:sz w:val="17"/>
                <w:szCs w:val="17"/>
              </w:rPr>
              <w:t xml:space="preserve"> https://arxiv.org/pdf/2507.14191</w:t>
            </w:r>
          </w:p>
        </w:tc>
      </w:tr>
    </w:tbl>
    <w:p w14:paraId="2BAC539F" w14:textId="77777777" w:rsidR="002E36CB" w:rsidRPr="006D0EB4" w:rsidRDefault="002E36CB">
      <w:pPr>
        <w:spacing w:after="240"/>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2E36CB" w:rsidRPr="00BA27AA" w14:paraId="632BF2CC"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0D10CBB0" w14:textId="77777777" w:rsidR="002E36CB" w:rsidRPr="006D0EB4" w:rsidRDefault="00865C09">
            <w:pPr>
              <w:jc w:val="center"/>
            </w:pPr>
            <w:r w:rsidRPr="006D0EB4">
              <w:rPr>
                <w:b/>
                <w:bCs/>
                <w:color w:val="FFFFFF"/>
                <w:sz w:val="22"/>
                <w:szCs w:val="22"/>
              </w:rPr>
              <w:t>REF-02</w:t>
            </w:r>
          </w:p>
        </w:tc>
        <w:tc>
          <w:tcPr>
            <w:tcW w:w="7960" w:type="dxa"/>
            <w:tcBorders>
              <w:top w:val="single" w:sz="4" w:space="0" w:color="AAAAAA"/>
              <w:left w:val="single" w:sz="4" w:space="0" w:color="AAAAAA"/>
              <w:bottom w:val="single" w:sz="4" w:space="0" w:color="AAAAAA"/>
              <w:right w:val="single" w:sz="4" w:space="0" w:color="AAAAAA"/>
            </w:tcBorders>
            <w:shd w:val="clear" w:color="auto" w:fill="2E5FA3"/>
            <w:tcMar>
              <w:top w:w="80" w:type="dxa"/>
              <w:left w:w="160" w:type="dxa"/>
              <w:bottom w:w="80" w:type="dxa"/>
              <w:right w:w="160" w:type="dxa"/>
            </w:tcMar>
          </w:tcPr>
          <w:p w14:paraId="5862D901" w14:textId="77777777" w:rsidR="002E36CB" w:rsidRPr="006D0EB4" w:rsidRDefault="00865C09">
            <w:pPr>
              <w:rPr>
                <w:lang w:val="en-GB"/>
              </w:rPr>
            </w:pPr>
            <w:proofErr w:type="spellStart"/>
            <w:r w:rsidRPr="006D0EB4">
              <w:rPr>
                <w:b/>
                <w:bCs/>
                <w:color w:val="FFFFFF"/>
                <w:lang w:val="en-GB"/>
              </w:rPr>
              <w:t>TrackID</w:t>
            </w:r>
            <w:proofErr w:type="spellEnd"/>
            <w:r w:rsidRPr="006D0EB4">
              <w:rPr>
                <w:b/>
                <w:bCs/>
                <w:color w:val="FFFFFF"/>
                <w:lang w:val="en-GB"/>
              </w:rPr>
              <w:t>: RFID-Based Student Monitoring System for Accessing Institutional Campus</w:t>
            </w:r>
          </w:p>
        </w:tc>
      </w:tr>
      <w:tr w:rsidR="002E36CB" w:rsidRPr="006D0EB4" w14:paraId="4C17B983"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280E6A7B" w14:textId="77777777" w:rsidR="002E36CB" w:rsidRPr="006D0EB4" w:rsidRDefault="00865C09">
            <w:r w:rsidRPr="006D0EB4">
              <w:rPr>
                <w:b/>
                <w:bCs/>
                <w:color w:val="000000"/>
                <w:sz w:val="18"/>
                <w:szCs w:val="18"/>
              </w:rPr>
              <w:t xml:space="preserve">Autores: </w:t>
            </w:r>
            <w:r w:rsidRPr="006D0EB4">
              <w:rPr>
                <w:i/>
                <w:iCs/>
                <w:color w:val="000000"/>
                <w:sz w:val="18"/>
                <w:szCs w:val="18"/>
              </w:rPr>
              <w:t xml:space="preserve">Autores no especificados (IEEE </w:t>
            </w:r>
            <w:proofErr w:type="spellStart"/>
            <w:r w:rsidRPr="006D0EB4">
              <w:rPr>
                <w:i/>
                <w:iCs/>
                <w:color w:val="000000"/>
                <w:sz w:val="18"/>
                <w:szCs w:val="18"/>
              </w:rPr>
              <w:t>Conference</w:t>
            </w:r>
            <w:proofErr w:type="spellEnd"/>
            <w:r w:rsidRPr="006D0EB4">
              <w:rPr>
                <w:i/>
                <w:iCs/>
                <w:color w:val="000000"/>
                <w:sz w:val="18"/>
                <w:szCs w:val="18"/>
              </w:rPr>
              <w:t xml:space="preserve"> </w:t>
            </w:r>
            <w:proofErr w:type="spellStart"/>
            <w:proofErr w:type="gramStart"/>
            <w:r w:rsidRPr="006D0EB4">
              <w:rPr>
                <w:i/>
                <w:iCs/>
                <w:color w:val="000000"/>
                <w:sz w:val="18"/>
                <w:szCs w:val="18"/>
              </w:rPr>
              <w:t>Paper</w:t>
            </w:r>
            <w:proofErr w:type="spellEnd"/>
            <w:r w:rsidRPr="006D0EB4">
              <w:rPr>
                <w:i/>
                <w:iCs/>
                <w:color w:val="000000"/>
                <w:sz w:val="18"/>
                <w:szCs w:val="18"/>
              </w:rPr>
              <w:t>)</w:t>
            </w:r>
            <w:r w:rsidRPr="006D0EB4">
              <w:rPr>
                <w:color w:val="000000"/>
                <w:sz w:val="18"/>
                <w:szCs w:val="18"/>
              </w:rPr>
              <w:t xml:space="preserve">   </w:t>
            </w:r>
            <w:proofErr w:type="gramEnd"/>
            <w:r w:rsidRPr="006D0EB4">
              <w:rPr>
                <w:color w:val="000000"/>
                <w:sz w:val="18"/>
                <w:szCs w:val="18"/>
              </w:rPr>
              <w:t xml:space="preserve">|   Año: </w:t>
            </w:r>
            <w:r w:rsidRPr="006D0EB4">
              <w:rPr>
                <w:b/>
                <w:bCs/>
                <w:color w:val="000000"/>
                <w:sz w:val="18"/>
                <w:szCs w:val="18"/>
              </w:rPr>
              <w:t>2024</w:t>
            </w:r>
            <w:r w:rsidRPr="006D0EB4">
              <w:rPr>
                <w:color w:val="000000"/>
                <w:sz w:val="18"/>
                <w:szCs w:val="18"/>
              </w:rPr>
              <w:t xml:space="preserve">   |   Publicación: </w:t>
            </w:r>
            <w:r w:rsidRPr="006D0EB4">
              <w:rPr>
                <w:i/>
                <w:iCs/>
                <w:color w:val="000000"/>
                <w:sz w:val="18"/>
                <w:szCs w:val="18"/>
              </w:rPr>
              <w:t xml:space="preserve">IEEE </w:t>
            </w:r>
            <w:proofErr w:type="spellStart"/>
            <w:r w:rsidRPr="006D0EB4">
              <w:rPr>
                <w:i/>
                <w:iCs/>
                <w:color w:val="000000"/>
                <w:sz w:val="18"/>
                <w:szCs w:val="18"/>
              </w:rPr>
              <w:t>Xplore</w:t>
            </w:r>
            <w:proofErr w:type="spellEnd"/>
            <w:r w:rsidRPr="006D0EB4">
              <w:rPr>
                <w:i/>
                <w:iCs/>
                <w:color w:val="000000"/>
                <w:sz w:val="18"/>
                <w:szCs w:val="18"/>
              </w:rPr>
              <w:t xml:space="preserve"> (Conferencia Internacional de Ingeniería)</w:t>
            </w:r>
          </w:p>
        </w:tc>
      </w:tr>
      <w:tr w:rsidR="002E36CB" w:rsidRPr="006D0EB4" w14:paraId="30A3C231"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534C5B5" w14:textId="77777777" w:rsidR="002E36CB" w:rsidRPr="006D0EB4" w:rsidRDefault="00865C09">
            <w:pPr>
              <w:spacing w:before="40" w:after="40"/>
            </w:pPr>
            <w:r w:rsidRPr="006D0EB4">
              <w:rPr>
                <w:b/>
                <w:bCs/>
                <w:color w:val="1F3864"/>
                <w:sz w:val="19"/>
                <w:szCs w:val="19"/>
              </w:rPr>
              <w:t>Descripción</w:t>
            </w:r>
          </w:p>
          <w:p w14:paraId="149198E8" w14:textId="34016FD1" w:rsidR="002E36CB" w:rsidRPr="006D0EB4" w:rsidRDefault="00865C09">
            <w:pPr>
              <w:spacing w:before="40" w:after="60"/>
              <w:jc w:val="both"/>
            </w:pPr>
            <w:proofErr w:type="spellStart"/>
            <w:r w:rsidRPr="006D0EB4">
              <w:rPr>
                <w:color w:val="000000"/>
                <w:sz w:val="19"/>
                <w:szCs w:val="19"/>
              </w:rPr>
              <w:t>TrackID</w:t>
            </w:r>
            <w:proofErr w:type="spellEnd"/>
            <w:r w:rsidRPr="006D0EB4">
              <w:rPr>
                <w:color w:val="000000"/>
                <w:sz w:val="19"/>
                <w:szCs w:val="19"/>
              </w:rPr>
              <w:t xml:space="preserve"> presenta el diseño e implementación de un sistema de asistencia basado en RFID para aumentar la precisión y eficacia del seguimiento en entornos institucionales. El sistema reemplaza los métodos manuales</w:t>
            </w:r>
            <w:r w:rsidR="004B4342">
              <w:rPr>
                <w:color w:val="000000"/>
                <w:sz w:val="19"/>
                <w:szCs w:val="19"/>
              </w:rPr>
              <w:t xml:space="preserve">, </w:t>
            </w:r>
            <w:r w:rsidRPr="006D0EB4">
              <w:rPr>
                <w:color w:val="000000"/>
                <w:sz w:val="19"/>
                <w:szCs w:val="19"/>
              </w:rPr>
              <w:t>intensivos en mano de obra y propensos a errores humanos</w:t>
            </w:r>
            <w:r w:rsidR="00CE3DC2" w:rsidRPr="006D0EB4">
              <w:rPr>
                <w:color w:val="000000"/>
                <w:sz w:val="19"/>
                <w:szCs w:val="19"/>
              </w:rPr>
              <w:t>-</w:t>
            </w:r>
            <w:r w:rsidRPr="006D0EB4">
              <w:rPr>
                <w:color w:val="000000"/>
                <w:sz w:val="19"/>
                <w:szCs w:val="19"/>
              </w:rPr>
              <w:t>mediante tecnología RFID automatizada. A cada alumno se le asigna una tarjeta RFID con número de identificación único; al acercarla al lector, el sistema actualiza una base de datos central en tiempo real. Los componentes principales incluyen lectores y etiquetas RFID, un microprocesador y un sistema de gestión de bases de datos.</w:t>
            </w:r>
          </w:p>
        </w:tc>
      </w:tr>
      <w:tr w:rsidR="002E36CB" w:rsidRPr="006D0EB4" w14:paraId="4AEA4C45"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EEF4FB"/>
            <w:tcMar>
              <w:top w:w="80" w:type="dxa"/>
              <w:left w:w="160" w:type="dxa"/>
              <w:bottom w:w="80" w:type="dxa"/>
              <w:right w:w="160" w:type="dxa"/>
            </w:tcMar>
          </w:tcPr>
          <w:p w14:paraId="155D9756" w14:textId="77777777" w:rsidR="002E36CB" w:rsidRPr="006D0EB4" w:rsidRDefault="00865C09">
            <w:pPr>
              <w:spacing w:before="40" w:after="40"/>
              <w:rPr>
                <w:lang w:val="en-GB"/>
              </w:rPr>
            </w:pPr>
            <w:r w:rsidRPr="006D0EB4">
              <w:rPr>
                <w:b/>
                <w:bCs/>
                <w:color w:val="1F3864"/>
                <w:sz w:val="19"/>
                <w:szCs w:val="19"/>
                <w:lang w:val="en-GB"/>
              </w:rPr>
              <w:lastRenderedPageBreak/>
              <w:t xml:space="preserve">Citas </w:t>
            </w:r>
            <w:proofErr w:type="spellStart"/>
            <w:r w:rsidRPr="006D0EB4">
              <w:rPr>
                <w:b/>
                <w:bCs/>
                <w:color w:val="1F3864"/>
                <w:sz w:val="19"/>
                <w:szCs w:val="19"/>
                <w:lang w:val="en-GB"/>
              </w:rPr>
              <w:t>relevantes</w:t>
            </w:r>
            <w:proofErr w:type="spellEnd"/>
          </w:p>
          <w:p w14:paraId="4283874C" w14:textId="77777777" w:rsidR="002E36CB" w:rsidRPr="006D0EB4" w:rsidRDefault="00865C09">
            <w:pPr>
              <w:spacing w:before="60" w:after="60"/>
              <w:ind w:left="360" w:hanging="360"/>
              <w:jc w:val="both"/>
            </w:pPr>
            <w:r w:rsidRPr="006D0EB4">
              <w:rPr>
                <w:b/>
                <w:bCs/>
                <w:color w:val="2E5FA3"/>
                <w:sz w:val="18"/>
                <w:szCs w:val="18"/>
                <w:lang w:val="en-GB"/>
              </w:rPr>
              <w:t xml:space="preserve">[C1] </w:t>
            </w:r>
            <w:r w:rsidRPr="006D0EB4">
              <w:rPr>
                <w:i/>
                <w:iCs/>
                <w:color w:val="000000"/>
                <w:sz w:val="18"/>
                <w:szCs w:val="18"/>
                <w:lang w:val="en-GB"/>
              </w:rPr>
              <w:t xml:space="preserve">"The old methods of taking attendance, </w:t>
            </w:r>
            <w:proofErr w:type="spellStart"/>
            <w:r w:rsidRPr="006D0EB4">
              <w:rPr>
                <w:i/>
                <w:iCs/>
                <w:color w:val="000000"/>
                <w:sz w:val="18"/>
                <w:szCs w:val="18"/>
                <w:lang w:val="en-GB"/>
              </w:rPr>
              <w:t>labor-intensive</w:t>
            </w:r>
            <w:proofErr w:type="spellEnd"/>
            <w:r w:rsidRPr="006D0EB4">
              <w:rPr>
                <w:i/>
                <w:iCs/>
                <w:color w:val="000000"/>
                <w:sz w:val="18"/>
                <w:szCs w:val="18"/>
                <w:lang w:val="en-GB"/>
              </w:rPr>
              <w:t xml:space="preserve"> and prone to human error, have been replaced by an automated RFID technology system. Every student is issued an RFID card bearing a unique identification number. When the card comes into proximity to an RFID scanner, the technology updates a central database in real-time to report attendance."</w:t>
            </w:r>
            <w:r w:rsidRPr="006D0EB4">
              <w:rPr>
                <w:color w:val="555555"/>
                <w:sz w:val="18"/>
                <w:szCs w:val="18"/>
                <w:lang w:val="en-GB"/>
              </w:rPr>
              <w:t xml:space="preserve"> </w:t>
            </w:r>
            <w:r w:rsidRPr="006D0EB4">
              <w:rPr>
                <w:color w:val="555555"/>
                <w:sz w:val="18"/>
                <w:szCs w:val="18"/>
              </w:rPr>
              <w:t>(</w:t>
            </w:r>
            <w:proofErr w:type="spellStart"/>
            <w:r w:rsidRPr="006D0EB4">
              <w:rPr>
                <w:color w:val="555555"/>
                <w:sz w:val="18"/>
                <w:szCs w:val="18"/>
              </w:rPr>
              <w:t>TrackID</w:t>
            </w:r>
            <w:proofErr w:type="spellEnd"/>
            <w:r w:rsidRPr="006D0EB4">
              <w:rPr>
                <w:color w:val="555555"/>
                <w:sz w:val="18"/>
                <w:szCs w:val="18"/>
              </w:rPr>
              <w:t xml:space="preserve"> </w:t>
            </w:r>
            <w:proofErr w:type="spellStart"/>
            <w:r w:rsidRPr="006D0EB4">
              <w:rPr>
                <w:color w:val="555555"/>
                <w:sz w:val="18"/>
                <w:szCs w:val="18"/>
              </w:rPr>
              <w:t>paper</w:t>
            </w:r>
            <w:proofErr w:type="spellEnd"/>
            <w:r w:rsidRPr="006D0EB4">
              <w:rPr>
                <w:color w:val="555555"/>
                <w:sz w:val="18"/>
                <w:szCs w:val="18"/>
              </w:rPr>
              <w:t xml:space="preserve">, IEEE </w:t>
            </w:r>
            <w:proofErr w:type="spellStart"/>
            <w:r w:rsidRPr="006D0EB4">
              <w:rPr>
                <w:color w:val="555555"/>
                <w:sz w:val="18"/>
                <w:szCs w:val="18"/>
              </w:rPr>
              <w:t>Xplore</w:t>
            </w:r>
            <w:proofErr w:type="spellEnd"/>
            <w:r w:rsidRPr="006D0EB4">
              <w:rPr>
                <w:color w:val="555555"/>
                <w:sz w:val="18"/>
                <w:szCs w:val="18"/>
              </w:rPr>
              <w:t xml:space="preserve"> 10824565, </w:t>
            </w:r>
            <w:proofErr w:type="spellStart"/>
            <w:r w:rsidRPr="006D0EB4">
              <w:rPr>
                <w:color w:val="555555"/>
                <w:sz w:val="18"/>
                <w:szCs w:val="18"/>
              </w:rPr>
              <w:t>Abstract</w:t>
            </w:r>
            <w:proofErr w:type="spellEnd"/>
            <w:r w:rsidRPr="006D0EB4">
              <w:rPr>
                <w:color w:val="555555"/>
                <w:sz w:val="18"/>
                <w:szCs w:val="18"/>
              </w:rPr>
              <w:t>)</w:t>
            </w:r>
          </w:p>
        </w:tc>
      </w:tr>
      <w:tr w:rsidR="002E36CB" w:rsidRPr="006D0EB4" w14:paraId="18577831"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97CCEDB" w14:textId="77777777" w:rsidR="002E36CB" w:rsidRPr="006D0EB4" w:rsidRDefault="00865C09">
            <w:pPr>
              <w:spacing w:before="40" w:after="40"/>
            </w:pPr>
            <w:r w:rsidRPr="006D0EB4">
              <w:rPr>
                <w:b/>
                <w:bCs/>
                <w:color w:val="1F3864"/>
                <w:sz w:val="19"/>
                <w:szCs w:val="19"/>
              </w:rPr>
              <w:t>Relación con el proyecto</w:t>
            </w:r>
          </w:p>
          <w:p w14:paraId="64186E97" w14:textId="02C14F89" w:rsidR="002E36CB" w:rsidRPr="006D0EB4" w:rsidRDefault="00865C09">
            <w:pPr>
              <w:spacing w:before="40" w:after="40"/>
              <w:jc w:val="both"/>
            </w:pPr>
            <w:proofErr w:type="spellStart"/>
            <w:r w:rsidRPr="006D0EB4">
              <w:rPr>
                <w:color w:val="000000"/>
                <w:sz w:val="19"/>
                <w:szCs w:val="19"/>
              </w:rPr>
              <w:t>TrackID</w:t>
            </w:r>
            <w:proofErr w:type="spellEnd"/>
            <w:r w:rsidRPr="006D0EB4">
              <w:rPr>
                <w:color w:val="000000"/>
                <w:sz w:val="19"/>
                <w:szCs w:val="19"/>
              </w:rPr>
              <w:t xml:space="preserve"> confirma la idoneidad de RFID para control de acceso en instituciones educativas, con base de datos central actualizada en tiempo real: premisa idéntica a la del sistema de Tótems. El documento aporta evidencia de que la arquitectura tótem </w:t>
            </w:r>
            <w:r w:rsidR="00CE3DC2" w:rsidRPr="006D0EB4">
              <w:rPr>
                <w:color w:val="000000"/>
                <w:sz w:val="19"/>
                <w:szCs w:val="19"/>
              </w:rPr>
              <w:t>-&gt;</w:t>
            </w:r>
            <w:r w:rsidRPr="006D0EB4">
              <w:rPr>
                <w:color w:val="000000"/>
                <w:sz w:val="19"/>
                <w:szCs w:val="19"/>
              </w:rPr>
              <w:t xml:space="preserve"> lector </w:t>
            </w:r>
            <w:r w:rsidR="00CE3DC2" w:rsidRPr="006D0EB4">
              <w:rPr>
                <w:color w:val="000000"/>
                <w:sz w:val="19"/>
                <w:szCs w:val="19"/>
              </w:rPr>
              <w:t>-&gt;</w:t>
            </w:r>
            <w:r w:rsidRPr="006D0EB4">
              <w:rPr>
                <w:color w:val="000000"/>
                <w:sz w:val="19"/>
                <w:szCs w:val="19"/>
              </w:rPr>
              <w:t xml:space="preserve"> base de datos central es un patrón probado y adoptado internacionalmente. Asimismo, su énfasis en la eliminación del error humano respalda la declaración del problema del Documento de Visión de la EEST N°2.</w:t>
            </w:r>
          </w:p>
        </w:tc>
      </w:tr>
      <w:tr w:rsidR="002E36CB" w:rsidRPr="006D0EB4" w14:paraId="22FECFB3"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6EAAA167" w14:textId="673E50F3" w:rsidR="002E36CB" w:rsidRPr="006D0EB4" w:rsidRDefault="00865C09">
            <w:r w:rsidRPr="006D0EB4">
              <w:rPr>
                <w:b/>
                <w:bCs/>
                <w:color w:val="2E5FA3"/>
                <w:sz w:val="17"/>
                <w:szCs w:val="17"/>
              </w:rPr>
              <w:t xml:space="preserve">Fuente / DOI: </w:t>
            </w:r>
            <w:r w:rsidRPr="006D0EB4">
              <w:rPr>
                <w:color w:val="333333"/>
                <w:sz w:val="17"/>
                <w:szCs w:val="17"/>
              </w:rPr>
              <w:t xml:space="preserve">IEEE </w:t>
            </w:r>
            <w:proofErr w:type="spellStart"/>
            <w:r w:rsidRPr="006D0EB4">
              <w:rPr>
                <w:color w:val="333333"/>
                <w:sz w:val="17"/>
                <w:szCs w:val="17"/>
              </w:rPr>
              <w:t>Xplore</w:t>
            </w:r>
            <w:proofErr w:type="spellEnd"/>
            <w:r w:rsidRPr="006D0EB4">
              <w:rPr>
                <w:color w:val="333333"/>
                <w:sz w:val="17"/>
                <w:szCs w:val="17"/>
              </w:rPr>
              <w:t xml:space="preserve"> </w:t>
            </w:r>
            <w:r w:rsidR="00CE3DC2" w:rsidRPr="006D0EB4">
              <w:rPr>
                <w:color w:val="333333"/>
                <w:sz w:val="17"/>
                <w:szCs w:val="17"/>
              </w:rPr>
              <w:t>-</w:t>
            </w:r>
            <w:r w:rsidRPr="006D0EB4">
              <w:rPr>
                <w:color w:val="333333"/>
                <w:sz w:val="17"/>
                <w:szCs w:val="17"/>
              </w:rPr>
              <w:t>https://ieeexplore.ieee.org/</w:t>
            </w:r>
            <w:proofErr w:type="spellStart"/>
            <w:r w:rsidRPr="006D0EB4">
              <w:rPr>
                <w:color w:val="333333"/>
                <w:sz w:val="17"/>
                <w:szCs w:val="17"/>
              </w:rPr>
              <w:t>document</w:t>
            </w:r>
            <w:proofErr w:type="spellEnd"/>
            <w:r w:rsidRPr="006D0EB4">
              <w:rPr>
                <w:color w:val="333333"/>
                <w:sz w:val="17"/>
                <w:szCs w:val="17"/>
              </w:rPr>
              <w:t>/10824565</w:t>
            </w:r>
          </w:p>
        </w:tc>
      </w:tr>
    </w:tbl>
    <w:p w14:paraId="2472D36E" w14:textId="77777777" w:rsidR="002E36CB" w:rsidRPr="006D0EB4" w:rsidRDefault="002E36CB">
      <w:pPr>
        <w:spacing w:after="24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2E36CB" w:rsidRPr="00BA27AA" w14:paraId="13CF0948"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6425EEC9" w14:textId="77777777" w:rsidR="002E36CB" w:rsidRPr="006D0EB4" w:rsidRDefault="00865C09">
            <w:pPr>
              <w:jc w:val="center"/>
            </w:pPr>
            <w:r w:rsidRPr="006D0EB4">
              <w:rPr>
                <w:b/>
                <w:bCs/>
                <w:color w:val="FFFFFF"/>
                <w:sz w:val="22"/>
                <w:szCs w:val="22"/>
              </w:rPr>
              <w:t>REF-03</w:t>
            </w:r>
          </w:p>
        </w:tc>
        <w:tc>
          <w:tcPr>
            <w:tcW w:w="7960" w:type="dxa"/>
            <w:tcBorders>
              <w:top w:val="single" w:sz="4" w:space="0" w:color="AAAAAA"/>
              <w:left w:val="single" w:sz="4" w:space="0" w:color="AAAAAA"/>
              <w:bottom w:val="single" w:sz="4" w:space="0" w:color="AAAAAA"/>
              <w:right w:val="single" w:sz="4" w:space="0" w:color="AAAAAA"/>
            </w:tcBorders>
            <w:shd w:val="clear" w:color="auto" w:fill="2E5FA3"/>
            <w:tcMar>
              <w:top w:w="80" w:type="dxa"/>
              <w:left w:w="160" w:type="dxa"/>
              <w:bottom w:w="80" w:type="dxa"/>
              <w:right w:w="160" w:type="dxa"/>
            </w:tcMar>
          </w:tcPr>
          <w:p w14:paraId="1E468E55" w14:textId="77777777" w:rsidR="002E36CB" w:rsidRPr="006D0EB4" w:rsidRDefault="00865C09">
            <w:pPr>
              <w:rPr>
                <w:lang w:val="en-GB"/>
              </w:rPr>
            </w:pPr>
            <w:r w:rsidRPr="006D0EB4">
              <w:rPr>
                <w:b/>
                <w:bCs/>
                <w:color w:val="FFFFFF"/>
                <w:lang w:val="en-GB"/>
              </w:rPr>
              <w:t>Web-based Student Attendance System Using RFID Technology</w:t>
            </w:r>
          </w:p>
        </w:tc>
      </w:tr>
      <w:tr w:rsidR="002E36CB" w:rsidRPr="00BA27AA" w14:paraId="0CB0DB10"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08A3BDB1" w14:textId="77777777" w:rsidR="002E36CB" w:rsidRPr="006D0EB4" w:rsidRDefault="00865C09">
            <w:pPr>
              <w:rPr>
                <w:lang w:val="en-GB"/>
              </w:rPr>
            </w:pPr>
            <w:proofErr w:type="spellStart"/>
            <w:r w:rsidRPr="006D0EB4">
              <w:rPr>
                <w:b/>
                <w:bCs/>
                <w:color w:val="000000"/>
                <w:sz w:val="18"/>
                <w:szCs w:val="18"/>
                <w:lang w:val="en-GB"/>
              </w:rPr>
              <w:t>Autores</w:t>
            </w:r>
            <w:proofErr w:type="spellEnd"/>
            <w:r w:rsidRPr="006D0EB4">
              <w:rPr>
                <w:b/>
                <w:bCs/>
                <w:color w:val="000000"/>
                <w:sz w:val="18"/>
                <w:szCs w:val="18"/>
                <w:lang w:val="en-GB"/>
              </w:rPr>
              <w:t xml:space="preserve">: </w:t>
            </w:r>
            <w:r w:rsidRPr="006D0EB4">
              <w:rPr>
                <w:i/>
                <w:iCs/>
                <w:color w:val="000000"/>
                <w:sz w:val="18"/>
                <w:szCs w:val="18"/>
                <w:lang w:val="en-GB"/>
              </w:rPr>
              <w:t>Lim, T. S.; Sim, S. C.; Mansor, M. M.</w:t>
            </w:r>
            <w:r w:rsidRPr="006D0EB4">
              <w:rPr>
                <w:color w:val="000000"/>
                <w:sz w:val="18"/>
                <w:szCs w:val="18"/>
                <w:lang w:val="en-GB"/>
              </w:rPr>
              <w:t xml:space="preserve">   |   Año: </w:t>
            </w:r>
            <w:r w:rsidRPr="006D0EB4">
              <w:rPr>
                <w:b/>
                <w:bCs/>
                <w:color w:val="000000"/>
                <w:sz w:val="18"/>
                <w:szCs w:val="18"/>
                <w:lang w:val="en-GB"/>
              </w:rPr>
              <w:t xml:space="preserve">2009 / ref. </w:t>
            </w:r>
            <w:proofErr w:type="spellStart"/>
            <w:r w:rsidRPr="006D0EB4">
              <w:rPr>
                <w:b/>
                <w:bCs/>
                <w:color w:val="000000"/>
                <w:sz w:val="18"/>
                <w:szCs w:val="18"/>
                <w:lang w:val="en-GB"/>
              </w:rPr>
              <w:t>canónica</w:t>
            </w:r>
            <w:proofErr w:type="spellEnd"/>
            <w:r w:rsidRPr="006D0EB4">
              <w:rPr>
                <w:b/>
                <w:bCs/>
                <w:color w:val="000000"/>
                <w:sz w:val="18"/>
                <w:szCs w:val="18"/>
                <w:lang w:val="en-GB"/>
              </w:rPr>
              <w:t xml:space="preserve"> del </w:t>
            </w:r>
            <w:proofErr w:type="spellStart"/>
            <w:r w:rsidRPr="006D0EB4">
              <w:rPr>
                <w:b/>
                <w:bCs/>
                <w:color w:val="000000"/>
                <w:sz w:val="18"/>
                <w:szCs w:val="18"/>
                <w:lang w:val="en-GB"/>
              </w:rPr>
              <w:t>área</w:t>
            </w:r>
            <w:proofErr w:type="spellEnd"/>
            <w:r w:rsidRPr="006D0EB4">
              <w:rPr>
                <w:color w:val="000000"/>
                <w:sz w:val="18"/>
                <w:szCs w:val="18"/>
                <w:lang w:val="en-GB"/>
              </w:rPr>
              <w:t xml:space="preserve">   |   </w:t>
            </w:r>
            <w:proofErr w:type="spellStart"/>
            <w:r w:rsidRPr="006D0EB4">
              <w:rPr>
                <w:color w:val="000000"/>
                <w:sz w:val="18"/>
                <w:szCs w:val="18"/>
                <w:lang w:val="en-GB"/>
              </w:rPr>
              <w:t>Publicación</w:t>
            </w:r>
            <w:proofErr w:type="spellEnd"/>
            <w:r w:rsidRPr="006D0EB4">
              <w:rPr>
                <w:color w:val="000000"/>
                <w:sz w:val="18"/>
                <w:szCs w:val="18"/>
                <w:lang w:val="en-GB"/>
              </w:rPr>
              <w:t xml:space="preserve">: </w:t>
            </w:r>
            <w:r w:rsidRPr="006D0EB4">
              <w:rPr>
                <w:i/>
                <w:iCs/>
                <w:color w:val="000000"/>
                <w:sz w:val="18"/>
                <w:szCs w:val="18"/>
                <w:lang w:val="en-GB"/>
              </w:rPr>
              <w:t>IEEE Symposium on Industrial Electronics &amp; Applications (ISIEA 2009)</w:t>
            </w:r>
          </w:p>
        </w:tc>
      </w:tr>
      <w:tr w:rsidR="002E36CB" w:rsidRPr="006D0EB4" w14:paraId="311DDCC1"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7D0AB48" w14:textId="77777777" w:rsidR="002E36CB" w:rsidRPr="006D0EB4" w:rsidRDefault="00865C09">
            <w:pPr>
              <w:spacing w:before="40" w:after="40"/>
            </w:pPr>
            <w:r w:rsidRPr="006D0EB4">
              <w:rPr>
                <w:b/>
                <w:bCs/>
                <w:color w:val="1F3864"/>
                <w:sz w:val="19"/>
                <w:szCs w:val="19"/>
              </w:rPr>
              <w:t>Descripción</w:t>
            </w:r>
          </w:p>
          <w:p w14:paraId="1B47EB62" w14:textId="3606E8D2" w:rsidR="002E36CB" w:rsidRPr="006D0EB4" w:rsidRDefault="00865C09">
            <w:pPr>
              <w:spacing w:before="40" w:after="60"/>
              <w:jc w:val="both"/>
            </w:pPr>
            <w:proofErr w:type="spellStart"/>
            <w:r w:rsidRPr="006D0EB4">
              <w:rPr>
                <w:color w:val="000000"/>
                <w:sz w:val="19"/>
                <w:szCs w:val="19"/>
              </w:rPr>
              <w:t>Paper</w:t>
            </w:r>
            <w:proofErr w:type="spellEnd"/>
            <w:r w:rsidRPr="006D0EB4">
              <w:rPr>
                <w:color w:val="000000"/>
                <w:sz w:val="19"/>
                <w:szCs w:val="19"/>
              </w:rPr>
              <w:t xml:space="preserve"> fundacional que describe el desarrollo de un sistema web de asistencia estudiantil basado en RFID. El trabajo analiza las limitaciones del sistema convencional de firma manual</w:t>
            </w:r>
            <w:r w:rsidR="004B4342">
              <w:rPr>
                <w:color w:val="000000"/>
                <w:sz w:val="19"/>
                <w:szCs w:val="19"/>
              </w:rPr>
              <w:t xml:space="preserve">, </w:t>
            </w:r>
            <w:r w:rsidRPr="006D0EB4">
              <w:rPr>
                <w:color w:val="000000"/>
                <w:sz w:val="19"/>
                <w:szCs w:val="19"/>
              </w:rPr>
              <w:t>tiempo malgastado, suplantación de identidad y pérdida de planillas</w:t>
            </w:r>
            <w:r w:rsidR="00CE3DC2" w:rsidRPr="006D0EB4">
              <w:rPr>
                <w:color w:val="000000"/>
                <w:sz w:val="19"/>
                <w:szCs w:val="19"/>
              </w:rPr>
              <w:t>-</w:t>
            </w:r>
            <w:r w:rsidRPr="006D0EB4">
              <w:rPr>
                <w:color w:val="000000"/>
                <w:sz w:val="19"/>
                <w:szCs w:val="19"/>
              </w:rPr>
              <w:t>y propone automatizar la captura de asistencia mediante la presentación de la tarjeta RFID ante el lector. El sistema puede utilizarse en escuelas, colegios, universidades y lugares de trabajo, identificando de forma única a cada persona a partir de su etiqueta RFID.</w:t>
            </w:r>
          </w:p>
        </w:tc>
      </w:tr>
      <w:tr w:rsidR="002E36CB" w:rsidRPr="006D0EB4" w14:paraId="07FD2E2E"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EEF4FB"/>
            <w:tcMar>
              <w:top w:w="80" w:type="dxa"/>
              <w:left w:w="160" w:type="dxa"/>
              <w:bottom w:w="80" w:type="dxa"/>
              <w:right w:w="160" w:type="dxa"/>
            </w:tcMar>
          </w:tcPr>
          <w:p w14:paraId="61AA9CE5" w14:textId="77777777" w:rsidR="002E36CB" w:rsidRPr="006D0EB4" w:rsidRDefault="00865C09">
            <w:pPr>
              <w:spacing w:before="40" w:after="40"/>
              <w:rPr>
                <w:lang w:val="en-GB"/>
              </w:rPr>
            </w:pPr>
            <w:r w:rsidRPr="006D0EB4">
              <w:rPr>
                <w:b/>
                <w:bCs/>
                <w:color w:val="1F3864"/>
                <w:sz w:val="19"/>
                <w:szCs w:val="19"/>
                <w:lang w:val="en-GB"/>
              </w:rPr>
              <w:t xml:space="preserve">Citas </w:t>
            </w:r>
            <w:proofErr w:type="spellStart"/>
            <w:r w:rsidRPr="006D0EB4">
              <w:rPr>
                <w:b/>
                <w:bCs/>
                <w:color w:val="1F3864"/>
                <w:sz w:val="19"/>
                <w:szCs w:val="19"/>
                <w:lang w:val="en-GB"/>
              </w:rPr>
              <w:t>relevantes</w:t>
            </w:r>
            <w:proofErr w:type="spellEnd"/>
          </w:p>
          <w:p w14:paraId="6951F3A7" w14:textId="77777777" w:rsidR="002E36CB" w:rsidRPr="006D0EB4" w:rsidRDefault="00865C09">
            <w:pPr>
              <w:spacing w:before="60" w:after="60"/>
              <w:ind w:left="360" w:hanging="360"/>
              <w:jc w:val="both"/>
            </w:pPr>
            <w:r w:rsidRPr="006D0EB4">
              <w:rPr>
                <w:b/>
                <w:bCs/>
                <w:color w:val="2E5FA3"/>
                <w:sz w:val="18"/>
                <w:szCs w:val="18"/>
                <w:lang w:val="en-GB"/>
              </w:rPr>
              <w:t xml:space="preserve">[C1] </w:t>
            </w:r>
            <w:r w:rsidRPr="006D0EB4">
              <w:rPr>
                <w:i/>
                <w:iCs/>
                <w:color w:val="000000"/>
                <w:sz w:val="18"/>
                <w:szCs w:val="18"/>
                <w:lang w:val="en-GB"/>
              </w:rPr>
              <w:t xml:space="preserve">"The existing conventional attendance system requires students to manually sign the attendance sheet every time they attend a class. As common as it seems, such system lacks of automation, where a number of problems may arise. This </w:t>
            </w:r>
            <w:proofErr w:type="gramStart"/>
            <w:r w:rsidRPr="006D0EB4">
              <w:rPr>
                <w:i/>
                <w:iCs/>
                <w:color w:val="000000"/>
                <w:sz w:val="18"/>
                <w:szCs w:val="18"/>
                <w:lang w:val="en-GB"/>
              </w:rPr>
              <w:t>include</w:t>
            </w:r>
            <w:proofErr w:type="gramEnd"/>
            <w:r w:rsidRPr="006D0EB4">
              <w:rPr>
                <w:i/>
                <w:iCs/>
                <w:color w:val="000000"/>
                <w:sz w:val="18"/>
                <w:szCs w:val="18"/>
                <w:lang w:val="en-GB"/>
              </w:rPr>
              <w:t xml:space="preserve"> the time unnecessarily consumed by the students to find and sign their name on the attendance sheet, some students may mistakenly or purposely signed another student's name and the attendance sheet may got lost."</w:t>
            </w:r>
            <w:r w:rsidRPr="006D0EB4">
              <w:rPr>
                <w:color w:val="555555"/>
                <w:sz w:val="18"/>
                <w:szCs w:val="18"/>
                <w:lang w:val="en-GB"/>
              </w:rPr>
              <w:t xml:space="preserve"> </w:t>
            </w:r>
            <w:r w:rsidRPr="006D0EB4">
              <w:rPr>
                <w:color w:val="555555"/>
                <w:sz w:val="18"/>
                <w:szCs w:val="18"/>
              </w:rPr>
              <w:t xml:space="preserve">(Lim, Sim &amp; </w:t>
            </w:r>
            <w:proofErr w:type="spellStart"/>
            <w:r w:rsidRPr="006D0EB4">
              <w:rPr>
                <w:color w:val="555555"/>
                <w:sz w:val="18"/>
                <w:szCs w:val="18"/>
              </w:rPr>
              <w:t>Mansor</w:t>
            </w:r>
            <w:proofErr w:type="spellEnd"/>
            <w:r w:rsidRPr="006D0EB4">
              <w:rPr>
                <w:color w:val="555555"/>
                <w:sz w:val="18"/>
                <w:szCs w:val="18"/>
              </w:rPr>
              <w:t xml:space="preserve">, IEEE ISIEA 2009, </w:t>
            </w:r>
            <w:proofErr w:type="spellStart"/>
            <w:r w:rsidRPr="006D0EB4">
              <w:rPr>
                <w:color w:val="555555"/>
                <w:sz w:val="18"/>
                <w:szCs w:val="18"/>
              </w:rPr>
              <w:t>Abstract</w:t>
            </w:r>
            <w:proofErr w:type="spellEnd"/>
            <w:r w:rsidRPr="006D0EB4">
              <w:rPr>
                <w:color w:val="555555"/>
                <w:sz w:val="18"/>
                <w:szCs w:val="18"/>
              </w:rPr>
              <w:t>)</w:t>
            </w:r>
          </w:p>
        </w:tc>
      </w:tr>
      <w:tr w:rsidR="002E36CB" w:rsidRPr="006D0EB4" w14:paraId="12AA7330"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D6E4F0"/>
            <w:tcMar>
              <w:top w:w="80" w:type="dxa"/>
              <w:left w:w="160" w:type="dxa"/>
              <w:bottom w:w="80" w:type="dxa"/>
              <w:right w:w="160" w:type="dxa"/>
            </w:tcMar>
          </w:tcPr>
          <w:p w14:paraId="16E14C64" w14:textId="77777777" w:rsidR="002E36CB" w:rsidRPr="006D0EB4" w:rsidRDefault="00865C09">
            <w:pPr>
              <w:spacing w:before="40" w:after="40"/>
            </w:pPr>
            <w:r w:rsidRPr="006D0EB4">
              <w:rPr>
                <w:b/>
                <w:bCs/>
                <w:color w:val="1F3864"/>
                <w:sz w:val="19"/>
                <w:szCs w:val="19"/>
              </w:rPr>
              <w:t>Relación con el proyecto</w:t>
            </w:r>
          </w:p>
          <w:p w14:paraId="5C3C5C36" w14:textId="77777777" w:rsidR="002E36CB" w:rsidRPr="006D0EB4" w:rsidRDefault="00865C09">
            <w:pPr>
              <w:spacing w:before="40" w:after="40"/>
              <w:jc w:val="both"/>
            </w:pPr>
            <w:r w:rsidRPr="006D0EB4">
              <w:rPr>
                <w:color w:val="000000"/>
                <w:sz w:val="19"/>
                <w:szCs w:val="19"/>
              </w:rPr>
              <w:t xml:space="preserve">Este </w:t>
            </w:r>
            <w:proofErr w:type="spellStart"/>
            <w:r w:rsidRPr="006D0EB4">
              <w:rPr>
                <w:color w:val="000000"/>
                <w:sz w:val="19"/>
                <w:szCs w:val="19"/>
              </w:rPr>
              <w:t>paper</w:t>
            </w:r>
            <w:proofErr w:type="spellEnd"/>
            <w:r w:rsidRPr="006D0EB4">
              <w:rPr>
                <w:color w:val="000000"/>
                <w:sz w:val="19"/>
                <w:szCs w:val="19"/>
              </w:rPr>
              <w:t xml:space="preserve"> constituye la referencia canónica que justifica el paso del registro manual al automatizado mediante RFID; sus argumentos son citados directamente en la declaración del problema del sistema de Tótems. La descripción de fallas del método manual (errores, pérdida de planillas, suplantación) es prácticamente idéntica al problema identificado en la EEST N°2, lo que indica que la problemática es global y recurrente.</w:t>
            </w:r>
          </w:p>
        </w:tc>
      </w:tr>
      <w:tr w:rsidR="002E36CB" w:rsidRPr="006D0EB4" w14:paraId="33A64308"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3011BDAC" w14:textId="0DF3A477" w:rsidR="002E36CB" w:rsidRPr="006D0EB4" w:rsidRDefault="00865C09">
            <w:r w:rsidRPr="006D0EB4">
              <w:rPr>
                <w:b/>
                <w:bCs/>
                <w:color w:val="2E5FA3"/>
                <w:sz w:val="17"/>
                <w:szCs w:val="17"/>
              </w:rPr>
              <w:t xml:space="preserve">Fuente / DOI: </w:t>
            </w:r>
            <w:r w:rsidRPr="006D0EB4">
              <w:rPr>
                <w:color w:val="333333"/>
                <w:sz w:val="17"/>
                <w:szCs w:val="17"/>
              </w:rPr>
              <w:t xml:space="preserve">IEEE </w:t>
            </w:r>
            <w:proofErr w:type="spellStart"/>
            <w:r w:rsidRPr="006D0EB4">
              <w:rPr>
                <w:color w:val="333333"/>
                <w:sz w:val="17"/>
                <w:szCs w:val="17"/>
              </w:rPr>
              <w:t>Xplore</w:t>
            </w:r>
            <w:proofErr w:type="spellEnd"/>
            <w:r w:rsidRPr="006D0EB4">
              <w:rPr>
                <w:color w:val="333333"/>
                <w:sz w:val="17"/>
                <w:szCs w:val="17"/>
              </w:rPr>
              <w:t xml:space="preserve"> </w:t>
            </w:r>
            <w:r w:rsidR="00CE3DC2" w:rsidRPr="006D0EB4">
              <w:rPr>
                <w:color w:val="333333"/>
                <w:sz w:val="17"/>
                <w:szCs w:val="17"/>
              </w:rPr>
              <w:t>-</w:t>
            </w:r>
            <w:r w:rsidRPr="006D0EB4">
              <w:rPr>
                <w:color w:val="333333"/>
                <w:sz w:val="17"/>
                <w:szCs w:val="17"/>
              </w:rPr>
              <w:t>https://ieeexplore.ieee.org/</w:t>
            </w:r>
            <w:proofErr w:type="spellStart"/>
            <w:r w:rsidRPr="006D0EB4">
              <w:rPr>
                <w:color w:val="333333"/>
                <w:sz w:val="17"/>
                <w:szCs w:val="17"/>
              </w:rPr>
              <w:t>document</w:t>
            </w:r>
            <w:proofErr w:type="spellEnd"/>
            <w:r w:rsidRPr="006D0EB4">
              <w:rPr>
                <w:color w:val="333333"/>
                <w:sz w:val="17"/>
                <w:szCs w:val="17"/>
              </w:rPr>
              <w:t>/5356360</w:t>
            </w:r>
          </w:p>
        </w:tc>
      </w:tr>
    </w:tbl>
    <w:p w14:paraId="0C6651B1" w14:textId="77777777" w:rsidR="002E36CB" w:rsidRPr="006D0EB4" w:rsidRDefault="002E36CB">
      <w:pPr>
        <w:spacing w:after="24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2E36CB" w:rsidRPr="00BA27AA" w14:paraId="21AFE577"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4C58A73A" w14:textId="77777777" w:rsidR="002E36CB" w:rsidRPr="006D0EB4" w:rsidRDefault="00865C09">
            <w:pPr>
              <w:jc w:val="center"/>
            </w:pPr>
            <w:r w:rsidRPr="006D0EB4">
              <w:rPr>
                <w:b/>
                <w:bCs/>
                <w:color w:val="FFFFFF"/>
                <w:sz w:val="22"/>
                <w:szCs w:val="22"/>
              </w:rPr>
              <w:t>REF-04</w:t>
            </w:r>
          </w:p>
        </w:tc>
        <w:tc>
          <w:tcPr>
            <w:tcW w:w="7960" w:type="dxa"/>
            <w:tcBorders>
              <w:top w:val="single" w:sz="4" w:space="0" w:color="AAAAAA"/>
              <w:left w:val="single" w:sz="4" w:space="0" w:color="AAAAAA"/>
              <w:bottom w:val="single" w:sz="4" w:space="0" w:color="AAAAAA"/>
              <w:right w:val="single" w:sz="4" w:space="0" w:color="AAAAAA"/>
            </w:tcBorders>
            <w:shd w:val="clear" w:color="auto" w:fill="2E5FA3"/>
            <w:tcMar>
              <w:top w:w="80" w:type="dxa"/>
              <w:left w:w="160" w:type="dxa"/>
              <w:bottom w:w="80" w:type="dxa"/>
              <w:right w:w="160" w:type="dxa"/>
            </w:tcMar>
          </w:tcPr>
          <w:p w14:paraId="00143131" w14:textId="77777777" w:rsidR="002E36CB" w:rsidRPr="006D0EB4" w:rsidRDefault="00865C09">
            <w:pPr>
              <w:rPr>
                <w:lang w:val="en-GB"/>
              </w:rPr>
            </w:pPr>
            <w:r w:rsidRPr="006D0EB4">
              <w:rPr>
                <w:b/>
                <w:bCs/>
                <w:color w:val="FFFFFF"/>
                <w:lang w:val="en-GB"/>
              </w:rPr>
              <w:t>IoT Based Digital Attendance System Using RFID &amp; ESP32</w:t>
            </w:r>
          </w:p>
        </w:tc>
      </w:tr>
      <w:tr w:rsidR="002E36CB" w:rsidRPr="00BA27AA" w14:paraId="2BF3A204"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7402D6B4" w14:textId="77777777" w:rsidR="002E36CB" w:rsidRPr="006D0EB4" w:rsidRDefault="00865C09">
            <w:pPr>
              <w:rPr>
                <w:lang w:val="en-GB"/>
              </w:rPr>
            </w:pPr>
            <w:proofErr w:type="spellStart"/>
            <w:r w:rsidRPr="006D0EB4">
              <w:rPr>
                <w:b/>
                <w:bCs/>
                <w:color w:val="000000"/>
                <w:sz w:val="18"/>
                <w:szCs w:val="18"/>
                <w:lang w:val="en-GB"/>
              </w:rPr>
              <w:t>Autores</w:t>
            </w:r>
            <w:proofErr w:type="spellEnd"/>
            <w:r w:rsidRPr="006D0EB4">
              <w:rPr>
                <w:b/>
                <w:bCs/>
                <w:color w:val="000000"/>
                <w:sz w:val="18"/>
                <w:szCs w:val="18"/>
                <w:lang w:val="en-GB"/>
              </w:rPr>
              <w:t xml:space="preserve">: </w:t>
            </w:r>
            <w:r w:rsidRPr="006D0EB4">
              <w:rPr>
                <w:i/>
                <w:iCs/>
                <w:color w:val="000000"/>
                <w:sz w:val="18"/>
                <w:szCs w:val="18"/>
                <w:lang w:val="en-GB"/>
              </w:rPr>
              <w:t>Singh, T.; Chauhan, A.; Dewan, M.; Agarwal, A.</w:t>
            </w:r>
            <w:r w:rsidRPr="006D0EB4">
              <w:rPr>
                <w:color w:val="000000"/>
                <w:sz w:val="18"/>
                <w:szCs w:val="18"/>
                <w:lang w:val="en-GB"/>
              </w:rPr>
              <w:t xml:space="preserve">   |   Año: </w:t>
            </w:r>
            <w:r w:rsidRPr="006D0EB4">
              <w:rPr>
                <w:b/>
                <w:bCs/>
                <w:color w:val="000000"/>
                <w:sz w:val="18"/>
                <w:szCs w:val="18"/>
                <w:lang w:val="en-GB"/>
              </w:rPr>
              <w:t>2022</w:t>
            </w:r>
            <w:r w:rsidRPr="006D0EB4">
              <w:rPr>
                <w:color w:val="000000"/>
                <w:sz w:val="18"/>
                <w:szCs w:val="18"/>
                <w:lang w:val="en-GB"/>
              </w:rPr>
              <w:t xml:space="preserve">   |   </w:t>
            </w:r>
            <w:proofErr w:type="spellStart"/>
            <w:r w:rsidRPr="006D0EB4">
              <w:rPr>
                <w:color w:val="000000"/>
                <w:sz w:val="18"/>
                <w:szCs w:val="18"/>
                <w:lang w:val="en-GB"/>
              </w:rPr>
              <w:t>Publicación</w:t>
            </w:r>
            <w:proofErr w:type="spellEnd"/>
            <w:r w:rsidRPr="006D0EB4">
              <w:rPr>
                <w:color w:val="000000"/>
                <w:sz w:val="18"/>
                <w:szCs w:val="18"/>
                <w:lang w:val="en-GB"/>
              </w:rPr>
              <w:t xml:space="preserve">: </w:t>
            </w:r>
            <w:r w:rsidRPr="006D0EB4">
              <w:rPr>
                <w:i/>
                <w:iCs/>
                <w:color w:val="000000"/>
                <w:sz w:val="18"/>
                <w:szCs w:val="18"/>
                <w:lang w:val="en-GB"/>
              </w:rPr>
              <w:t>International Journal for Modern Trends in Science and Technology, Vol. 8, pp. 122-126</w:t>
            </w:r>
          </w:p>
        </w:tc>
      </w:tr>
      <w:tr w:rsidR="002E36CB" w:rsidRPr="006D0EB4" w14:paraId="4412C110"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3C9B3936" w14:textId="77777777" w:rsidR="002E36CB" w:rsidRPr="006D0EB4" w:rsidRDefault="00865C09">
            <w:pPr>
              <w:spacing w:before="40" w:after="40"/>
            </w:pPr>
            <w:r w:rsidRPr="006D0EB4">
              <w:rPr>
                <w:b/>
                <w:bCs/>
                <w:color w:val="1F3864"/>
                <w:sz w:val="19"/>
                <w:szCs w:val="19"/>
              </w:rPr>
              <w:t>Descripción</w:t>
            </w:r>
          </w:p>
          <w:p w14:paraId="29EEAA94" w14:textId="77777777" w:rsidR="002E36CB" w:rsidRPr="006D0EB4" w:rsidRDefault="00865C09">
            <w:pPr>
              <w:spacing w:before="40" w:after="60"/>
              <w:jc w:val="both"/>
            </w:pPr>
            <w:r w:rsidRPr="006D0EB4">
              <w:rPr>
                <w:color w:val="000000"/>
                <w:sz w:val="19"/>
                <w:szCs w:val="19"/>
              </w:rPr>
              <w:t xml:space="preserve">Este </w:t>
            </w:r>
            <w:proofErr w:type="spellStart"/>
            <w:r w:rsidRPr="006D0EB4">
              <w:rPr>
                <w:color w:val="000000"/>
                <w:sz w:val="19"/>
                <w:szCs w:val="19"/>
              </w:rPr>
              <w:t>paper</w:t>
            </w:r>
            <w:proofErr w:type="spellEnd"/>
            <w:r w:rsidRPr="006D0EB4">
              <w:rPr>
                <w:color w:val="000000"/>
                <w:sz w:val="19"/>
                <w:szCs w:val="19"/>
              </w:rPr>
              <w:t xml:space="preserve"> diseña y documenta un sistema de asistencia digital IoT utilizando tecnología RFID combinada con el microcontrolador ESP32. El ESP32, el mismo microcontrolador planificado para los tótems de la EEST N°2, actúa como 'cerebro del sistema': gestiona la comunicación </w:t>
            </w:r>
            <w:proofErr w:type="spellStart"/>
            <w:r w:rsidRPr="006D0EB4">
              <w:rPr>
                <w:color w:val="000000"/>
                <w:sz w:val="19"/>
                <w:szCs w:val="19"/>
              </w:rPr>
              <w:t>WiFi</w:t>
            </w:r>
            <w:proofErr w:type="spellEnd"/>
            <w:r w:rsidRPr="006D0EB4">
              <w:rPr>
                <w:color w:val="000000"/>
                <w:sz w:val="19"/>
                <w:szCs w:val="19"/>
              </w:rPr>
              <w:t xml:space="preserve">, la lectura RFID y el envío de datos al </w:t>
            </w:r>
            <w:r w:rsidRPr="006D0EB4">
              <w:rPr>
                <w:color w:val="000000"/>
                <w:sz w:val="19"/>
                <w:szCs w:val="19"/>
              </w:rPr>
              <w:lastRenderedPageBreak/>
              <w:t>servidor. El trabajo compara el enfoque IoT con los sistemas anteriores y demuestra que el ESP32 es una plataforma viable y eficiente para este tipo de aplicaciones en tiempo real.</w:t>
            </w:r>
          </w:p>
        </w:tc>
      </w:tr>
      <w:tr w:rsidR="002E36CB" w:rsidRPr="00BA27AA" w14:paraId="58085B53"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EEF4FB"/>
            <w:tcMar>
              <w:top w:w="80" w:type="dxa"/>
              <w:left w:w="160" w:type="dxa"/>
              <w:bottom w:w="80" w:type="dxa"/>
              <w:right w:w="160" w:type="dxa"/>
            </w:tcMar>
          </w:tcPr>
          <w:p w14:paraId="1E855FBA" w14:textId="77777777" w:rsidR="002E36CB" w:rsidRPr="006D0EB4" w:rsidRDefault="00865C09">
            <w:pPr>
              <w:spacing w:before="40" w:after="40"/>
              <w:rPr>
                <w:lang w:val="en-GB"/>
              </w:rPr>
            </w:pPr>
            <w:r w:rsidRPr="006D0EB4">
              <w:rPr>
                <w:b/>
                <w:bCs/>
                <w:color w:val="1F3864"/>
                <w:sz w:val="19"/>
                <w:szCs w:val="19"/>
                <w:lang w:val="en-GB"/>
              </w:rPr>
              <w:lastRenderedPageBreak/>
              <w:t xml:space="preserve">Citas </w:t>
            </w:r>
            <w:proofErr w:type="spellStart"/>
            <w:r w:rsidRPr="006D0EB4">
              <w:rPr>
                <w:b/>
                <w:bCs/>
                <w:color w:val="1F3864"/>
                <w:sz w:val="19"/>
                <w:szCs w:val="19"/>
                <w:lang w:val="en-GB"/>
              </w:rPr>
              <w:t>relevantes</w:t>
            </w:r>
            <w:proofErr w:type="spellEnd"/>
          </w:p>
          <w:p w14:paraId="7DB61F09" w14:textId="77777777" w:rsidR="002E36CB" w:rsidRPr="006D0EB4" w:rsidRDefault="00865C09">
            <w:pPr>
              <w:spacing w:before="60" w:after="60"/>
              <w:ind w:left="360" w:hanging="360"/>
              <w:jc w:val="both"/>
              <w:rPr>
                <w:lang w:val="en-GB"/>
              </w:rPr>
            </w:pPr>
            <w:r w:rsidRPr="006D0EB4">
              <w:rPr>
                <w:b/>
                <w:bCs/>
                <w:color w:val="2E5FA3"/>
                <w:sz w:val="18"/>
                <w:szCs w:val="18"/>
                <w:lang w:val="en-GB"/>
              </w:rPr>
              <w:t xml:space="preserve">[C1] </w:t>
            </w:r>
            <w:r w:rsidRPr="006D0EB4">
              <w:rPr>
                <w:i/>
                <w:iCs/>
                <w:color w:val="000000"/>
                <w:sz w:val="18"/>
                <w:szCs w:val="18"/>
                <w:lang w:val="en-GB"/>
              </w:rPr>
              <w:t>"IoT based RFID Attendance System is designed and elaborated in this paper. Earlier attendance in any organization like schools, colleges, private offices were written and recorded on registers."</w:t>
            </w:r>
            <w:r w:rsidRPr="006D0EB4">
              <w:rPr>
                <w:color w:val="555555"/>
                <w:sz w:val="18"/>
                <w:szCs w:val="18"/>
                <w:lang w:val="en-GB"/>
              </w:rPr>
              <w:t xml:space="preserve"> (Singh et al., IJMTST 2022, p. 122)</w:t>
            </w:r>
          </w:p>
          <w:p w14:paraId="4ED18C83" w14:textId="77777777" w:rsidR="002E36CB" w:rsidRPr="006D0EB4" w:rsidRDefault="00865C09">
            <w:pPr>
              <w:spacing w:before="60" w:after="60"/>
              <w:ind w:left="360" w:hanging="360"/>
              <w:jc w:val="both"/>
              <w:rPr>
                <w:lang w:val="en-GB"/>
              </w:rPr>
            </w:pPr>
            <w:r w:rsidRPr="006D0EB4">
              <w:rPr>
                <w:b/>
                <w:bCs/>
                <w:color w:val="2E5FA3"/>
                <w:sz w:val="18"/>
                <w:szCs w:val="18"/>
                <w:lang w:val="en-GB"/>
              </w:rPr>
              <w:t xml:space="preserve">[C2] </w:t>
            </w:r>
            <w:r w:rsidRPr="006D0EB4">
              <w:rPr>
                <w:i/>
                <w:iCs/>
                <w:color w:val="000000"/>
                <w:sz w:val="18"/>
                <w:szCs w:val="18"/>
                <w:lang w:val="en-GB"/>
              </w:rPr>
              <w:t>"The ESP32 module serves as the system's brain."</w:t>
            </w:r>
            <w:r w:rsidRPr="006D0EB4">
              <w:rPr>
                <w:color w:val="555555"/>
                <w:sz w:val="18"/>
                <w:szCs w:val="18"/>
                <w:lang w:val="en-GB"/>
              </w:rPr>
              <w:t xml:space="preserve"> (Ishaq &amp; Bibi (cit. Singh et al.), arXiv:2308.02591, p. 3)</w:t>
            </w:r>
          </w:p>
        </w:tc>
      </w:tr>
      <w:tr w:rsidR="002E36CB" w:rsidRPr="006D0EB4" w14:paraId="75CF2B4A"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3A461E8" w14:textId="77777777" w:rsidR="002E36CB" w:rsidRPr="006D0EB4" w:rsidRDefault="00865C09">
            <w:pPr>
              <w:spacing w:before="40" w:after="40"/>
            </w:pPr>
            <w:r w:rsidRPr="006D0EB4">
              <w:rPr>
                <w:b/>
                <w:bCs/>
                <w:color w:val="1F3864"/>
                <w:sz w:val="19"/>
                <w:szCs w:val="19"/>
              </w:rPr>
              <w:t>Relación con el proyecto</w:t>
            </w:r>
          </w:p>
          <w:p w14:paraId="644CEA8E" w14:textId="77777777" w:rsidR="002E36CB" w:rsidRPr="006D0EB4" w:rsidRDefault="00865C09">
            <w:pPr>
              <w:spacing w:before="40" w:after="40"/>
              <w:jc w:val="both"/>
            </w:pPr>
            <w:r w:rsidRPr="006D0EB4">
              <w:rPr>
                <w:color w:val="000000"/>
                <w:sz w:val="19"/>
                <w:szCs w:val="19"/>
              </w:rPr>
              <w:t xml:space="preserve">Valida directamente la elección tecnológica del proyecto: el ESP32 como unidad de procesamiento del tótem es la misma solución empleada en este </w:t>
            </w:r>
            <w:proofErr w:type="spellStart"/>
            <w:r w:rsidRPr="006D0EB4">
              <w:rPr>
                <w:color w:val="000000"/>
                <w:sz w:val="19"/>
                <w:szCs w:val="19"/>
              </w:rPr>
              <w:t>paper</w:t>
            </w:r>
            <w:proofErr w:type="spellEnd"/>
            <w:r w:rsidRPr="006D0EB4">
              <w:rPr>
                <w:color w:val="000000"/>
                <w:sz w:val="19"/>
                <w:szCs w:val="19"/>
              </w:rPr>
              <w:t xml:space="preserve"> revisado por pares. Asimismo, establece que la integración RFID + ESP32 + servidor es un patrón maduro y documentado, brindando soporte bibliográfico a las decisiones de arquitectura del sistema de la EEST N°2.</w:t>
            </w:r>
          </w:p>
        </w:tc>
      </w:tr>
      <w:tr w:rsidR="002E36CB" w:rsidRPr="006D0EB4" w14:paraId="0CD3450E"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27BCB0B1" w14:textId="3069FF6C" w:rsidR="002E36CB" w:rsidRPr="006D0EB4" w:rsidRDefault="00865C09">
            <w:r w:rsidRPr="006D0EB4">
              <w:rPr>
                <w:b/>
                <w:bCs/>
                <w:color w:val="2E5FA3"/>
                <w:sz w:val="17"/>
                <w:szCs w:val="17"/>
              </w:rPr>
              <w:t xml:space="preserve">Fuente / DOI: </w:t>
            </w:r>
            <w:proofErr w:type="spellStart"/>
            <w:r w:rsidRPr="006D0EB4">
              <w:rPr>
                <w:color w:val="333333"/>
                <w:sz w:val="17"/>
                <w:szCs w:val="17"/>
              </w:rPr>
              <w:t>ResearchGate</w:t>
            </w:r>
            <w:proofErr w:type="spellEnd"/>
            <w:r w:rsidRPr="006D0EB4">
              <w:rPr>
                <w:color w:val="333333"/>
                <w:sz w:val="17"/>
                <w:szCs w:val="17"/>
              </w:rPr>
              <w:t xml:space="preserve"> </w:t>
            </w:r>
            <w:r w:rsidR="00CE3DC2" w:rsidRPr="006D0EB4">
              <w:rPr>
                <w:color w:val="333333"/>
                <w:sz w:val="17"/>
                <w:szCs w:val="17"/>
              </w:rPr>
              <w:t>-</w:t>
            </w:r>
            <w:r w:rsidRPr="006D0EB4">
              <w:rPr>
                <w:color w:val="333333"/>
                <w:sz w:val="17"/>
                <w:szCs w:val="17"/>
              </w:rPr>
              <w:t>https://www.researchgate.net/publication/359352861</w:t>
            </w:r>
          </w:p>
        </w:tc>
      </w:tr>
    </w:tbl>
    <w:p w14:paraId="200CD9E4" w14:textId="77777777" w:rsidR="002E36CB" w:rsidRPr="006D0EB4" w:rsidRDefault="002E36CB">
      <w:pPr>
        <w:spacing w:after="24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2E36CB" w:rsidRPr="00BA27AA" w14:paraId="3F9AB57A"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280FD553" w14:textId="77777777" w:rsidR="002E36CB" w:rsidRPr="006D0EB4" w:rsidRDefault="00865C09">
            <w:pPr>
              <w:jc w:val="center"/>
            </w:pPr>
            <w:r w:rsidRPr="006D0EB4">
              <w:rPr>
                <w:b/>
                <w:bCs/>
                <w:color w:val="FFFFFF"/>
                <w:sz w:val="22"/>
                <w:szCs w:val="22"/>
              </w:rPr>
              <w:t>REF-05</w:t>
            </w:r>
          </w:p>
        </w:tc>
        <w:tc>
          <w:tcPr>
            <w:tcW w:w="7960" w:type="dxa"/>
            <w:tcBorders>
              <w:top w:val="single" w:sz="4" w:space="0" w:color="AAAAAA"/>
              <w:left w:val="single" w:sz="4" w:space="0" w:color="AAAAAA"/>
              <w:bottom w:val="single" w:sz="4" w:space="0" w:color="AAAAAA"/>
              <w:right w:val="single" w:sz="4" w:space="0" w:color="AAAAAA"/>
            </w:tcBorders>
            <w:shd w:val="clear" w:color="auto" w:fill="2E5FA3"/>
            <w:tcMar>
              <w:top w:w="80" w:type="dxa"/>
              <w:left w:w="160" w:type="dxa"/>
              <w:bottom w:w="80" w:type="dxa"/>
              <w:right w:w="160" w:type="dxa"/>
            </w:tcMar>
          </w:tcPr>
          <w:p w14:paraId="02778E4C" w14:textId="77777777" w:rsidR="002E36CB" w:rsidRPr="006D0EB4" w:rsidRDefault="00865C09">
            <w:pPr>
              <w:rPr>
                <w:lang w:val="en-GB"/>
              </w:rPr>
            </w:pPr>
            <w:r w:rsidRPr="006D0EB4">
              <w:rPr>
                <w:b/>
                <w:bCs/>
                <w:color w:val="FFFFFF"/>
                <w:lang w:val="en-GB"/>
              </w:rPr>
              <w:t>Smart Attendance System: An Internet of Things (IoT) Enabled Concept with Real-Time Parent Notifications</w:t>
            </w:r>
          </w:p>
        </w:tc>
      </w:tr>
      <w:tr w:rsidR="002E36CB" w:rsidRPr="006D0EB4" w14:paraId="48481BE8"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2D30E82F" w14:textId="49CFE22D" w:rsidR="002E36CB" w:rsidRPr="006D0EB4" w:rsidRDefault="00865C09">
            <w:proofErr w:type="spellStart"/>
            <w:r w:rsidRPr="006D0EB4">
              <w:rPr>
                <w:b/>
                <w:bCs/>
                <w:color w:val="000000"/>
                <w:sz w:val="18"/>
                <w:szCs w:val="18"/>
                <w:lang w:val="en-GB"/>
              </w:rPr>
              <w:t>Autores</w:t>
            </w:r>
            <w:proofErr w:type="spellEnd"/>
            <w:r w:rsidRPr="006D0EB4">
              <w:rPr>
                <w:b/>
                <w:bCs/>
                <w:color w:val="000000"/>
                <w:sz w:val="18"/>
                <w:szCs w:val="18"/>
                <w:lang w:val="en-GB"/>
              </w:rPr>
              <w:t xml:space="preserve">: </w:t>
            </w:r>
            <w:proofErr w:type="spellStart"/>
            <w:r w:rsidRPr="006D0EB4">
              <w:rPr>
                <w:i/>
                <w:iCs/>
                <w:color w:val="000000"/>
                <w:sz w:val="18"/>
                <w:szCs w:val="18"/>
                <w:lang w:val="en-GB"/>
              </w:rPr>
              <w:t>Panchbhai</w:t>
            </w:r>
            <w:proofErr w:type="spellEnd"/>
            <w:r w:rsidRPr="006D0EB4">
              <w:rPr>
                <w:i/>
                <w:iCs/>
                <w:color w:val="000000"/>
                <w:sz w:val="18"/>
                <w:szCs w:val="18"/>
                <w:lang w:val="en-GB"/>
              </w:rPr>
              <w:t xml:space="preserve">, V. V.; Waghmare, O. D.; Tijare, P. D.; Bhoyar, M. H.; </w:t>
            </w:r>
            <w:proofErr w:type="spellStart"/>
            <w:r w:rsidRPr="006D0EB4">
              <w:rPr>
                <w:i/>
                <w:iCs/>
                <w:color w:val="000000"/>
                <w:sz w:val="18"/>
                <w:szCs w:val="18"/>
                <w:lang w:val="en-GB"/>
              </w:rPr>
              <w:t>Patle</w:t>
            </w:r>
            <w:proofErr w:type="spellEnd"/>
            <w:r w:rsidRPr="006D0EB4">
              <w:rPr>
                <w:i/>
                <w:iCs/>
                <w:color w:val="000000"/>
                <w:sz w:val="18"/>
                <w:szCs w:val="18"/>
                <w:lang w:val="en-GB"/>
              </w:rPr>
              <w:t>, V.</w:t>
            </w:r>
            <w:r w:rsidRPr="006D0EB4">
              <w:rPr>
                <w:color w:val="000000"/>
                <w:sz w:val="18"/>
                <w:szCs w:val="18"/>
                <w:lang w:val="en-GB"/>
              </w:rPr>
              <w:t xml:space="preserve">   </w:t>
            </w:r>
            <w:r w:rsidRPr="006D0EB4">
              <w:rPr>
                <w:color w:val="000000"/>
                <w:sz w:val="18"/>
                <w:szCs w:val="18"/>
              </w:rPr>
              <w:t xml:space="preserve">|   Año: </w:t>
            </w:r>
            <w:r w:rsidRPr="006D0EB4">
              <w:rPr>
                <w:b/>
                <w:bCs/>
                <w:color w:val="000000"/>
                <w:sz w:val="18"/>
                <w:szCs w:val="18"/>
              </w:rPr>
              <w:t>2024</w:t>
            </w:r>
            <w:r w:rsidRPr="006D0EB4">
              <w:rPr>
                <w:color w:val="000000"/>
                <w:sz w:val="18"/>
                <w:szCs w:val="18"/>
              </w:rPr>
              <w:t xml:space="preserve">   |   Publicación: </w:t>
            </w:r>
            <w:proofErr w:type="spellStart"/>
            <w:r w:rsidRPr="006D0EB4">
              <w:rPr>
                <w:i/>
                <w:iCs/>
                <w:color w:val="000000"/>
                <w:sz w:val="18"/>
                <w:szCs w:val="18"/>
              </w:rPr>
              <w:t>Cureus</w:t>
            </w:r>
            <w:proofErr w:type="spellEnd"/>
            <w:r w:rsidRPr="006D0EB4">
              <w:rPr>
                <w:i/>
                <w:iCs/>
                <w:color w:val="000000"/>
                <w:sz w:val="18"/>
                <w:szCs w:val="18"/>
              </w:rPr>
              <w:t xml:space="preserve"> </w:t>
            </w:r>
            <w:proofErr w:type="spellStart"/>
            <w:r w:rsidRPr="006D0EB4">
              <w:rPr>
                <w:i/>
                <w:iCs/>
                <w:color w:val="000000"/>
                <w:sz w:val="18"/>
                <w:szCs w:val="18"/>
              </w:rPr>
              <w:t>Journals</w:t>
            </w:r>
            <w:proofErr w:type="spellEnd"/>
            <w:r w:rsidRPr="006D0EB4">
              <w:rPr>
                <w:i/>
                <w:iCs/>
                <w:color w:val="000000"/>
                <w:sz w:val="18"/>
                <w:szCs w:val="18"/>
              </w:rPr>
              <w:t xml:space="preserve"> </w:t>
            </w:r>
            <w:r w:rsidR="00CE3DC2" w:rsidRPr="006D0EB4">
              <w:rPr>
                <w:i/>
                <w:iCs/>
                <w:color w:val="000000"/>
                <w:sz w:val="18"/>
                <w:szCs w:val="18"/>
              </w:rPr>
              <w:t>-</w:t>
            </w:r>
            <w:r w:rsidRPr="006D0EB4">
              <w:rPr>
                <w:i/>
                <w:iCs/>
                <w:color w:val="000000"/>
                <w:sz w:val="18"/>
                <w:szCs w:val="18"/>
              </w:rPr>
              <w:t xml:space="preserve">IoT </w:t>
            </w:r>
            <w:proofErr w:type="spellStart"/>
            <w:r w:rsidRPr="006D0EB4">
              <w:rPr>
                <w:i/>
                <w:iCs/>
                <w:color w:val="000000"/>
                <w:sz w:val="18"/>
                <w:szCs w:val="18"/>
              </w:rPr>
              <w:t>Applications</w:t>
            </w:r>
            <w:proofErr w:type="spellEnd"/>
            <w:r w:rsidRPr="006D0EB4">
              <w:rPr>
                <w:i/>
                <w:iCs/>
                <w:color w:val="000000"/>
                <w:sz w:val="18"/>
                <w:szCs w:val="18"/>
              </w:rPr>
              <w:t xml:space="preserve"> and Use Cases</w:t>
            </w:r>
          </w:p>
        </w:tc>
      </w:tr>
      <w:tr w:rsidR="002E36CB" w:rsidRPr="006D0EB4" w14:paraId="32DFCE25"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1635C0A" w14:textId="77777777" w:rsidR="002E36CB" w:rsidRPr="006D0EB4" w:rsidRDefault="00865C09">
            <w:pPr>
              <w:spacing w:before="40" w:after="40"/>
            </w:pPr>
            <w:r w:rsidRPr="006D0EB4">
              <w:rPr>
                <w:b/>
                <w:bCs/>
                <w:color w:val="1F3864"/>
                <w:sz w:val="19"/>
                <w:szCs w:val="19"/>
              </w:rPr>
              <w:t>Descripción</w:t>
            </w:r>
          </w:p>
          <w:p w14:paraId="2BCEAD6C" w14:textId="77777777" w:rsidR="002E36CB" w:rsidRPr="006D0EB4" w:rsidRDefault="00865C09">
            <w:pPr>
              <w:spacing w:before="40" w:after="60"/>
              <w:jc w:val="both"/>
            </w:pPr>
            <w:r w:rsidRPr="006D0EB4">
              <w:rPr>
                <w:color w:val="000000"/>
                <w:sz w:val="19"/>
                <w:szCs w:val="19"/>
              </w:rPr>
              <w:t xml:space="preserve">Este trabajo propone un sistema inteligente de asistencia (SAS) que combina el microcontrolador ESP32 con un sensor biométrico de huella dactilar R307 y la plataforma </w:t>
            </w:r>
            <w:proofErr w:type="spellStart"/>
            <w:r w:rsidRPr="006D0EB4">
              <w:rPr>
                <w:color w:val="000000"/>
                <w:sz w:val="19"/>
                <w:szCs w:val="19"/>
              </w:rPr>
              <w:t>Twilio</w:t>
            </w:r>
            <w:proofErr w:type="spellEnd"/>
            <w:r w:rsidRPr="006D0EB4">
              <w:rPr>
                <w:color w:val="000000"/>
                <w:sz w:val="19"/>
                <w:szCs w:val="19"/>
              </w:rPr>
              <w:t xml:space="preserve"> para notificaciones SMS a los padres en tiempo real. El sistema se conecta a Internet vía </w:t>
            </w:r>
            <w:proofErr w:type="spellStart"/>
            <w:r w:rsidRPr="006D0EB4">
              <w:rPr>
                <w:color w:val="000000"/>
                <w:sz w:val="19"/>
                <w:szCs w:val="19"/>
              </w:rPr>
              <w:t>WiFi</w:t>
            </w:r>
            <w:proofErr w:type="spellEnd"/>
            <w:r w:rsidRPr="006D0EB4">
              <w:rPr>
                <w:color w:val="000000"/>
                <w:sz w:val="19"/>
                <w:szCs w:val="19"/>
              </w:rPr>
              <w:t xml:space="preserve"> del ESP32, envía los datos a un servidor XAMPP/MySQL y dispara alertas automáticas a la familia ante cada registro de asistencia. Ensayado con 20 estudiantes durante 7 días, alcanzó una precisión del 100 %. El trabajo destaca que la comunicación rápida con los padres mejora la respuesta ante ausencias irregulares.</w:t>
            </w:r>
          </w:p>
        </w:tc>
      </w:tr>
      <w:tr w:rsidR="002E36CB" w:rsidRPr="006D0EB4" w14:paraId="6DD1BD0E"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EEF4FB"/>
            <w:tcMar>
              <w:top w:w="80" w:type="dxa"/>
              <w:left w:w="160" w:type="dxa"/>
              <w:bottom w:w="80" w:type="dxa"/>
              <w:right w:w="160" w:type="dxa"/>
            </w:tcMar>
          </w:tcPr>
          <w:p w14:paraId="4EF426F9" w14:textId="77777777" w:rsidR="002E36CB" w:rsidRPr="006D0EB4" w:rsidRDefault="00865C09">
            <w:pPr>
              <w:spacing w:before="40" w:after="40"/>
              <w:rPr>
                <w:lang w:val="en-GB"/>
              </w:rPr>
            </w:pPr>
            <w:r w:rsidRPr="006D0EB4">
              <w:rPr>
                <w:b/>
                <w:bCs/>
                <w:color w:val="1F3864"/>
                <w:sz w:val="19"/>
                <w:szCs w:val="19"/>
                <w:lang w:val="en-GB"/>
              </w:rPr>
              <w:t xml:space="preserve">Citas </w:t>
            </w:r>
            <w:proofErr w:type="spellStart"/>
            <w:r w:rsidRPr="006D0EB4">
              <w:rPr>
                <w:b/>
                <w:bCs/>
                <w:color w:val="1F3864"/>
                <w:sz w:val="19"/>
                <w:szCs w:val="19"/>
                <w:lang w:val="en-GB"/>
              </w:rPr>
              <w:t>relevantes</w:t>
            </w:r>
            <w:proofErr w:type="spellEnd"/>
          </w:p>
          <w:p w14:paraId="07880DE1" w14:textId="77777777" w:rsidR="002E36CB" w:rsidRPr="006D0EB4" w:rsidRDefault="00865C09">
            <w:pPr>
              <w:spacing w:before="60" w:after="60"/>
              <w:ind w:left="360" w:hanging="360"/>
              <w:jc w:val="both"/>
              <w:rPr>
                <w:lang w:val="en-GB"/>
              </w:rPr>
            </w:pPr>
            <w:r w:rsidRPr="006D0EB4">
              <w:rPr>
                <w:b/>
                <w:bCs/>
                <w:color w:val="2E5FA3"/>
                <w:sz w:val="18"/>
                <w:szCs w:val="18"/>
                <w:lang w:val="en-GB"/>
              </w:rPr>
              <w:t xml:space="preserve">[C1] </w:t>
            </w:r>
            <w:r w:rsidRPr="006D0EB4">
              <w:rPr>
                <w:i/>
                <w:iCs/>
                <w:color w:val="000000"/>
                <w:sz w:val="18"/>
                <w:szCs w:val="18"/>
                <w:lang w:val="en-GB"/>
              </w:rPr>
              <w:t>"SAS interacts with Twilio, allowing teachers to send attendance information to parents via SMS. This strategy enhances communication between educational institutions and parents, ensuring early notifications and enabling quick responses to irregular attendance."</w:t>
            </w:r>
            <w:r w:rsidRPr="006D0EB4">
              <w:rPr>
                <w:color w:val="555555"/>
                <w:sz w:val="18"/>
                <w:szCs w:val="18"/>
                <w:lang w:val="en-GB"/>
              </w:rPr>
              <w:t xml:space="preserve"> (</w:t>
            </w:r>
            <w:proofErr w:type="spellStart"/>
            <w:r w:rsidRPr="006D0EB4">
              <w:rPr>
                <w:color w:val="555555"/>
                <w:sz w:val="18"/>
                <w:szCs w:val="18"/>
                <w:lang w:val="en-GB"/>
              </w:rPr>
              <w:t>Panchbhai</w:t>
            </w:r>
            <w:proofErr w:type="spellEnd"/>
            <w:r w:rsidRPr="006D0EB4">
              <w:rPr>
                <w:color w:val="555555"/>
                <w:sz w:val="18"/>
                <w:szCs w:val="18"/>
                <w:lang w:val="en-GB"/>
              </w:rPr>
              <w:t xml:space="preserve"> et al., </w:t>
            </w:r>
            <w:proofErr w:type="spellStart"/>
            <w:r w:rsidRPr="006D0EB4">
              <w:rPr>
                <w:color w:val="555555"/>
                <w:sz w:val="18"/>
                <w:szCs w:val="18"/>
                <w:lang w:val="en-GB"/>
              </w:rPr>
              <w:t>Cureus</w:t>
            </w:r>
            <w:proofErr w:type="spellEnd"/>
            <w:r w:rsidRPr="006D0EB4">
              <w:rPr>
                <w:color w:val="555555"/>
                <w:sz w:val="18"/>
                <w:szCs w:val="18"/>
                <w:lang w:val="en-GB"/>
              </w:rPr>
              <w:t xml:space="preserve"> 2024, p. 2)</w:t>
            </w:r>
          </w:p>
          <w:p w14:paraId="0989280A" w14:textId="77777777" w:rsidR="002E36CB" w:rsidRPr="006D0EB4" w:rsidRDefault="00865C09">
            <w:pPr>
              <w:spacing w:before="60" w:after="60"/>
              <w:ind w:left="360" w:hanging="360"/>
              <w:jc w:val="both"/>
            </w:pPr>
            <w:r w:rsidRPr="006D0EB4">
              <w:rPr>
                <w:b/>
                <w:bCs/>
                <w:color w:val="2E5FA3"/>
                <w:sz w:val="18"/>
                <w:szCs w:val="18"/>
                <w:lang w:val="en-GB"/>
              </w:rPr>
              <w:t xml:space="preserve">[C2] </w:t>
            </w:r>
            <w:r w:rsidRPr="006D0EB4">
              <w:rPr>
                <w:i/>
                <w:iCs/>
                <w:color w:val="000000"/>
                <w:sz w:val="18"/>
                <w:szCs w:val="18"/>
                <w:lang w:val="en-GB"/>
              </w:rPr>
              <w:t>"The suggested approach was field-tested with 20 students for 7 days and achieved a 100% accuracy rate."</w:t>
            </w:r>
            <w:r w:rsidRPr="006D0EB4">
              <w:rPr>
                <w:color w:val="555555"/>
                <w:sz w:val="18"/>
                <w:szCs w:val="18"/>
                <w:lang w:val="en-GB"/>
              </w:rPr>
              <w:t xml:space="preserve"> </w:t>
            </w:r>
            <w:r w:rsidRPr="006D0EB4">
              <w:rPr>
                <w:color w:val="555555"/>
                <w:sz w:val="18"/>
                <w:szCs w:val="18"/>
              </w:rPr>
              <w:t>(</w:t>
            </w:r>
            <w:proofErr w:type="spellStart"/>
            <w:r w:rsidRPr="006D0EB4">
              <w:rPr>
                <w:color w:val="555555"/>
                <w:sz w:val="18"/>
                <w:szCs w:val="18"/>
              </w:rPr>
              <w:t>Panchbhai</w:t>
            </w:r>
            <w:proofErr w:type="spellEnd"/>
            <w:r w:rsidRPr="006D0EB4">
              <w:rPr>
                <w:color w:val="555555"/>
                <w:sz w:val="18"/>
                <w:szCs w:val="18"/>
              </w:rPr>
              <w:t xml:space="preserve"> et al., </w:t>
            </w:r>
            <w:proofErr w:type="spellStart"/>
            <w:r w:rsidRPr="006D0EB4">
              <w:rPr>
                <w:color w:val="555555"/>
                <w:sz w:val="18"/>
                <w:szCs w:val="18"/>
              </w:rPr>
              <w:t>Cureus</w:t>
            </w:r>
            <w:proofErr w:type="spellEnd"/>
            <w:r w:rsidRPr="006D0EB4">
              <w:rPr>
                <w:color w:val="555555"/>
                <w:sz w:val="18"/>
                <w:szCs w:val="18"/>
              </w:rPr>
              <w:t xml:space="preserve"> 2024, p. 3)</w:t>
            </w:r>
          </w:p>
        </w:tc>
      </w:tr>
      <w:tr w:rsidR="002E36CB" w:rsidRPr="006D0EB4" w14:paraId="3347E86C"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D6E4F0"/>
            <w:tcMar>
              <w:top w:w="80" w:type="dxa"/>
              <w:left w:w="160" w:type="dxa"/>
              <w:bottom w:w="80" w:type="dxa"/>
              <w:right w:w="160" w:type="dxa"/>
            </w:tcMar>
          </w:tcPr>
          <w:p w14:paraId="224EAF7C" w14:textId="77777777" w:rsidR="002E36CB" w:rsidRPr="006D0EB4" w:rsidRDefault="00865C09">
            <w:pPr>
              <w:spacing w:before="40" w:after="40"/>
            </w:pPr>
            <w:r w:rsidRPr="006D0EB4">
              <w:rPr>
                <w:b/>
                <w:bCs/>
                <w:color w:val="1F3864"/>
                <w:sz w:val="19"/>
                <w:szCs w:val="19"/>
              </w:rPr>
              <w:t>Relación con el proyecto</w:t>
            </w:r>
          </w:p>
          <w:p w14:paraId="3FAEE304" w14:textId="20A54DD8" w:rsidR="002E36CB" w:rsidRPr="006D0EB4" w:rsidRDefault="00865C09">
            <w:pPr>
              <w:spacing w:before="40" w:after="40"/>
              <w:jc w:val="both"/>
            </w:pPr>
            <w:r w:rsidRPr="006D0EB4">
              <w:rPr>
                <w:color w:val="000000"/>
                <w:sz w:val="19"/>
                <w:szCs w:val="19"/>
              </w:rPr>
              <w:t xml:space="preserve">Respalda el requisito funcional del </w:t>
            </w:r>
            <w:r w:rsidR="00E21B40" w:rsidRPr="006D0EB4">
              <w:rPr>
                <w:color w:val="000000"/>
              </w:rPr>
              <w:t>Sistema de Registro Automático de Asistencia Escolar</w:t>
            </w:r>
            <w:r w:rsidRPr="006D0EB4">
              <w:rPr>
                <w:color w:val="000000"/>
                <w:sz w:val="19"/>
                <w:szCs w:val="19"/>
              </w:rPr>
              <w:t xml:space="preserve"> que incluye notificaciones a la familia del alumno como actor del sistema. El patrón ESP32 </w:t>
            </w:r>
            <w:r w:rsidR="00CE3DC2" w:rsidRPr="006D0EB4">
              <w:rPr>
                <w:color w:val="000000"/>
                <w:sz w:val="19"/>
                <w:szCs w:val="19"/>
              </w:rPr>
              <w:t>-&gt;</w:t>
            </w:r>
            <w:r w:rsidRPr="006D0EB4">
              <w:rPr>
                <w:color w:val="000000"/>
                <w:sz w:val="19"/>
                <w:szCs w:val="19"/>
              </w:rPr>
              <w:t xml:space="preserve"> servidor </w:t>
            </w:r>
            <w:r w:rsidR="00CE3DC2" w:rsidRPr="006D0EB4">
              <w:rPr>
                <w:color w:val="000000"/>
                <w:sz w:val="19"/>
                <w:szCs w:val="19"/>
              </w:rPr>
              <w:t>-&gt;</w:t>
            </w:r>
            <w:r w:rsidRPr="006D0EB4">
              <w:rPr>
                <w:color w:val="000000"/>
                <w:sz w:val="19"/>
                <w:szCs w:val="19"/>
              </w:rPr>
              <w:t xml:space="preserve"> notificación </w:t>
            </w:r>
            <w:proofErr w:type="spellStart"/>
            <w:r w:rsidRPr="006D0EB4">
              <w:rPr>
                <w:color w:val="000000"/>
                <w:sz w:val="19"/>
                <w:szCs w:val="19"/>
              </w:rPr>
              <w:t>push</w:t>
            </w:r>
            <w:proofErr w:type="spellEnd"/>
            <w:r w:rsidRPr="006D0EB4">
              <w:rPr>
                <w:color w:val="000000"/>
                <w:sz w:val="19"/>
                <w:szCs w:val="19"/>
              </w:rPr>
              <w:t xml:space="preserve">/SMS es análogo al diseñado para la EEST N°2 (tótem </w:t>
            </w:r>
            <w:r w:rsidR="00CE3DC2" w:rsidRPr="006D0EB4">
              <w:rPr>
                <w:color w:val="000000"/>
                <w:sz w:val="19"/>
                <w:szCs w:val="19"/>
              </w:rPr>
              <w:t>-&gt;</w:t>
            </w:r>
            <w:r w:rsidRPr="006D0EB4">
              <w:rPr>
                <w:color w:val="000000"/>
                <w:sz w:val="19"/>
                <w:szCs w:val="19"/>
              </w:rPr>
              <w:t xml:space="preserve"> </w:t>
            </w:r>
            <w:proofErr w:type="spellStart"/>
            <w:r w:rsidRPr="006D0EB4">
              <w:rPr>
                <w:color w:val="000000"/>
                <w:sz w:val="19"/>
                <w:szCs w:val="19"/>
              </w:rPr>
              <w:t>backend</w:t>
            </w:r>
            <w:proofErr w:type="spellEnd"/>
            <w:r w:rsidRPr="006D0EB4">
              <w:rPr>
                <w:color w:val="000000"/>
                <w:sz w:val="19"/>
                <w:szCs w:val="19"/>
              </w:rPr>
              <w:t xml:space="preserve"> </w:t>
            </w:r>
            <w:r w:rsidR="00CE3DC2" w:rsidRPr="006D0EB4">
              <w:rPr>
                <w:color w:val="000000"/>
                <w:sz w:val="19"/>
                <w:szCs w:val="19"/>
              </w:rPr>
              <w:t>-&gt;</w:t>
            </w:r>
            <w:r w:rsidRPr="006D0EB4">
              <w:rPr>
                <w:color w:val="000000"/>
                <w:sz w:val="19"/>
                <w:szCs w:val="19"/>
              </w:rPr>
              <w:t xml:space="preserve"> panel del Preceptor + notificación a familia). Además, el resultado de 100 % de precisión en campo aporta evidencia de factibilidad.</w:t>
            </w:r>
          </w:p>
        </w:tc>
      </w:tr>
      <w:tr w:rsidR="002E36CB" w:rsidRPr="006D0EB4" w14:paraId="3159897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68AC3426" w14:textId="67C316DD" w:rsidR="002E36CB" w:rsidRPr="006D0EB4" w:rsidRDefault="00865C09">
            <w:r w:rsidRPr="006D0EB4">
              <w:rPr>
                <w:b/>
                <w:bCs/>
                <w:color w:val="2E5FA3"/>
                <w:sz w:val="17"/>
                <w:szCs w:val="17"/>
              </w:rPr>
              <w:t xml:space="preserve">Fuente / DOI: </w:t>
            </w:r>
            <w:proofErr w:type="spellStart"/>
            <w:r w:rsidRPr="006D0EB4">
              <w:rPr>
                <w:color w:val="333333"/>
                <w:sz w:val="17"/>
                <w:szCs w:val="17"/>
              </w:rPr>
              <w:t>Cureus</w:t>
            </w:r>
            <w:proofErr w:type="spellEnd"/>
            <w:r w:rsidRPr="006D0EB4">
              <w:rPr>
                <w:color w:val="333333"/>
                <w:sz w:val="17"/>
                <w:szCs w:val="17"/>
              </w:rPr>
              <w:t xml:space="preserve"> </w:t>
            </w:r>
            <w:r w:rsidR="00CE3DC2" w:rsidRPr="006D0EB4">
              <w:rPr>
                <w:color w:val="333333"/>
                <w:sz w:val="17"/>
                <w:szCs w:val="17"/>
              </w:rPr>
              <w:t>-</w:t>
            </w:r>
            <w:r w:rsidRPr="006D0EB4">
              <w:rPr>
                <w:color w:val="333333"/>
                <w:sz w:val="17"/>
                <w:szCs w:val="17"/>
              </w:rPr>
              <w:t>https://www.cureusjournals.com/articles/164-smart-attendance-system</w:t>
            </w:r>
          </w:p>
        </w:tc>
      </w:tr>
    </w:tbl>
    <w:p w14:paraId="52FC91FF" w14:textId="77777777" w:rsidR="002E36CB" w:rsidRPr="006D0EB4" w:rsidRDefault="002E36CB">
      <w:pPr>
        <w:spacing w:after="24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2E36CB" w:rsidRPr="00BA27AA" w14:paraId="142615B6"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3E79BAB4" w14:textId="77777777" w:rsidR="002E36CB" w:rsidRPr="006D0EB4" w:rsidRDefault="00865C09">
            <w:pPr>
              <w:jc w:val="center"/>
            </w:pPr>
            <w:r w:rsidRPr="006D0EB4">
              <w:rPr>
                <w:b/>
                <w:bCs/>
                <w:color w:val="FFFFFF"/>
                <w:sz w:val="22"/>
                <w:szCs w:val="22"/>
              </w:rPr>
              <w:t>REF-06</w:t>
            </w:r>
          </w:p>
        </w:tc>
        <w:tc>
          <w:tcPr>
            <w:tcW w:w="7960" w:type="dxa"/>
            <w:tcBorders>
              <w:top w:val="single" w:sz="4" w:space="0" w:color="AAAAAA"/>
              <w:left w:val="single" w:sz="4" w:space="0" w:color="AAAAAA"/>
              <w:bottom w:val="single" w:sz="4" w:space="0" w:color="AAAAAA"/>
              <w:right w:val="single" w:sz="4" w:space="0" w:color="AAAAAA"/>
            </w:tcBorders>
            <w:shd w:val="clear" w:color="auto" w:fill="2E5FA3"/>
            <w:tcMar>
              <w:top w:w="80" w:type="dxa"/>
              <w:left w:w="160" w:type="dxa"/>
              <w:bottom w:w="80" w:type="dxa"/>
              <w:right w:w="160" w:type="dxa"/>
            </w:tcMar>
          </w:tcPr>
          <w:p w14:paraId="5EFC67C7" w14:textId="77777777" w:rsidR="002E36CB" w:rsidRPr="006D0EB4" w:rsidRDefault="00865C09">
            <w:pPr>
              <w:rPr>
                <w:lang w:val="en-GB"/>
              </w:rPr>
            </w:pPr>
            <w:r w:rsidRPr="006D0EB4">
              <w:rPr>
                <w:b/>
                <w:bCs/>
                <w:color w:val="FFFFFF"/>
                <w:lang w:val="en-GB"/>
              </w:rPr>
              <w:t>Blockchain-Based Privacy Protection Scheme for IoT-Assisted Educational Big Data Management</w:t>
            </w:r>
          </w:p>
        </w:tc>
      </w:tr>
      <w:tr w:rsidR="002E36CB" w:rsidRPr="004A2090" w14:paraId="03F4F4A7"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141BA77C" w14:textId="77777777" w:rsidR="002E36CB" w:rsidRPr="006D0EB4" w:rsidRDefault="00865C09">
            <w:pPr>
              <w:rPr>
                <w:lang w:val="en-GB"/>
              </w:rPr>
            </w:pPr>
            <w:r w:rsidRPr="006D0EB4">
              <w:rPr>
                <w:b/>
                <w:bCs/>
                <w:color w:val="000000"/>
                <w:sz w:val="18"/>
                <w:szCs w:val="18"/>
              </w:rPr>
              <w:t xml:space="preserve">Autores: </w:t>
            </w:r>
            <w:r w:rsidRPr="006D0EB4">
              <w:rPr>
                <w:i/>
                <w:iCs/>
                <w:color w:val="000000"/>
                <w:sz w:val="18"/>
                <w:szCs w:val="18"/>
              </w:rPr>
              <w:t xml:space="preserve">He, X. et al. </w:t>
            </w:r>
            <w:r w:rsidRPr="006D0EB4">
              <w:rPr>
                <w:i/>
                <w:iCs/>
                <w:color w:val="000000"/>
                <w:sz w:val="18"/>
                <w:szCs w:val="18"/>
                <w:lang w:val="en-GB"/>
              </w:rPr>
              <w:t xml:space="preserve">(Tianjin University / Shandong University, </w:t>
            </w:r>
            <w:proofErr w:type="gramStart"/>
            <w:r w:rsidRPr="006D0EB4">
              <w:rPr>
                <w:i/>
                <w:iCs/>
                <w:color w:val="000000"/>
                <w:sz w:val="18"/>
                <w:szCs w:val="18"/>
                <w:lang w:val="en-GB"/>
              </w:rPr>
              <w:t>China)</w:t>
            </w:r>
            <w:r w:rsidRPr="006D0EB4">
              <w:rPr>
                <w:color w:val="000000"/>
                <w:sz w:val="18"/>
                <w:szCs w:val="18"/>
                <w:lang w:val="en-GB"/>
              </w:rPr>
              <w:t xml:space="preserve">   </w:t>
            </w:r>
            <w:proofErr w:type="gramEnd"/>
            <w:r w:rsidRPr="006D0EB4">
              <w:rPr>
                <w:color w:val="000000"/>
                <w:sz w:val="18"/>
                <w:szCs w:val="18"/>
                <w:lang w:val="en-GB"/>
              </w:rPr>
              <w:t xml:space="preserve">|   Año: </w:t>
            </w:r>
            <w:r w:rsidRPr="006D0EB4">
              <w:rPr>
                <w:b/>
                <w:bCs/>
                <w:color w:val="000000"/>
                <w:sz w:val="18"/>
                <w:szCs w:val="18"/>
                <w:lang w:val="en-GB"/>
              </w:rPr>
              <w:t>2021</w:t>
            </w:r>
            <w:r w:rsidRPr="006D0EB4">
              <w:rPr>
                <w:color w:val="000000"/>
                <w:sz w:val="18"/>
                <w:szCs w:val="18"/>
                <w:lang w:val="en-GB"/>
              </w:rPr>
              <w:t xml:space="preserve">   |   </w:t>
            </w:r>
            <w:proofErr w:type="spellStart"/>
            <w:r w:rsidRPr="006D0EB4">
              <w:rPr>
                <w:color w:val="000000"/>
                <w:sz w:val="18"/>
                <w:szCs w:val="18"/>
                <w:lang w:val="en-GB"/>
              </w:rPr>
              <w:t>Publicación</w:t>
            </w:r>
            <w:proofErr w:type="spellEnd"/>
            <w:r w:rsidRPr="006D0EB4">
              <w:rPr>
                <w:color w:val="000000"/>
                <w:sz w:val="18"/>
                <w:szCs w:val="18"/>
                <w:lang w:val="en-GB"/>
              </w:rPr>
              <w:t xml:space="preserve">: </w:t>
            </w:r>
            <w:r w:rsidRPr="006D0EB4">
              <w:rPr>
                <w:i/>
                <w:iCs/>
                <w:color w:val="000000"/>
                <w:sz w:val="18"/>
                <w:szCs w:val="18"/>
                <w:lang w:val="en-GB"/>
              </w:rPr>
              <w:t xml:space="preserve">Wireless Communications and Mobile Computing, Wiley / </w:t>
            </w:r>
            <w:proofErr w:type="spellStart"/>
            <w:r w:rsidRPr="006D0EB4">
              <w:rPr>
                <w:i/>
                <w:iCs/>
                <w:color w:val="000000"/>
                <w:sz w:val="18"/>
                <w:szCs w:val="18"/>
                <w:lang w:val="en-GB"/>
              </w:rPr>
              <w:t>Hindawi</w:t>
            </w:r>
            <w:proofErr w:type="spellEnd"/>
            <w:r w:rsidRPr="006D0EB4">
              <w:rPr>
                <w:i/>
                <w:iCs/>
                <w:color w:val="000000"/>
                <w:sz w:val="18"/>
                <w:szCs w:val="18"/>
                <w:lang w:val="en-GB"/>
              </w:rPr>
              <w:t>. DOI: 10.1155/2021/3558972</w:t>
            </w:r>
          </w:p>
        </w:tc>
      </w:tr>
      <w:tr w:rsidR="002E36CB" w:rsidRPr="006D0EB4" w14:paraId="79216041"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75A4B69" w14:textId="77777777" w:rsidR="002E36CB" w:rsidRPr="006D0EB4" w:rsidRDefault="00865C09">
            <w:pPr>
              <w:spacing w:before="40" w:after="40"/>
            </w:pPr>
            <w:r w:rsidRPr="006D0EB4">
              <w:rPr>
                <w:b/>
                <w:bCs/>
                <w:color w:val="1F3864"/>
                <w:sz w:val="19"/>
                <w:szCs w:val="19"/>
              </w:rPr>
              <w:t>Descripción</w:t>
            </w:r>
          </w:p>
          <w:p w14:paraId="0E0BE373" w14:textId="77777777" w:rsidR="002E36CB" w:rsidRPr="006D0EB4" w:rsidRDefault="00865C09">
            <w:pPr>
              <w:spacing w:before="40" w:after="60"/>
              <w:jc w:val="both"/>
            </w:pPr>
            <w:r w:rsidRPr="006D0EB4">
              <w:rPr>
                <w:color w:val="000000"/>
                <w:sz w:val="19"/>
                <w:szCs w:val="19"/>
              </w:rPr>
              <w:lastRenderedPageBreak/>
              <w:t xml:space="preserve">El </w:t>
            </w:r>
            <w:proofErr w:type="spellStart"/>
            <w:r w:rsidRPr="006D0EB4">
              <w:rPr>
                <w:color w:val="000000"/>
                <w:sz w:val="19"/>
                <w:szCs w:val="19"/>
              </w:rPr>
              <w:t>paper</w:t>
            </w:r>
            <w:proofErr w:type="spellEnd"/>
            <w:r w:rsidRPr="006D0EB4">
              <w:rPr>
                <w:color w:val="000000"/>
                <w:sz w:val="19"/>
                <w:szCs w:val="19"/>
              </w:rPr>
              <w:t xml:space="preserve"> aborda el desafío de la privacidad en sistemas IoT educativos que producen grandes volúmenes de datos sensibles (registros de acceso, audio, fotografías). Propone un esquema de control de acceso basado en roles (RBAC) desplegado sobre una cadena de bloques personalizada, donde cada registro se indexa mediante su hash y solo actores autenticados pueden acceder a los datos según su rol. La base de datos almacena los registros en forma de hash junto con metadatos (tipo de acción, RFID del usuario, rol, hora y ubicación) garantizando que ningún dato sensible persiste en texto plano.</w:t>
            </w:r>
          </w:p>
        </w:tc>
      </w:tr>
      <w:tr w:rsidR="002E36CB" w:rsidRPr="006D0EB4" w14:paraId="70311311"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EEF4FB"/>
            <w:tcMar>
              <w:top w:w="80" w:type="dxa"/>
              <w:left w:w="160" w:type="dxa"/>
              <w:bottom w:w="80" w:type="dxa"/>
              <w:right w:w="160" w:type="dxa"/>
            </w:tcMar>
          </w:tcPr>
          <w:p w14:paraId="1076A7A2" w14:textId="77777777" w:rsidR="002E36CB" w:rsidRPr="006D0EB4" w:rsidRDefault="00865C09">
            <w:pPr>
              <w:spacing w:before="40" w:after="40"/>
              <w:rPr>
                <w:lang w:val="en-GB"/>
              </w:rPr>
            </w:pPr>
            <w:r w:rsidRPr="006D0EB4">
              <w:rPr>
                <w:b/>
                <w:bCs/>
                <w:color w:val="1F3864"/>
                <w:sz w:val="19"/>
                <w:szCs w:val="19"/>
                <w:lang w:val="en-GB"/>
              </w:rPr>
              <w:lastRenderedPageBreak/>
              <w:t xml:space="preserve">Citas </w:t>
            </w:r>
            <w:proofErr w:type="spellStart"/>
            <w:r w:rsidRPr="006D0EB4">
              <w:rPr>
                <w:b/>
                <w:bCs/>
                <w:color w:val="1F3864"/>
                <w:sz w:val="19"/>
                <w:szCs w:val="19"/>
                <w:lang w:val="en-GB"/>
              </w:rPr>
              <w:t>relevantes</w:t>
            </w:r>
            <w:proofErr w:type="spellEnd"/>
          </w:p>
          <w:p w14:paraId="3309BBCF" w14:textId="77777777" w:rsidR="002E36CB" w:rsidRPr="006D0EB4" w:rsidRDefault="00865C09">
            <w:pPr>
              <w:spacing w:before="60" w:after="60"/>
              <w:ind w:left="360" w:hanging="360"/>
              <w:jc w:val="both"/>
              <w:rPr>
                <w:lang w:val="en-GB"/>
              </w:rPr>
            </w:pPr>
            <w:r w:rsidRPr="006D0EB4">
              <w:rPr>
                <w:b/>
                <w:bCs/>
                <w:color w:val="2E5FA3"/>
                <w:sz w:val="18"/>
                <w:szCs w:val="18"/>
                <w:lang w:val="en-GB"/>
              </w:rPr>
              <w:t xml:space="preserve">[C1] </w:t>
            </w:r>
            <w:r w:rsidRPr="006D0EB4">
              <w:rPr>
                <w:i/>
                <w:iCs/>
                <w:color w:val="000000"/>
                <w:sz w:val="18"/>
                <w:szCs w:val="18"/>
                <w:lang w:val="en-GB"/>
              </w:rPr>
              <w:t xml:space="preserve">"To protect privacy of students and teachers, access of these data should be under control. Data </w:t>
            </w:r>
            <w:proofErr w:type="spellStart"/>
            <w:r w:rsidRPr="006D0EB4">
              <w:rPr>
                <w:i/>
                <w:iCs/>
                <w:color w:val="000000"/>
                <w:sz w:val="18"/>
                <w:szCs w:val="18"/>
                <w:lang w:val="en-GB"/>
              </w:rPr>
              <w:t>center</w:t>
            </w:r>
            <w:proofErr w:type="spellEnd"/>
            <w:r w:rsidRPr="006D0EB4">
              <w:rPr>
                <w:i/>
                <w:iCs/>
                <w:color w:val="000000"/>
                <w:sz w:val="18"/>
                <w:szCs w:val="18"/>
                <w:lang w:val="en-GB"/>
              </w:rPr>
              <w:t xml:space="preserve"> should only allow authenticated access of designated data. In our access control scheme, we adopt the role-based access control model."</w:t>
            </w:r>
            <w:r w:rsidRPr="006D0EB4">
              <w:rPr>
                <w:color w:val="555555"/>
                <w:sz w:val="18"/>
                <w:szCs w:val="18"/>
                <w:lang w:val="en-GB"/>
              </w:rPr>
              <w:t xml:space="preserve"> (He et al., Wireless </w:t>
            </w:r>
            <w:proofErr w:type="spellStart"/>
            <w:r w:rsidRPr="006D0EB4">
              <w:rPr>
                <w:color w:val="555555"/>
                <w:sz w:val="18"/>
                <w:szCs w:val="18"/>
                <w:lang w:val="en-GB"/>
              </w:rPr>
              <w:t>Commun</w:t>
            </w:r>
            <w:proofErr w:type="spellEnd"/>
            <w:r w:rsidRPr="006D0EB4">
              <w:rPr>
                <w:color w:val="555555"/>
                <w:sz w:val="18"/>
                <w:szCs w:val="18"/>
                <w:lang w:val="en-GB"/>
              </w:rPr>
              <w:t xml:space="preserve">. &amp; Mobile </w:t>
            </w:r>
            <w:proofErr w:type="spellStart"/>
            <w:r w:rsidRPr="006D0EB4">
              <w:rPr>
                <w:color w:val="555555"/>
                <w:sz w:val="18"/>
                <w:szCs w:val="18"/>
                <w:lang w:val="en-GB"/>
              </w:rPr>
              <w:t>Comput</w:t>
            </w:r>
            <w:proofErr w:type="spellEnd"/>
            <w:r w:rsidRPr="006D0EB4">
              <w:rPr>
                <w:color w:val="555555"/>
                <w:sz w:val="18"/>
                <w:szCs w:val="18"/>
                <w:lang w:val="en-GB"/>
              </w:rPr>
              <w:t>. 2021, Sec. 3)</w:t>
            </w:r>
          </w:p>
          <w:p w14:paraId="1776B264" w14:textId="77777777" w:rsidR="002E36CB" w:rsidRPr="006D0EB4" w:rsidRDefault="00865C09">
            <w:pPr>
              <w:spacing w:before="60" w:after="60"/>
              <w:ind w:left="360" w:hanging="360"/>
              <w:jc w:val="both"/>
              <w:rPr>
                <w:lang w:val="en-GB"/>
              </w:rPr>
            </w:pPr>
            <w:r w:rsidRPr="006D0EB4">
              <w:rPr>
                <w:b/>
                <w:bCs/>
                <w:color w:val="2E5FA3"/>
                <w:sz w:val="18"/>
                <w:szCs w:val="18"/>
                <w:lang w:val="en-GB"/>
              </w:rPr>
              <w:t xml:space="preserve">[C2] </w:t>
            </w:r>
            <w:r w:rsidRPr="006D0EB4">
              <w:rPr>
                <w:i/>
                <w:iCs/>
                <w:color w:val="000000"/>
                <w:sz w:val="18"/>
                <w:szCs w:val="18"/>
                <w:lang w:val="en-GB"/>
              </w:rPr>
              <w:t xml:space="preserve">"We attach each record of data its hash as its index in both the data </w:t>
            </w:r>
            <w:proofErr w:type="spellStart"/>
            <w:r w:rsidRPr="006D0EB4">
              <w:rPr>
                <w:i/>
                <w:iCs/>
                <w:color w:val="000000"/>
                <w:sz w:val="18"/>
                <w:szCs w:val="18"/>
                <w:lang w:val="en-GB"/>
              </w:rPr>
              <w:t>center</w:t>
            </w:r>
            <w:proofErr w:type="spellEnd"/>
            <w:r w:rsidRPr="006D0EB4">
              <w:rPr>
                <w:i/>
                <w:iCs/>
                <w:color w:val="000000"/>
                <w:sz w:val="18"/>
                <w:szCs w:val="18"/>
                <w:lang w:val="en-GB"/>
              </w:rPr>
              <w:t xml:space="preserve"> and the blockchain. For a check-in and check-out record: record hash, action type, RFID, user's name, user's role, time, location, and GPS."</w:t>
            </w:r>
            <w:r w:rsidRPr="006D0EB4">
              <w:rPr>
                <w:color w:val="555555"/>
                <w:sz w:val="18"/>
                <w:szCs w:val="18"/>
                <w:lang w:val="en-GB"/>
              </w:rPr>
              <w:t xml:space="preserve"> (He et al., Wireless </w:t>
            </w:r>
            <w:proofErr w:type="spellStart"/>
            <w:r w:rsidRPr="006D0EB4">
              <w:rPr>
                <w:color w:val="555555"/>
                <w:sz w:val="18"/>
                <w:szCs w:val="18"/>
                <w:lang w:val="en-GB"/>
              </w:rPr>
              <w:t>Commun</w:t>
            </w:r>
            <w:proofErr w:type="spellEnd"/>
            <w:r w:rsidRPr="006D0EB4">
              <w:rPr>
                <w:color w:val="555555"/>
                <w:sz w:val="18"/>
                <w:szCs w:val="18"/>
                <w:lang w:val="en-GB"/>
              </w:rPr>
              <w:t xml:space="preserve">. &amp; Mobile </w:t>
            </w:r>
            <w:proofErr w:type="spellStart"/>
            <w:r w:rsidRPr="006D0EB4">
              <w:rPr>
                <w:color w:val="555555"/>
                <w:sz w:val="18"/>
                <w:szCs w:val="18"/>
                <w:lang w:val="en-GB"/>
              </w:rPr>
              <w:t>Comput</w:t>
            </w:r>
            <w:proofErr w:type="spellEnd"/>
            <w:r w:rsidRPr="006D0EB4">
              <w:rPr>
                <w:color w:val="555555"/>
                <w:sz w:val="18"/>
                <w:szCs w:val="18"/>
                <w:lang w:val="en-GB"/>
              </w:rPr>
              <w:t>. 2021, Sec. 3)</w:t>
            </w:r>
          </w:p>
          <w:p w14:paraId="3FA67707" w14:textId="77777777" w:rsidR="002E36CB" w:rsidRPr="006D0EB4" w:rsidRDefault="00865C09">
            <w:pPr>
              <w:spacing w:before="60" w:after="60"/>
              <w:ind w:left="360" w:hanging="360"/>
              <w:jc w:val="both"/>
            </w:pPr>
            <w:r w:rsidRPr="006D0EB4">
              <w:rPr>
                <w:b/>
                <w:bCs/>
                <w:color w:val="2E5FA3"/>
                <w:sz w:val="18"/>
                <w:szCs w:val="18"/>
                <w:lang w:val="en-GB"/>
              </w:rPr>
              <w:t xml:space="preserve">[C3] </w:t>
            </w:r>
            <w:r w:rsidRPr="006D0EB4">
              <w:rPr>
                <w:i/>
                <w:iCs/>
                <w:color w:val="000000"/>
                <w:sz w:val="18"/>
                <w:szCs w:val="18"/>
                <w:lang w:val="en-GB"/>
              </w:rPr>
              <w:t>"The poor implementation of access control of educational data produced by the IoT devices has brought students' and teachers' privacy into danger."</w:t>
            </w:r>
            <w:r w:rsidRPr="006D0EB4">
              <w:rPr>
                <w:color w:val="555555"/>
                <w:sz w:val="18"/>
                <w:szCs w:val="18"/>
                <w:lang w:val="en-GB"/>
              </w:rPr>
              <w:t xml:space="preserve"> </w:t>
            </w:r>
            <w:r w:rsidRPr="006D0EB4">
              <w:rPr>
                <w:color w:val="555555"/>
                <w:sz w:val="18"/>
                <w:szCs w:val="18"/>
              </w:rPr>
              <w:t xml:space="preserve">(He et al., Wireless </w:t>
            </w:r>
            <w:proofErr w:type="spellStart"/>
            <w:r w:rsidRPr="006D0EB4">
              <w:rPr>
                <w:color w:val="555555"/>
                <w:sz w:val="18"/>
                <w:szCs w:val="18"/>
              </w:rPr>
              <w:t>Commun</w:t>
            </w:r>
            <w:proofErr w:type="spellEnd"/>
            <w:r w:rsidRPr="006D0EB4">
              <w:rPr>
                <w:color w:val="555555"/>
                <w:sz w:val="18"/>
                <w:szCs w:val="18"/>
              </w:rPr>
              <w:t xml:space="preserve">. &amp; Mobile </w:t>
            </w:r>
            <w:proofErr w:type="spellStart"/>
            <w:r w:rsidRPr="006D0EB4">
              <w:rPr>
                <w:color w:val="555555"/>
                <w:sz w:val="18"/>
                <w:szCs w:val="18"/>
              </w:rPr>
              <w:t>Comput</w:t>
            </w:r>
            <w:proofErr w:type="spellEnd"/>
            <w:r w:rsidRPr="006D0EB4">
              <w:rPr>
                <w:color w:val="555555"/>
                <w:sz w:val="18"/>
                <w:szCs w:val="18"/>
              </w:rPr>
              <w:t xml:space="preserve">. 2021, </w:t>
            </w:r>
            <w:proofErr w:type="spellStart"/>
            <w:r w:rsidRPr="006D0EB4">
              <w:rPr>
                <w:color w:val="555555"/>
                <w:sz w:val="18"/>
                <w:szCs w:val="18"/>
              </w:rPr>
              <w:t>Introduction</w:t>
            </w:r>
            <w:proofErr w:type="spellEnd"/>
            <w:r w:rsidRPr="006D0EB4">
              <w:rPr>
                <w:color w:val="555555"/>
                <w:sz w:val="18"/>
                <w:szCs w:val="18"/>
              </w:rPr>
              <w:t>)</w:t>
            </w:r>
          </w:p>
        </w:tc>
      </w:tr>
      <w:tr w:rsidR="002E36CB" w:rsidRPr="006D0EB4" w14:paraId="0F107BA9"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25B576FA" w14:textId="77777777" w:rsidR="002E36CB" w:rsidRPr="006D0EB4" w:rsidRDefault="00865C09">
            <w:pPr>
              <w:spacing w:before="40" w:after="40"/>
            </w:pPr>
            <w:r w:rsidRPr="006D0EB4">
              <w:rPr>
                <w:b/>
                <w:bCs/>
                <w:color w:val="1F3864"/>
                <w:sz w:val="19"/>
                <w:szCs w:val="19"/>
              </w:rPr>
              <w:t>Relación con el proyecto</w:t>
            </w:r>
          </w:p>
          <w:p w14:paraId="175F1375" w14:textId="77777777" w:rsidR="00CC55AA" w:rsidRPr="00CC55AA" w:rsidRDefault="00865C09" w:rsidP="00CC55AA">
            <w:pPr>
              <w:spacing w:before="40" w:after="40"/>
              <w:jc w:val="both"/>
              <w:rPr>
                <w:color w:val="000000"/>
                <w:sz w:val="19"/>
                <w:szCs w:val="19"/>
              </w:rPr>
            </w:pPr>
            <w:r w:rsidRPr="006D0EB4">
              <w:rPr>
                <w:color w:val="000000"/>
                <w:sz w:val="19"/>
                <w:szCs w:val="19"/>
              </w:rPr>
              <w:t xml:space="preserve">Fundamenta directamente dos pilares del sistema de Tótems: </w:t>
            </w:r>
            <w:r w:rsidR="00CC55AA" w:rsidRPr="00CC55AA">
              <w:rPr>
                <w:color w:val="000000"/>
                <w:sz w:val="19"/>
                <w:szCs w:val="19"/>
              </w:rPr>
              <w:t xml:space="preserve">(a) el almacenamiento de identificadores mediante hash irreversible (los UID NFC de tarjeta SUBE se almacenan </w:t>
            </w:r>
            <w:proofErr w:type="spellStart"/>
            <w:r w:rsidR="00CC55AA" w:rsidRPr="00CC55AA">
              <w:rPr>
                <w:color w:val="000000"/>
                <w:sz w:val="19"/>
                <w:szCs w:val="19"/>
              </w:rPr>
              <w:t>hasheados</w:t>
            </w:r>
            <w:proofErr w:type="spellEnd"/>
            <w:r w:rsidR="00CC55AA" w:rsidRPr="00CC55AA">
              <w:rPr>
                <w:color w:val="000000"/>
                <w:sz w:val="19"/>
                <w:szCs w:val="19"/>
              </w:rPr>
              <w:t xml:space="preserve"> en la EEST N°2), y (b) el control de acceso basado en roles.</w:t>
            </w:r>
          </w:p>
          <w:p w14:paraId="3DA21BC7" w14:textId="357A3377" w:rsidR="002E36CB" w:rsidRPr="006D0EB4" w:rsidRDefault="00865C09">
            <w:pPr>
              <w:spacing w:before="40" w:after="40"/>
              <w:jc w:val="both"/>
            </w:pPr>
            <w:r w:rsidRPr="006D0EB4">
              <w:rPr>
                <w:color w:val="000000"/>
                <w:sz w:val="19"/>
                <w:szCs w:val="19"/>
              </w:rPr>
              <w:t xml:space="preserve">El trabajo demuestra que el enfoque RBAC + </w:t>
            </w:r>
            <w:proofErr w:type="spellStart"/>
            <w:r w:rsidRPr="006D0EB4">
              <w:rPr>
                <w:color w:val="000000"/>
                <w:sz w:val="19"/>
                <w:szCs w:val="19"/>
              </w:rPr>
              <w:t>hashing</w:t>
            </w:r>
            <w:proofErr w:type="spellEnd"/>
            <w:r w:rsidRPr="006D0EB4">
              <w:rPr>
                <w:color w:val="000000"/>
                <w:sz w:val="19"/>
                <w:szCs w:val="19"/>
              </w:rPr>
              <w:t xml:space="preserve"> es una solución académicamente validada para proteger la privacidad de menores en sistemas IoT educativos, en línea con los requisitos de la Ley 25.326.</w:t>
            </w:r>
          </w:p>
        </w:tc>
      </w:tr>
      <w:tr w:rsidR="002E36CB" w:rsidRPr="00BA27AA" w14:paraId="60F839CD"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0664B81F" w14:textId="39F0196A" w:rsidR="002E36CB" w:rsidRPr="006D0EB4" w:rsidRDefault="00865C09">
            <w:pPr>
              <w:rPr>
                <w:lang w:val="en-GB"/>
              </w:rPr>
            </w:pPr>
            <w:r w:rsidRPr="006D0EB4">
              <w:rPr>
                <w:b/>
                <w:bCs/>
                <w:color w:val="2E5FA3"/>
                <w:sz w:val="17"/>
                <w:szCs w:val="17"/>
                <w:lang w:val="en-GB"/>
              </w:rPr>
              <w:t xml:space="preserve">Fuente / DOI: </w:t>
            </w:r>
            <w:r w:rsidRPr="006D0EB4">
              <w:rPr>
                <w:color w:val="333333"/>
                <w:sz w:val="17"/>
                <w:szCs w:val="17"/>
                <w:lang w:val="en-GB"/>
              </w:rPr>
              <w:t xml:space="preserve">Wiley Online Library </w:t>
            </w:r>
            <w:r w:rsidR="00CE3DC2" w:rsidRPr="006D0EB4">
              <w:rPr>
                <w:color w:val="333333"/>
                <w:sz w:val="17"/>
                <w:szCs w:val="17"/>
                <w:lang w:val="en-GB"/>
              </w:rPr>
              <w:t>-</w:t>
            </w:r>
            <w:r w:rsidRPr="006D0EB4">
              <w:rPr>
                <w:color w:val="333333"/>
                <w:sz w:val="17"/>
                <w:szCs w:val="17"/>
                <w:lang w:val="en-GB"/>
              </w:rPr>
              <w:t>https://doi.org/10.1155/2021/3558972</w:t>
            </w:r>
          </w:p>
        </w:tc>
      </w:tr>
    </w:tbl>
    <w:p w14:paraId="2DCE64AF" w14:textId="77777777" w:rsidR="002E36CB" w:rsidRPr="004A2090" w:rsidRDefault="002E36CB">
      <w:pPr>
        <w:spacing w:after="240"/>
        <w:rPr>
          <w:lang w:val="en-US"/>
        </w:rPr>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7960"/>
      </w:tblGrid>
      <w:tr w:rsidR="002E36CB" w:rsidRPr="00BA27AA" w14:paraId="76B5EFA5" w14:textId="77777777">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60" w:type="dxa"/>
              <w:bottom w:w="80" w:type="dxa"/>
              <w:right w:w="160" w:type="dxa"/>
            </w:tcMar>
          </w:tcPr>
          <w:p w14:paraId="61F96709" w14:textId="77777777" w:rsidR="002E36CB" w:rsidRPr="006D0EB4" w:rsidRDefault="00865C09">
            <w:pPr>
              <w:jc w:val="center"/>
            </w:pPr>
            <w:r w:rsidRPr="006D0EB4">
              <w:rPr>
                <w:b/>
                <w:bCs/>
                <w:color w:val="FFFFFF"/>
                <w:sz w:val="22"/>
                <w:szCs w:val="22"/>
              </w:rPr>
              <w:t>REF-07</w:t>
            </w:r>
          </w:p>
        </w:tc>
        <w:tc>
          <w:tcPr>
            <w:tcW w:w="7960" w:type="dxa"/>
            <w:tcBorders>
              <w:top w:val="single" w:sz="4" w:space="0" w:color="AAAAAA"/>
              <w:left w:val="single" w:sz="4" w:space="0" w:color="AAAAAA"/>
              <w:bottom w:val="single" w:sz="4" w:space="0" w:color="AAAAAA"/>
              <w:right w:val="single" w:sz="4" w:space="0" w:color="AAAAAA"/>
            </w:tcBorders>
            <w:shd w:val="clear" w:color="auto" w:fill="2E5FA3"/>
            <w:tcMar>
              <w:top w:w="80" w:type="dxa"/>
              <w:left w:w="160" w:type="dxa"/>
              <w:bottom w:w="80" w:type="dxa"/>
              <w:right w:w="160" w:type="dxa"/>
            </w:tcMar>
          </w:tcPr>
          <w:p w14:paraId="37F2BFD4" w14:textId="77777777" w:rsidR="002E36CB" w:rsidRPr="006D0EB4" w:rsidRDefault="00865C09">
            <w:pPr>
              <w:rPr>
                <w:lang w:val="en-GB"/>
              </w:rPr>
            </w:pPr>
            <w:r w:rsidRPr="006D0EB4">
              <w:rPr>
                <w:b/>
                <w:bCs/>
                <w:color w:val="FFFFFF"/>
                <w:lang w:val="en-GB"/>
              </w:rPr>
              <w:t>IoT Based Smart Attendance System Using RFID: A Systematic Literature Review</w:t>
            </w:r>
          </w:p>
        </w:tc>
      </w:tr>
      <w:tr w:rsidR="002E36CB" w:rsidRPr="006D0EB4" w14:paraId="66A92D77"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3CB77FA8" w14:textId="1E851F5A" w:rsidR="002E36CB" w:rsidRPr="006D0EB4" w:rsidRDefault="00865C09">
            <w:r w:rsidRPr="006D0EB4">
              <w:rPr>
                <w:b/>
                <w:bCs/>
                <w:color w:val="000000"/>
                <w:sz w:val="18"/>
                <w:szCs w:val="18"/>
              </w:rPr>
              <w:t xml:space="preserve">Autores: </w:t>
            </w:r>
            <w:proofErr w:type="spellStart"/>
            <w:r w:rsidRPr="006D0EB4">
              <w:rPr>
                <w:i/>
                <w:iCs/>
                <w:color w:val="000000"/>
                <w:sz w:val="18"/>
                <w:szCs w:val="18"/>
              </w:rPr>
              <w:t>Ishaq</w:t>
            </w:r>
            <w:proofErr w:type="spellEnd"/>
            <w:r w:rsidRPr="006D0EB4">
              <w:rPr>
                <w:i/>
                <w:iCs/>
                <w:color w:val="000000"/>
                <w:sz w:val="18"/>
                <w:szCs w:val="18"/>
              </w:rPr>
              <w:t>, K.; Bibi, S.</w:t>
            </w:r>
            <w:r w:rsidRPr="006D0EB4">
              <w:rPr>
                <w:color w:val="000000"/>
                <w:sz w:val="18"/>
                <w:szCs w:val="18"/>
              </w:rPr>
              <w:t xml:space="preserve">   |   Año: </w:t>
            </w:r>
            <w:r w:rsidRPr="006D0EB4">
              <w:rPr>
                <w:b/>
                <w:bCs/>
                <w:color w:val="000000"/>
                <w:sz w:val="18"/>
                <w:szCs w:val="18"/>
              </w:rPr>
              <w:t>2023</w:t>
            </w:r>
            <w:r w:rsidRPr="006D0EB4">
              <w:rPr>
                <w:color w:val="000000"/>
                <w:sz w:val="18"/>
                <w:szCs w:val="18"/>
              </w:rPr>
              <w:t xml:space="preserve">   |   Publicación: </w:t>
            </w:r>
            <w:proofErr w:type="spellStart"/>
            <w:r w:rsidRPr="006D0EB4">
              <w:rPr>
                <w:i/>
                <w:iCs/>
                <w:color w:val="000000"/>
                <w:sz w:val="18"/>
                <w:szCs w:val="18"/>
              </w:rPr>
              <w:t>arXiv</w:t>
            </w:r>
            <w:proofErr w:type="spellEnd"/>
            <w:r w:rsidRPr="006D0EB4">
              <w:rPr>
                <w:i/>
                <w:iCs/>
                <w:color w:val="000000"/>
                <w:sz w:val="18"/>
                <w:szCs w:val="18"/>
              </w:rPr>
              <w:t xml:space="preserve"> </w:t>
            </w:r>
            <w:proofErr w:type="spellStart"/>
            <w:r w:rsidRPr="006D0EB4">
              <w:rPr>
                <w:i/>
                <w:iCs/>
                <w:color w:val="000000"/>
                <w:sz w:val="18"/>
                <w:szCs w:val="18"/>
              </w:rPr>
              <w:t>preprint</w:t>
            </w:r>
            <w:proofErr w:type="spellEnd"/>
            <w:r w:rsidRPr="006D0EB4">
              <w:rPr>
                <w:i/>
                <w:iCs/>
                <w:color w:val="000000"/>
                <w:sz w:val="18"/>
                <w:szCs w:val="18"/>
              </w:rPr>
              <w:t xml:space="preserve"> </w:t>
            </w:r>
            <w:r w:rsidR="00CE3DC2" w:rsidRPr="006D0EB4">
              <w:rPr>
                <w:i/>
                <w:iCs/>
                <w:color w:val="000000"/>
                <w:sz w:val="18"/>
                <w:szCs w:val="18"/>
              </w:rPr>
              <w:t>-</w:t>
            </w:r>
            <w:r w:rsidRPr="006D0EB4">
              <w:rPr>
                <w:i/>
                <w:iCs/>
                <w:color w:val="000000"/>
                <w:sz w:val="18"/>
                <w:szCs w:val="18"/>
              </w:rPr>
              <w:t>arXiv:2308.02591</w:t>
            </w:r>
          </w:p>
        </w:tc>
      </w:tr>
      <w:tr w:rsidR="002E36CB" w:rsidRPr="006D0EB4" w14:paraId="154D4EB2"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03421B7B" w14:textId="77777777" w:rsidR="002E36CB" w:rsidRPr="006D0EB4" w:rsidRDefault="00865C09">
            <w:pPr>
              <w:spacing w:before="40" w:after="40"/>
            </w:pPr>
            <w:r w:rsidRPr="006D0EB4">
              <w:rPr>
                <w:b/>
                <w:bCs/>
                <w:color w:val="1F3864"/>
                <w:sz w:val="19"/>
                <w:szCs w:val="19"/>
              </w:rPr>
              <w:t>Descripción</w:t>
            </w:r>
          </w:p>
          <w:p w14:paraId="1A24EAB8" w14:textId="77777777" w:rsidR="002E36CB" w:rsidRPr="006D0EB4" w:rsidRDefault="00865C09">
            <w:pPr>
              <w:spacing w:before="40" w:after="60"/>
              <w:jc w:val="both"/>
            </w:pPr>
            <w:r w:rsidRPr="006D0EB4">
              <w:rPr>
                <w:color w:val="000000"/>
                <w:sz w:val="19"/>
                <w:szCs w:val="19"/>
              </w:rPr>
              <w:t xml:space="preserve">Revisión sistemática de la literatura que analiza 21 publicaciones sobre sistemas inteligentes de asistencia IoT basados en RFID publicadas entre 2015 y 2021. El trabajo compara arquitecturas, tecnologías empleadas (ESP32, </w:t>
            </w:r>
            <w:proofErr w:type="spellStart"/>
            <w:r w:rsidRPr="006D0EB4">
              <w:rPr>
                <w:color w:val="000000"/>
                <w:sz w:val="19"/>
                <w:szCs w:val="19"/>
              </w:rPr>
              <w:t>NodeMCU</w:t>
            </w:r>
            <w:proofErr w:type="spellEnd"/>
            <w:r w:rsidRPr="006D0EB4">
              <w:rPr>
                <w:color w:val="000000"/>
                <w:sz w:val="19"/>
                <w:szCs w:val="19"/>
              </w:rPr>
              <w:t xml:space="preserve">, Arduino), métodos de identificación (RFID, biometría, QR), mecanismos de notificación (SMS, email, </w:t>
            </w:r>
            <w:proofErr w:type="spellStart"/>
            <w:r w:rsidRPr="006D0EB4">
              <w:rPr>
                <w:color w:val="000000"/>
                <w:sz w:val="19"/>
                <w:szCs w:val="19"/>
              </w:rPr>
              <w:t>push</w:t>
            </w:r>
            <w:proofErr w:type="spellEnd"/>
            <w:r w:rsidRPr="006D0EB4">
              <w:rPr>
                <w:color w:val="000000"/>
                <w:sz w:val="19"/>
                <w:szCs w:val="19"/>
              </w:rPr>
              <w:t>) y enfoques de almacenamiento (local, nube). Concluye que RFID es superior a otras tecnologías de identificación en cuanto a precisión, rango de lectura y bajo contacto físico; identifica la integración ESP32 como la plataforma predominante en los estudios más recientes.</w:t>
            </w:r>
          </w:p>
        </w:tc>
      </w:tr>
      <w:tr w:rsidR="002E36CB" w:rsidRPr="006D0EB4" w14:paraId="27B10842"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EEF4FB"/>
            <w:tcMar>
              <w:top w:w="80" w:type="dxa"/>
              <w:left w:w="160" w:type="dxa"/>
              <w:bottom w:w="80" w:type="dxa"/>
              <w:right w:w="160" w:type="dxa"/>
            </w:tcMar>
          </w:tcPr>
          <w:p w14:paraId="51D0AF78" w14:textId="77777777" w:rsidR="002E36CB" w:rsidRPr="006D0EB4" w:rsidRDefault="00865C09">
            <w:pPr>
              <w:spacing w:before="40" w:after="40"/>
              <w:rPr>
                <w:lang w:val="en-GB"/>
              </w:rPr>
            </w:pPr>
            <w:r w:rsidRPr="006D0EB4">
              <w:rPr>
                <w:b/>
                <w:bCs/>
                <w:color w:val="1F3864"/>
                <w:sz w:val="19"/>
                <w:szCs w:val="19"/>
                <w:lang w:val="en-GB"/>
              </w:rPr>
              <w:t xml:space="preserve">Citas </w:t>
            </w:r>
            <w:proofErr w:type="spellStart"/>
            <w:r w:rsidRPr="006D0EB4">
              <w:rPr>
                <w:b/>
                <w:bCs/>
                <w:color w:val="1F3864"/>
                <w:sz w:val="19"/>
                <w:szCs w:val="19"/>
                <w:lang w:val="en-GB"/>
              </w:rPr>
              <w:t>relevantes</w:t>
            </w:r>
            <w:proofErr w:type="spellEnd"/>
          </w:p>
          <w:p w14:paraId="4DE88042" w14:textId="77777777" w:rsidR="002E36CB" w:rsidRPr="006D0EB4" w:rsidRDefault="00865C09">
            <w:pPr>
              <w:spacing w:before="60" w:after="60"/>
              <w:ind w:left="360" w:hanging="360"/>
              <w:jc w:val="both"/>
              <w:rPr>
                <w:lang w:val="en-US"/>
              </w:rPr>
            </w:pPr>
            <w:r w:rsidRPr="006D0EB4">
              <w:rPr>
                <w:b/>
                <w:bCs/>
                <w:color w:val="2E5FA3"/>
                <w:sz w:val="18"/>
                <w:szCs w:val="18"/>
                <w:lang w:val="en-GB"/>
              </w:rPr>
              <w:t xml:space="preserve">[C1] </w:t>
            </w:r>
            <w:r w:rsidRPr="006D0EB4">
              <w:rPr>
                <w:i/>
                <w:iCs/>
                <w:color w:val="000000"/>
                <w:sz w:val="18"/>
                <w:szCs w:val="18"/>
                <w:lang w:val="en-GB"/>
              </w:rPr>
              <w:t>"RFID technology is superior to other identification technologies because it can send accurate data needed as input for software on the attendance system, read data accurately within the reading range, and requires less direct contact between the RFID tag and reader."</w:t>
            </w:r>
            <w:r w:rsidRPr="006D0EB4">
              <w:rPr>
                <w:color w:val="555555"/>
                <w:sz w:val="18"/>
                <w:szCs w:val="18"/>
                <w:lang w:val="en-GB"/>
              </w:rPr>
              <w:t xml:space="preserve"> </w:t>
            </w:r>
            <w:r w:rsidRPr="006D0EB4">
              <w:rPr>
                <w:color w:val="555555"/>
                <w:sz w:val="18"/>
                <w:szCs w:val="18"/>
                <w:lang w:val="en-US"/>
              </w:rPr>
              <w:t>(Ishaq &amp; Bibi, arXiv:2308.02591, p. 3 (cit. Ula et al., 2021))</w:t>
            </w:r>
          </w:p>
          <w:p w14:paraId="6B8D52DE" w14:textId="77777777" w:rsidR="002E36CB" w:rsidRPr="006D0EB4" w:rsidRDefault="00865C09">
            <w:pPr>
              <w:spacing w:before="60" w:after="60"/>
              <w:ind w:left="360" w:hanging="360"/>
              <w:jc w:val="both"/>
            </w:pPr>
            <w:r w:rsidRPr="006D0EB4">
              <w:rPr>
                <w:b/>
                <w:bCs/>
                <w:color w:val="2E5FA3"/>
                <w:sz w:val="18"/>
                <w:szCs w:val="18"/>
                <w:lang w:val="en-GB"/>
              </w:rPr>
              <w:t xml:space="preserve">[C2] </w:t>
            </w:r>
            <w:r w:rsidRPr="006D0EB4">
              <w:rPr>
                <w:i/>
                <w:iCs/>
                <w:color w:val="000000"/>
                <w:sz w:val="18"/>
                <w:szCs w:val="18"/>
                <w:lang w:val="en-GB"/>
              </w:rPr>
              <w:t>"The manual attendance method not only takes a lot of time, but it also runs the serious danger of losing important data."</w:t>
            </w:r>
            <w:r w:rsidRPr="006D0EB4">
              <w:rPr>
                <w:color w:val="555555"/>
                <w:sz w:val="18"/>
                <w:szCs w:val="18"/>
                <w:lang w:val="en-GB"/>
              </w:rPr>
              <w:t xml:space="preserve"> </w:t>
            </w:r>
            <w:r w:rsidRPr="006D0EB4">
              <w:rPr>
                <w:color w:val="555555"/>
                <w:sz w:val="18"/>
                <w:szCs w:val="18"/>
              </w:rPr>
              <w:t>(</w:t>
            </w:r>
            <w:proofErr w:type="spellStart"/>
            <w:r w:rsidRPr="006D0EB4">
              <w:rPr>
                <w:color w:val="555555"/>
                <w:sz w:val="18"/>
                <w:szCs w:val="18"/>
              </w:rPr>
              <w:t>Ishaq</w:t>
            </w:r>
            <w:proofErr w:type="spellEnd"/>
            <w:r w:rsidRPr="006D0EB4">
              <w:rPr>
                <w:color w:val="555555"/>
                <w:sz w:val="18"/>
                <w:szCs w:val="18"/>
              </w:rPr>
              <w:t xml:space="preserve"> &amp; Bibi, arXiv:2308.02591, p. 2)</w:t>
            </w:r>
          </w:p>
        </w:tc>
      </w:tr>
      <w:tr w:rsidR="002E36CB" w:rsidRPr="006D0EB4" w14:paraId="31F5ADE8"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D6E4F0"/>
            <w:tcMar>
              <w:top w:w="80" w:type="dxa"/>
              <w:left w:w="160" w:type="dxa"/>
              <w:bottom w:w="80" w:type="dxa"/>
              <w:right w:w="160" w:type="dxa"/>
            </w:tcMar>
          </w:tcPr>
          <w:p w14:paraId="4D969E52" w14:textId="77777777" w:rsidR="002E36CB" w:rsidRPr="006D0EB4" w:rsidRDefault="00865C09">
            <w:pPr>
              <w:spacing w:before="40" w:after="40"/>
            </w:pPr>
            <w:r w:rsidRPr="006D0EB4">
              <w:rPr>
                <w:b/>
                <w:bCs/>
                <w:color w:val="1F3864"/>
                <w:sz w:val="19"/>
                <w:szCs w:val="19"/>
              </w:rPr>
              <w:t>Relación con el proyecto</w:t>
            </w:r>
          </w:p>
          <w:p w14:paraId="2644A188" w14:textId="7D704D42" w:rsidR="002E36CB" w:rsidRPr="006D0EB4" w:rsidRDefault="00865C09">
            <w:pPr>
              <w:spacing w:before="40" w:after="40"/>
              <w:jc w:val="both"/>
            </w:pPr>
            <w:r w:rsidRPr="006D0EB4">
              <w:rPr>
                <w:color w:val="000000"/>
                <w:sz w:val="19"/>
                <w:szCs w:val="19"/>
              </w:rPr>
              <w:t xml:space="preserve">Proporciona la base de revisión de estado del arte que sitúa al </w:t>
            </w:r>
            <w:r w:rsidR="00E21B40" w:rsidRPr="006D0EB4">
              <w:rPr>
                <w:color w:val="000000"/>
              </w:rPr>
              <w:t>Sistema de Registro Automático de Asistencia Escolar</w:t>
            </w:r>
            <w:r w:rsidR="00E21B40" w:rsidRPr="006D0EB4">
              <w:rPr>
                <w:color w:val="000000"/>
                <w:sz w:val="19"/>
                <w:szCs w:val="19"/>
              </w:rPr>
              <w:t xml:space="preserve"> </w:t>
            </w:r>
            <w:r w:rsidRPr="006D0EB4">
              <w:rPr>
                <w:color w:val="000000"/>
                <w:sz w:val="19"/>
                <w:szCs w:val="19"/>
              </w:rPr>
              <w:t xml:space="preserve">dentro del ecosistema global de soluciones similares. Permite afirmar que la combinación NFC/RFID + ESP32 + base de datos central es el patrón dominante en la literatura reciente, y que la problemática del registro manual es universal. Además, las métricas y criterios de comparación de </w:t>
            </w:r>
            <w:r w:rsidRPr="006D0EB4">
              <w:rPr>
                <w:color w:val="000000"/>
                <w:sz w:val="19"/>
                <w:szCs w:val="19"/>
              </w:rPr>
              <w:lastRenderedPageBreak/>
              <w:t>esta revisión sirven como referencia para los criterios de éxito definidos en el Documento de Visión de la EEST N°2.</w:t>
            </w:r>
          </w:p>
        </w:tc>
      </w:tr>
      <w:tr w:rsidR="002E36CB" w:rsidRPr="006D0EB4" w14:paraId="38D4A46E"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5F5F5"/>
            <w:tcMar>
              <w:top w:w="80" w:type="dxa"/>
              <w:left w:w="160" w:type="dxa"/>
              <w:bottom w:w="80" w:type="dxa"/>
              <w:right w:w="160" w:type="dxa"/>
            </w:tcMar>
          </w:tcPr>
          <w:p w14:paraId="391D6C68" w14:textId="3977CA1E" w:rsidR="002E36CB" w:rsidRPr="006D0EB4" w:rsidRDefault="00865C09">
            <w:r w:rsidRPr="006D0EB4">
              <w:rPr>
                <w:b/>
                <w:bCs/>
                <w:color w:val="2E5FA3"/>
                <w:sz w:val="17"/>
                <w:szCs w:val="17"/>
              </w:rPr>
              <w:lastRenderedPageBreak/>
              <w:t xml:space="preserve">Fuente / DOI: </w:t>
            </w:r>
            <w:proofErr w:type="spellStart"/>
            <w:r w:rsidRPr="006D0EB4">
              <w:rPr>
                <w:color w:val="333333"/>
                <w:sz w:val="17"/>
                <w:szCs w:val="17"/>
              </w:rPr>
              <w:t>arXiv</w:t>
            </w:r>
            <w:proofErr w:type="spellEnd"/>
            <w:r w:rsidRPr="006D0EB4">
              <w:rPr>
                <w:color w:val="333333"/>
                <w:sz w:val="17"/>
                <w:szCs w:val="17"/>
              </w:rPr>
              <w:t xml:space="preserve"> </w:t>
            </w:r>
            <w:r w:rsidR="00CE3DC2" w:rsidRPr="006D0EB4">
              <w:rPr>
                <w:color w:val="333333"/>
                <w:sz w:val="17"/>
                <w:szCs w:val="17"/>
              </w:rPr>
              <w:t>-</w:t>
            </w:r>
            <w:r w:rsidRPr="006D0EB4">
              <w:rPr>
                <w:color w:val="333333"/>
                <w:sz w:val="17"/>
                <w:szCs w:val="17"/>
              </w:rPr>
              <w:t>https://arxiv.org/</w:t>
            </w:r>
            <w:proofErr w:type="spellStart"/>
            <w:r w:rsidRPr="006D0EB4">
              <w:rPr>
                <w:color w:val="333333"/>
                <w:sz w:val="17"/>
                <w:szCs w:val="17"/>
              </w:rPr>
              <w:t>pdf</w:t>
            </w:r>
            <w:proofErr w:type="spellEnd"/>
            <w:r w:rsidRPr="006D0EB4">
              <w:rPr>
                <w:color w:val="333333"/>
                <w:sz w:val="17"/>
                <w:szCs w:val="17"/>
              </w:rPr>
              <w:t>/2308.02591</w:t>
            </w:r>
          </w:p>
        </w:tc>
      </w:tr>
    </w:tbl>
    <w:p w14:paraId="50B4D0D9" w14:textId="7C0A5D2E" w:rsidR="000C7981" w:rsidRPr="006D0EB4" w:rsidRDefault="000C7981">
      <w:pPr>
        <w:spacing w:after="240"/>
      </w:pPr>
    </w:p>
    <w:p w14:paraId="7587F68C" w14:textId="1844218D" w:rsidR="002E36CB" w:rsidRPr="006D0EB4" w:rsidRDefault="000C7981" w:rsidP="005C2192">
      <w:r w:rsidRPr="006D0EB4">
        <w:br w:type="page"/>
      </w:r>
    </w:p>
    <w:p w14:paraId="43BCFA36" w14:textId="77777777" w:rsidR="002E36CB" w:rsidRPr="009B0A0A" w:rsidRDefault="00865C09" w:rsidP="000C7981">
      <w:pPr>
        <w:pStyle w:val="Ttulo2"/>
        <w:rPr>
          <w:color w:val="1F4E79"/>
          <w:sz w:val="32"/>
          <w:szCs w:val="32"/>
        </w:rPr>
      </w:pPr>
      <w:bookmarkStart w:id="2" w:name="_Toc232950573"/>
      <w:r w:rsidRPr="009B0A0A">
        <w:rPr>
          <w:color w:val="1F4E79"/>
          <w:sz w:val="32"/>
          <w:szCs w:val="32"/>
        </w:rPr>
        <w:lastRenderedPageBreak/>
        <w:t>3. Análisis Comparativo</w:t>
      </w:r>
      <w:bookmarkEnd w:id="2"/>
    </w:p>
    <w:p w14:paraId="43D7BA3D" w14:textId="45E7AE32" w:rsidR="002E36CB" w:rsidRPr="006D0EB4" w:rsidRDefault="00865C09">
      <w:pPr>
        <w:spacing w:before="120" w:after="120"/>
        <w:jc w:val="both"/>
      </w:pPr>
      <w:r w:rsidRPr="006D0EB4">
        <w:rPr>
          <w:color w:val="000000"/>
        </w:rPr>
        <w:t xml:space="preserve">La siguiente tabla sintetiza las características técnicas de los proyectos relevados y su correspondencia con los componentes del </w:t>
      </w:r>
      <w:r w:rsidR="00E21B40" w:rsidRPr="006D0EB4">
        <w:rPr>
          <w:color w:val="000000"/>
        </w:rPr>
        <w:t xml:space="preserve">Sistema de Registro Automático de Asistencia Escolar </w:t>
      </w:r>
      <w:r w:rsidRPr="006D0EB4">
        <w:rPr>
          <w:color w:val="000000"/>
        </w:rPr>
        <w:t>de la EEST N°2:</w:t>
      </w:r>
    </w:p>
    <w:p w14:paraId="4610A115" w14:textId="77777777" w:rsidR="002E36CB" w:rsidRPr="006D0EB4" w:rsidRDefault="002E36CB">
      <w:pPr>
        <w:spacing w:after="12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700"/>
        <w:gridCol w:w="1400"/>
        <w:gridCol w:w="1560"/>
        <w:gridCol w:w="1560"/>
        <w:gridCol w:w="1240"/>
      </w:tblGrid>
      <w:tr w:rsidR="002E36CB" w:rsidRPr="006D0EB4" w14:paraId="0FB1FFE0"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07008430" w14:textId="77777777" w:rsidR="002E36CB" w:rsidRPr="006D0EB4" w:rsidRDefault="00865C09">
            <w:pPr>
              <w:jc w:val="center"/>
            </w:pPr>
            <w:r w:rsidRPr="006D0EB4">
              <w:rPr>
                <w:b/>
                <w:bCs/>
                <w:color w:val="FFFFFF"/>
                <w:sz w:val="16"/>
                <w:szCs w:val="16"/>
              </w:rPr>
              <w:t>Ref.</w:t>
            </w:r>
          </w:p>
        </w:tc>
        <w:tc>
          <w:tcPr>
            <w:tcW w:w="27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9DBEBF2" w14:textId="77777777" w:rsidR="002E36CB" w:rsidRPr="006D0EB4" w:rsidRDefault="00865C09">
            <w:pPr>
              <w:jc w:val="center"/>
            </w:pPr>
            <w:r w:rsidRPr="006D0EB4">
              <w:rPr>
                <w:b/>
                <w:bCs/>
                <w:color w:val="FFFFFF"/>
                <w:sz w:val="16"/>
                <w:szCs w:val="16"/>
              </w:rPr>
              <w:t>Tecnología ID</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44F779D5" w14:textId="77777777" w:rsidR="002E36CB" w:rsidRPr="006D0EB4" w:rsidRDefault="00865C09">
            <w:pPr>
              <w:jc w:val="center"/>
            </w:pPr>
            <w:r w:rsidRPr="006D0EB4">
              <w:rPr>
                <w:b/>
                <w:bCs/>
                <w:color w:val="FFFFFF"/>
                <w:sz w:val="16"/>
                <w:szCs w:val="16"/>
              </w:rPr>
              <w:t>MCU</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509AED4" w14:textId="77777777" w:rsidR="002E36CB" w:rsidRPr="006D0EB4" w:rsidRDefault="00865C09">
            <w:pPr>
              <w:jc w:val="center"/>
            </w:pPr>
            <w:r w:rsidRPr="006D0EB4">
              <w:rPr>
                <w:b/>
                <w:bCs/>
                <w:color w:val="FFFFFF"/>
                <w:sz w:val="16"/>
                <w:szCs w:val="16"/>
              </w:rPr>
              <w:t>Tiempo Real</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3F84DBAC" w14:textId="77777777" w:rsidR="002E36CB" w:rsidRPr="006D0EB4" w:rsidRDefault="00865C09">
            <w:pPr>
              <w:jc w:val="center"/>
            </w:pPr>
            <w:r w:rsidRPr="006D0EB4">
              <w:rPr>
                <w:b/>
                <w:bCs/>
                <w:color w:val="FFFFFF"/>
                <w:sz w:val="16"/>
                <w:szCs w:val="16"/>
              </w:rPr>
              <w:t>Privacidad</w:t>
            </w:r>
          </w:p>
        </w:tc>
        <w:tc>
          <w:tcPr>
            <w:tcW w:w="124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tcPr>
          <w:p w14:paraId="66EC3B76" w14:textId="77777777" w:rsidR="002E36CB" w:rsidRPr="006D0EB4" w:rsidRDefault="00865C09">
            <w:pPr>
              <w:jc w:val="center"/>
            </w:pPr>
            <w:r w:rsidRPr="006D0EB4">
              <w:rPr>
                <w:b/>
                <w:bCs/>
                <w:color w:val="FFFFFF"/>
                <w:sz w:val="16"/>
                <w:szCs w:val="16"/>
              </w:rPr>
              <w:t>Offline</w:t>
            </w:r>
          </w:p>
        </w:tc>
      </w:tr>
      <w:tr w:rsidR="002E36CB" w:rsidRPr="006D0EB4" w14:paraId="5C26FADF"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B1FE54" w14:textId="77777777" w:rsidR="002E36CB" w:rsidRPr="006D0EB4" w:rsidRDefault="00865C09">
            <w:pPr>
              <w:jc w:val="center"/>
            </w:pPr>
            <w:r w:rsidRPr="006D0EB4">
              <w:rPr>
                <w:color w:val="000000"/>
                <w:sz w:val="16"/>
                <w:szCs w:val="16"/>
              </w:rPr>
              <w:t>REF-01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76C111" w14:textId="77777777" w:rsidR="002E36CB" w:rsidRPr="006D0EB4" w:rsidRDefault="00865C09">
            <w:pPr>
              <w:jc w:val="center"/>
            </w:pPr>
            <w:r w:rsidRPr="006D0EB4">
              <w:rPr>
                <w:color w:val="000000"/>
                <w:sz w:val="16"/>
                <w:szCs w:val="16"/>
              </w:rPr>
              <w:t>RFID 13.56 MHz</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BD9A03D" w14:textId="77777777" w:rsidR="002E36CB" w:rsidRPr="006D0EB4" w:rsidRDefault="00865C09">
            <w:pPr>
              <w:jc w:val="center"/>
            </w:pPr>
            <w:r w:rsidRPr="006D0EB4">
              <w:rPr>
                <w:color w:val="000000"/>
                <w:sz w:val="16"/>
                <w:szCs w:val="16"/>
              </w:rPr>
              <w:t>Raspberry Pi + Arduino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6E50FB1" w14:textId="047DF9F7" w:rsidR="002E36CB" w:rsidRPr="006D0EB4" w:rsidRDefault="00CE3DC2">
            <w:pPr>
              <w:jc w:val="center"/>
            </w:pPr>
            <w:r w:rsidRPr="006D0EB4">
              <w:rPr>
                <w:color w:val="000000"/>
                <w:sz w:val="16"/>
                <w:szCs w:val="16"/>
              </w:rPr>
              <w:t>si</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97B060" w14:textId="77777777" w:rsidR="002E36CB" w:rsidRPr="006D0EB4" w:rsidRDefault="00865C09">
            <w:pPr>
              <w:jc w:val="center"/>
            </w:pPr>
            <w:r w:rsidRPr="006D0EB4">
              <w:rPr>
                <w:color w:val="000000"/>
                <w:sz w:val="16"/>
                <w:szCs w:val="16"/>
              </w:rPr>
              <w:t>No especifica</w:t>
            </w:r>
          </w:p>
        </w:tc>
        <w:tc>
          <w:tcPr>
            <w:tcW w:w="1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25619C2" w14:textId="77777777" w:rsidR="002E36CB" w:rsidRPr="006D0EB4" w:rsidRDefault="00865C09">
            <w:pPr>
              <w:jc w:val="center"/>
            </w:pPr>
            <w:r w:rsidRPr="006D0EB4">
              <w:rPr>
                <w:color w:val="000000"/>
                <w:sz w:val="16"/>
                <w:szCs w:val="16"/>
              </w:rPr>
              <w:t>No especifica</w:t>
            </w:r>
          </w:p>
        </w:tc>
      </w:tr>
      <w:tr w:rsidR="002E36CB" w:rsidRPr="006D0EB4" w14:paraId="44DC79EF" w14:textId="77777777">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E731D38" w14:textId="77777777" w:rsidR="002E36CB" w:rsidRPr="006D0EB4" w:rsidRDefault="00865C09">
            <w:pPr>
              <w:jc w:val="center"/>
            </w:pPr>
            <w:r w:rsidRPr="006D0EB4">
              <w:rPr>
                <w:color w:val="000000"/>
                <w:sz w:val="16"/>
                <w:szCs w:val="16"/>
              </w:rPr>
              <w:t>REF-02</w:t>
            </w:r>
          </w:p>
        </w:tc>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134CFE1" w14:textId="77777777" w:rsidR="002E36CB" w:rsidRPr="006D0EB4" w:rsidRDefault="00865C09">
            <w:pPr>
              <w:jc w:val="center"/>
            </w:pPr>
            <w:r w:rsidRPr="006D0EB4">
              <w:rPr>
                <w:color w:val="000000"/>
                <w:sz w:val="16"/>
                <w:szCs w:val="16"/>
              </w:rPr>
              <w:t>RFID (genérico)</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21798BE" w14:textId="77777777" w:rsidR="002E36CB" w:rsidRPr="006D0EB4" w:rsidRDefault="00865C09">
            <w:pPr>
              <w:jc w:val="center"/>
            </w:pPr>
            <w:r w:rsidRPr="006D0EB4">
              <w:rPr>
                <w:color w:val="000000"/>
                <w:sz w:val="16"/>
                <w:szCs w:val="16"/>
              </w:rPr>
              <w:t>Microprocesador</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E4B9F18" w14:textId="189FE239" w:rsidR="002E36CB" w:rsidRPr="006D0EB4" w:rsidRDefault="00CE3DC2">
            <w:pPr>
              <w:jc w:val="center"/>
            </w:pPr>
            <w:r w:rsidRPr="006D0EB4">
              <w:rPr>
                <w:color w:val="000000"/>
                <w:sz w:val="16"/>
                <w:szCs w:val="16"/>
              </w:rPr>
              <w:t>si</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6233A80" w14:textId="77777777" w:rsidR="002E36CB" w:rsidRPr="006D0EB4" w:rsidRDefault="00865C09">
            <w:pPr>
              <w:jc w:val="center"/>
            </w:pPr>
            <w:r w:rsidRPr="006D0EB4">
              <w:rPr>
                <w:color w:val="000000"/>
                <w:sz w:val="16"/>
                <w:szCs w:val="16"/>
              </w:rPr>
              <w:t>No especifica</w:t>
            </w:r>
          </w:p>
        </w:tc>
        <w:tc>
          <w:tcPr>
            <w:tcW w:w="12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0883816" w14:textId="77777777" w:rsidR="002E36CB" w:rsidRPr="006D0EB4" w:rsidRDefault="00865C09">
            <w:pPr>
              <w:jc w:val="center"/>
            </w:pPr>
            <w:r w:rsidRPr="006D0EB4">
              <w:rPr>
                <w:color w:val="000000"/>
                <w:sz w:val="16"/>
                <w:szCs w:val="16"/>
              </w:rPr>
              <w:t>No especifica</w:t>
            </w:r>
          </w:p>
        </w:tc>
      </w:tr>
      <w:tr w:rsidR="002E36CB" w:rsidRPr="006D0EB4" w14:paraId="417284EB"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93EACC6" w14:textId="77777777" w:rsidR="002E36CB" w:rsidRPr="006D0EB4" w:rsidRDefault="00865C09">
            <w:pPr>
              <w:jc w:val="center"/>
            </w:pPr>
            <w:r w:rsidRPr="006D0EB4">
              <w:rPr>
                <w:color w:val="000000"/>
                <w:sz w:val="16"/>
                <w:szCs w:val="16"/>
              </w:rPr>
              <w:t>REF-03</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47717CC" w14:textId="77777777" w:rsidR="002E36CB" w:rsidRPr="006D0EB4" w:rsidRDefault="00865C09">
            <w:pPr>
              <w:jc w:val="center"/>
            </w:pPr>
            <w:r w:rsidRPr="006D0EB4">
              <w:rPr>
                <w:color w:val="000000"/>
                <w:sz w:val="16"/>
                <w:szCs w:val="16"/>
              </w:rPr>
              <w:t>RFID (web)</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D8CE37" w14:textId="77777777" w:rsidR="002E36CB" w:rsidRPr="006D0EB4" w:rsidRDefault="00865C09">
            <w:pPr>
              <w:jc w:val="center"/>
            </w:pPr>
            <w:r w:rsidRPr="006D0EB4">
              <w:rPr>
                <w:color w:val="000000"/>
                <w:sz w:val="16"/>
                <w:szCs w:val="16"/>
              </w:rPr>
              <w:t>No especifica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36BFD67" w14:textId="1A3608A6" w:rsidR="002E36CB" w:rsidRPr="006D0EB4" w:rsidRDefault="00CE3DC2">
            <w:pPr>
              <w:jc w:val="center"/>
            </w:pPr>
            <w:r w:rsidRPr="006D0EB4">
              <w:rPr>
                <w:color w:val="000000"/>
                <w:sz w:val="16"/>
                <w:szCs w:val="16"/>
              </w:rPr>
              <w:t>si</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E54822" w14:textId="77777777" w:rsidR="002E36CB" w:rsidRPr="006D0EB4" w:rsidRDefault="00865C09">
            <w:pPr>
              <w:jc w:val="center"/>
            </w:pPr>
            <w:r w:rsidRPr="006D0EB4">
              <w:rPr>
                <w:color w:val="000000"/>
                <w:sz w:val="16"/>
                <w:szCs w:val="16"/>
              </w:rPr>
              <w:t>No especifica</w:t>
            </w:r>
          </w:p>
        </w:tc>
        <w:tc>
          <w:tcPr>
            <w:tcW w:w="1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70D39E3" w14:textId="77777777" w:rsidR="002E36CB" w:rsidRPr="006D0EB4" w:rsidRDefault="00865C09">
            <w:pPr>
              <w:jc w:val="center"/>
            </w:pPr>
            <w:r w:rsidRPr="006D0EB4">
              <w:rPr>
                <w:color w:val="000000"/>
                <w:sz w:val="16"/>
                <w:szCs w:val="16"/>
              </w:rPr>
              <w:t>No especifica</w:t>
            </w:r>
          </w:p>
        </w:tc>
      </w:tr>
      <w:tr w:rsidR="002E36CB" w:rsidRPr="006D0EB4" w14:paraId="6D09A391" w14:textId="77777777">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16201D6" w14:textId="77777777" w:rsidR="002E36CB" w:rsidRPr="006D0EB4" w:rsidRDefault="00865C09">
            <w:pPr>
              <w:jc w:val="center"/>
            </w:pPr>
            <w:r w:rsidRPr="006D0EB4">
              <w:rPr>
                <w:color w:val="000000"/>
                <w:sz w:val="16"/>
                <w:szCs w:val="16"/>
              </w:rPr>
              <w:t>REF-04</w:t>
            </w:r>
          </w:p>
        </w:tc>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7ED601D" w14:textId="77777777" w:rsidR="002E36CB" w:rsidRPr="006D0EB4" w:rsidRDefault="00865C09">
            <w:pPr>
              <w:jc w:val="center"/>
            </w:pPr>
            <w:r w:rsidRPr="006D0EB4">
              <w:rPr>
                <w:color w:val="000000"/>
                <w:sz w:val="16"/>
                <w:szCs w:val="16"/>
              </w:rPr>
              <w:t>RFID + ESP32</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88CE531" w14:textId="77777777" w:rsidR="002E36CB" w:rsidRPr="006D0EB4" w:rsidRDefault="00865C09">
            <w:pPr>
              <w:jc w:val="center"/>
            </w:pPr>
            <w:r w:rsidRPr="006D0EB4">
              <w:rPr>
                <w:color w:val="000000"/>
                <w:sz w:val="16"/>
                <w:szCs w:val="16"/>
              </w:rPr>
              <w:t>ESP32</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0416C89" w14:textId="7E0581A8" w:rsidR="002E36CB" w:rsidRPr="006D0EB4" w:rsidRDefault="00CE3DC2">
            <w:pPr>
              <w:jc w:val="center"/>
            </w:pPr>
            <w:r w:rsidRPr="006D0EB4">
              <w:rPr>
                <w:color w:val="000000"/>
                <w:sz w:val="16"/>
                <w:szCs w:val="16"/>
              </w:rPr>
              <w:t>si</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8ED6E2E" w14:textId="77777777" w:rsidR="002E36CB" w:rsidRPr="006D0EB4" w:rsidRDefault="00865C09">
            <w:pPr>
              <w:jc w:val="center"/>
            </w:pPr>
            <w:r w:rsidRPr="006D0EB4">
              <w:rPr>
                <w:color w:val="000000"/>
                <w:sz w:val="16"/>
                <w:szCs w:val="16"/>
              </w:rPr>
              <w:t>No especifica</w:t>
            </w:r>
          </w:p>
        </w:tc>
        <w:tc>
          <w:tcPr>
            <w:tcW w:w="12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7A8AD36" w14:textId="77777777" w:rsidR="002E36CB" w:rsidRPr="006D0EB4" w:rsidRDefault="00865C09">
            <w:pPr>
              <w:jc w:val="center"/>
            </w:pPr>
            <w:r w:rsidRPr="006D0EB4">
              <w:rPr>
                <w:color w:val="000000"/>
                <w:sz w:val="16"/>
                <w:szCs w:val="16"/>
              </w:rPr>
              <w:t>No especifica</w:t>
            </w:r>
          </w:p>
        </w:tc>
      </w:tr>
      <w:tr w:rsidR="002E36CB" w:rsidRPr="006D0EB4" w14:paraId="6AEF3439"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D4DF4C" w14:textId="77777777" w:rsidR="002E36CB" w:rsidRPr="006D0EB4" w:rsidRDefault="00865C09">
            <w:pPr>
              <w:jc w:val="center"/>
            </w:pPr>
            <w:r w:rsidRPr="006D0EB4">
              <w:rPr>
                <w:color w:val="000000"/>
                <w:sz w:val="16"/>
                <w:szCs w:val="16"/>
              </w:rPr>
              <w:t>REF-05</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87368E" w14:textId="77777777" w:rsidR="002E36CB" w:rsidRPr="006D0EB4" w:rsidRDefault="00865C09">
            <w:pPr>
              <w:jc w:val="center"/>
            </w:pPr>
            <w:r w:rsidRPr="006D0EB4">
              <w:rPr>
                <w:color w:val="000000"/>
                <w:sz w:val="16"/>
                <w:szCs w:val="16"/>
              </w:rPr>
              <w:t>Biometría + ESP32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44DE85" w14:textId="77777777" w:rsidR="002E36CB" w:rsidRPr="006D0EB4" w:rsidRDefault="00865C09">
            <w:pPr>
              <w:jc w:val="center"/>
            </w:pPr>
            <w:r w:rsidRPr="006D0EB4">
              <w:rPr>
                <w:color w:val="000000"/>
                <w:sz w:val="16"/>
                <w:szCs w:val="16"/>
              </w:rPr>
              <w:t>ESP32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51974C1" w14:textId="66173B9C" w:rsidR="002E36CB" w:rsidRPr="006D0EB4" w:rsidRDefault="00CE3DC2">
            <w:pPr>
              <w:jc w:val="center"/>
            </w:pPr>
            <w:r w:rsidRPr="006D0EB4">
              <w:rPr>
                <w:color w:val="000000"/>
                <w:sz w:val="16"/>
                <w:szCs w:val="16"/>
              </w:rPr>
              <w:t>si</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A0BAD3" w14:textId="77777777" w:rsidR="002E36CB" w:rsidRPr="006D0EB4" w:rsidRDefault="00865C09">
            <w:pPr>
              <w:jc w:val="center"/>
            </w:pPr>
            <w:r w:rsidRPr="006D0EB4">
              <w:rPr>
                <w:color w:val="000000"/>
                <w:sz w:val="16"/>
                <w:szCs w:val="16"/>
              </w:rPr>
              <w:t xml:space="preserve">HTTPS / </w:t>
            </w:r>
            <w:proofErr w:type="spellStart"/>
            <w:r w:rsidRPr="006D0EB4">
              <w:rPr>
                <w:color w:val="000000"/>
                <w:sz w:val="16"/>
                <w:szCs w:val="16"/>
              </w:rPr>
              <w:t>auth</w:t>
            </w:r>
            <w:proofErr w:type="spellEnd"/>
          </w:p>
        </w:tc>
        <w:tc>
          <w:tcPr>
            <w:tcW w:w="1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D2BF8A9" w14:textId="77777777" w:rsidR="002E36CB" w:rsidRPr="006D0EB4" w:rsidRDefault="00865C09">
            <w:pPr>
              <w:jc w:val="center"/>
            </w:pPr>
            <w:r w:rsidRPr="006D0EB4">
              <w:rPr>
                <w:color w:val="000000"/>
                <w:sz w:val="16"/>
                <w:szCs w:val="16"/>
              </w:rPr>
              <w:t>No</w:t>
            </w:r>
          </w:p>
        </w:tc>
      </w:tr>
      <w:tr w:rsidR="002E36CB" w:rsidRPr="006D0EB4" w14:paraId="735B7442" w14:textId="77777777">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5B35DD3" w14:textId="77777777" w:rsidR="002E36CB" w:rsidRPr="006D0EB4" w:rsidRDefault="00865C09">
            <w:pPr>
              <w:jc w:val="center"/>
            </w:pPr>
            <w:r w:rsidRPr="006D0EB4">
              <w:rPr>
                <w:color w:val="000000"/>
                <w:sz w:val="16"/>
                <w:szCs w:val="16"/>
              </w:rPr>
              <w:t>REF-06</w:t>
            </w:r>
          </w:p>
        </w:tc>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D234FE0" w14:textId="77777777" w:rsidR="002E36CB" w:rsidRPr="006D0EB4" w:rsidRDefault="00865C09">
            <w:pPr>
              <w:jc w:val="center"/>
            </w:pPr>
            <w:r w:rsidRPr="006D0EB4">
              <w:rPr>
                <w:color w:val="000000"/>
                <w:sz w:val="16"/>
                <w:szCs w:val="16"/>
              </w:rPr>
              <w:t xml:space="preserve">RFID + </w:t>
            </w:r>
            <w:proofErr w:type="spellStart"/>
            <w:r w:rsidRPr="006D0EB4">
              <w:rPr>
                <w:color w:val="000000"/>
                <w:sz w:val="16"/>
                <w:szCs w:val="16"/>
              </w:rPr>
              <w:t>Blockchain</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EBC37B0" w14:textId="77777777" w:rsidR="002E36CB" w:rsidRPr="006D0EB4" w:rsidRDefault="00865C09">
            <w:pPr>
              <w:jc w:val="center"/>
            </w:pPr>
            <w:r w:rsidRPr="006D0EB4">
              <w:rPr>
                <w:color w:val="000000"/>
                <w:sz w:val="16"/>
                <w:szCs w:val="16"/>
              </w:rPr>
              <w:t>No especifica</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5B149C2" w14:textId="307D410A" w:rsidR="002E36CB" w:rsidRPr="006D0EB4" w:rsidRDefault="00CE3DC2">
            <w:pPr>
              <w:jc w:val="center"/>
            </w:pPr>
            <w:r w:rsidRPr="006D0EB4">
              <w:rPr>
                <w:color w:val="000000"/>
                <w:sz w:val="16"/>
                <w:szCs w:val="16"/>
              </w:rPr>
              <w:t>si</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D6763C2" w14:textId="77777777" w:rsidR="002E36CB" w:rsidRPr="006D0EB4" w:rsidRDefault="00865C09">
            <w:pPr>
              <w:jc w:val="center"/>
            </w:pPr>
            <w:r w:rsidRPr="006D0EB4">
              <w:rPr>
                <w:color w:val="000000"/>
                <w:sz w:val="16"/>
                <w:szCs w:val="16"/>
              </w:rPr>
              <w:t>Hash + RBAC</w:t>
            </w:r>
          </w:p>
        </w:tc>
        <w:tc>
          <w:tcPr>
            <w:tcW w:w="12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26AB982" w14:textId="77777777" w:rsidR="002E36CB" w:rsidRPr="006D0EB4" w:rsidRDefault="00865C09">
            <w:pPr>
              <w:jc w:val="center"/>
            </w:pPr>
            <w:r w:rsidRPr="006D0EB4">
              <w:rPr>
                <w:color w:val="000000"/>
                <w:sz w:val="16"/>
                <w:szCs w:val="16"/>
              </w:rPr>
              <w:t>No especifica</w:t>
            </w:r>
          </w:p>
        </w:tc>
      </w:tr>
      <w:tr w:rsidR="002E36CB" w:rsidRPr="006D0EB4" w14:paraId="3C017C61"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88057C" w14:textId="77777777" w:rsidR="002E36CB" w:rsidRPr="006D0EB4" w:rsidRDefault="00865C09">
            <w:pPr>
              <w:jc w:val="center"/>
            </w:pPr>
            <w:r w:rsidRPr="006D0EB4">
              <w:rPr>
                <w:color w:val="000000"/>
                <w:sz w:val="16"/>
                <w:szCs w:val="16"/>
              </w:rPr>
              <w:t>REF-07</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B47231C" w14:textId="77777777" w:rsidR="002E36CB" w:rsidRPr="006D0EB4" w:rsidRDefault="00865C09">
            <w:pPr>
              <w:jc w:val="center"/>
            </w:pPr>
            <w:r w:rsidRPr="006D0EB4">
              <w:rPr>
                <w:color w:val="000000"/>
                <w:sz w:val="16"/>
                <w:szCs w:val="16"/>
              </w:rPr>
              <w:t>RFID (revisión)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1AEACC" w14:textId="77777777" w:rsidR="002E36CB" w:rsidRPr="006D0EB4" w:rsidRDefault="00865C09">
            <w:pPr>
              <w:jc w:val="center"/>
            </w:pPr>
            <w:r w:rsidRPr="006D0EB4">
              <w:rPr>
                <w:color w:val="000000"/>
                <w:sz w:val="16"/>
                <w:szCs w:val="16"/>
              </w:rPr>
              <w:t xml:space="preserve">ESP32 / </w:t>
            </w:r>
            <w:proofErr w:type="spellStart"/>
            <w:r w:rsidRPr="006D0EB4">
              <w:rPr>
                <w:color w:val="000000"/>
                <w:sz w:val="16"/>
                <w:szCs w:val="16"/>
              </w:rPr>
              <w:t>NodeMCU</w:t>
            </w:r>
            <w:proofErr w:type="spellEnd"/>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AAE773D" w14:textId="1B8FA9BE" w:rsidR="002E36CB" w:rsidRPr="006D0EB4" w:rsidRDefault="00CE3DC2">
            <w:pPr>
              <w:jc w:val="center"/>
            </w:pPr>
            <w:r w:rsidRPr="006D0EB4">
              <w:rPr>
                <w:color w:val="000000"/>
                <w:sz w:val="16"/>
                <w:szCs w:val="16"/>
              </w:rPr>
              <w:t>si</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2144FD" w14:textId="77777777" w:rsidR="002E36CB" w:rsidRPr="006D0EB4" w:rsidRDefault="00865C09">
            <w:pPr>
              <w:jc w:val="center"/>
            </w:pPr>
            <w:r w:rsidRPr="006D0EB4">
              <w:rPr>
                <w:color w:val="000000"/>
                <w:sz w:val="16"/>
                <w:szCs w:val="16"/>
              </w:rPr>
              <w:t>Varía</w:t>
            </w:r>
          </w:p>
        </w:tc>
        <w:tc>
          <w:tcPr>
            <w:tcW w:w="1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6071FC" w14:textId="77777777" w:rsidR="002E36CB" w:rsidRPr="006D0EB4" w:rsidRDefault="00865C09">
            <w:pPr>
              <w:jc w:val="center"/>
            </w:pPr>
            <w:r w:rsidRPr="006D0EB4">
              <w:rPr>
                <w:color w:val="000000"/>
                <w:sz w:val="16"/>
                <w:szCs w:val="16"/>
              </w:rPr>
              <w:t>Varía</w:t>
            </w:r>
          </w:p>
        </w:tc>
      </w:tr>
      <w:tr w:rsidR="002E36CB" w:rsidRPr="006D0EB4" w14:paraId="3CD55FA2" w14:textId="77777777">
        <w:tc>
          <w:tcPr>
            <w:tcW w:w="900" w:type="dxa"/>
            <w:tcBorders>
              <w:top w:val="single" w:sz="4" w:space="0" w:color="AAAAAA"/>
              <w:left w:val="single" w:sz="4" w:space="0" w:color="AAAAAA"/>
              <w:bottom w:val="single" w:sz="4" w:space="0" w:color="AAAAAA"/>
              <w:right w:val="single" w:sz="4" w:space="0" w:color="AAAAAA"/>
            </w:tcBorders>
            <w:shd w:val="clear" w:color="auto" w:fill="D6F0D6"/>
            <w:tcMar>
              <w:top w:w="60" w:type="dxa"/>
              <w:left w:w="100" w:type="dxa"/>
              <w:bottom w:w="60" w:type="dxa"/>
              <w:right w:w="100" w:type="dxa"/>
            </w:tcMar>
          </w:tcPr>
          <w:p w14:paraId="200D790C" w14:textId="77777777" w:rsidR="002E36CB" w:rsidRPr="006D0EB4" w:rsidRDefault="00865C09">
            <w:pPr>
              <w:jc w:val="center"/>
            </w:pPr>
            <w:r w:rsidRPr="006D0EB4">
              <w:rPr>
                <w:b/>
                <w:bCs/>
                <w:color w:val="000000"/>
                <w:sz w:val="16"/>
                <w:szCs w:val="16"/>
              </w:rPr>
              <w:t>EEST N°2</w:t>
            </w:r>
          </w:p>
        </w:tc>
        <w:tc>
          <w:tcPr>
            <w:tcW w:w="2700" w:type="dxa"/>
            <w:tcBorders>
              <w:top w:val="single" w:sz="4" w:space="0" w:color="AAAAAA"/>
              <w:left w:val="single" w:sz="4" w:space="0" w:color="AAAAAA"/>
              <w:bottom w:val="single" w:sz="4" w:space="0" w:color="AAAAAA"/>
              <w:right w:val="single" w:sz="4" w:space="0" w:color="AAAAAA"/>
            </w:tcBorders>
            <w:shd w:val="clear" w:color="auto" w:fill="D6F0D6"/>
            <w:tcMar>
              <w:top w:w="60" w:type="dxa"/>
              <w:left w:w="100" w:type="dxa"/>
              <w:bottom w:w="60" w:type="dxa"/>
              <w:right w:w="100" w:type="dxa"/>
            </w:tcMar>
          </w:tcPr>
          <w:p w14:paraId="3FE972BD" w14:textId="77777777" w:rsidR="002E36CB" w:rsidRPr="006D0EB4" w:rsidRDefault="00865C09">
            <w:pPr>
              <w:jc w:val="center"/>
            </w:pPr>
            <w:r w:rsidRPr="006D0EB4">
              <w:rPr>
                <w:b/>
                <w:bCs/>
                <w:color w:val="000000"/>
                <w:sz w:val="16"/>
                <w:szCs w:val="16"/>
              </w:rPr>
              <w:t>NFC (SUBE) + DNI</w:t>
            </w:r>
          </w:p>
        </w:tc>
        <w:tc>
          <w:tcPr>
            <w:tcW w:w="1400" w:type="dxa"/>
            <w:tcBorders>
              <w:top w:val="single" w:sz="4" w:space="0" w:color="AAAAAA"/>
              <w:left w:val="single" w:sz="4" w:space="0" w:color="AAAAAA"/>
              <w:bottom w:val="single" w:sz="4" w:space="0" w:color="AAAAAA"/>
              <w:right w:val="single" w:sz="4" w:space="0" w:color="AAAAAA"/>
            </w:tcBorders>
            <w:shd w:val="clear" w:color="auto" w:fill="D6F0D6"/>
            <w:tcMar>
              <w:top w:w="60" w:type="dxa"/>
              <w:left w:w="100" w:type="dxa"/>
              <w:bottom w:w="60" w:type="dxa"/>
              <w:right w:w="100" w:type="dxa"/>
            </w:tcMar>
          </w:tcPr>
          <w:p w14:paraId="79E38B08" w14:textId="0436EFCC" w:rsidR="002E36CB" w:rsidRPr="006D0EB4" w:rsidRDefault="00865C09">
            <w:pPr>
              <w:jc w:val="center"/>
            </w:pPr>
            <w:r w:rsidRPr="006D0EB4">
              <w:rPr>
                <w:b/>
                <w:bCs/>
                <w:color w:val="000000"/>
                <w:sz w:val="16"/>
                <w:szCs w:val="16"/>
              </w:rPr>
              <w:t>ESP32</w:t>
            </w:r>
          </w:p>
        </w:tc>
        <w:tc>
          <w:tcPr>
            <w:tcW w:w="1560" w:type="dxa"/>
            <w:tcBorders>
              <w:top w:val="single" w:sz="4" w:space="0" w:color="AAAAAA"/>
              <w:left w:val="single" w:sz="4" w:space="0" w:color="AAAAAA"/>
              <w:bottom w:val="single" w:sz="4" w:space="0" w:color="AAAAAA"/>
              <w:right w:val="single" w:sz="4" w:space="0" w:color="AAAAAA"/>
            </w:tcBorders>
            <w:shd w:val="clear" w:color="auto" w:fill="D6F0D6"/>
            <w:tcMar>
              <w:top w:w="60" w:type="dxa"/>
              <w:left w:w="100" w:type="dxa"/>
              <w:bottom w:w="60" w:type="dxa"/>
              <w:right w:w="100" w:type="dxa"/>
            </w:tcMar>
          </w:tcPr>
          <w:p w14:paraId="2959B1F6" w14:textId="62AEB055" w:rsidR="002E36CB" w:rsidRPr="006D0EB4" w:rsidRDefault="00CE3DC2">
            <w:pPr>
              <w:jc w:val="center"/>
            </w:pPr>
            <w:r w:rsidRPr="006D0EB4">
              <w:rPr>
                <w:b/>
                <w:bCs/>
                <w:color w:val="000000"/>
                <w:sz w:val="16"/>
                <w:szCs w:val="16"/>
              </w:rPr>
              <w:t>si</w:t>
            </w:r>
          </w:p>
        </w:tc>
        <w:tc>
          <w:tcPr>
            <w:tcW w:w="1560" w:type="dxa"/>
            <w:tcBorders>
              <w:top w:val="single" w:sz="4" w:space="0" w:color="AAAAAA"/>
              <w:left w:val="single" w:sz="4" w:space="0" w:color="AAAAAA"/>
              <w:bottom w:val="single" w:sz="4" w:space="0" w:color="AAAAAA"/>
              <w:right w:val="single" w:sz="4" w:space="0" w:color="AAAAAA"/>
            </w:tcBorders>
            <w:shd w:val="clear" w:color="auto" w:fill="D6F0D6"/>
            <w:tcMar>
              <w:top w:w="60" w:type="dxa"/>
              <w:left w:w="100" w:type="dxa"/>
              <w:bottom w:w="60" w:type="dxa"/>
              <w:right w:w="100" w:type="dxa"/>
            </w:tcMar>
          </w:tcPr>
          <w:p w14:paraId="710CEE2D" w14:textId="77777777" w:rsidR="002E36CB" w:rsidRPr="006D0EB4" w:rsidRDefault="00865C09">
            <w:pPr>
              <w:jc w:val="center"/>
            </w:pPr>
            <w:r w:rsidRPr="006D0EB4">
              <w:rPr>
                <w:b/>
                <w:bCs/>
                <w:color w:val="000000"/>
                <w:sz w:val="16"/>
                <w:szCs w:val="16"/>
              </w:rPr>
              <w:t>Hash + RBAC + Ley 25.326</w:t>
            </w:r>
          </w:p>
        </w:tc>
        <w:tc>
          <w:tcPr>
            <w:tcW w:w="1240" w:type="dxa"/>
            <w:tcBorders>
              <w:top w:val="single" w:sz="4" w:space="0" w:color="AAAAAA"/>
              <w:left w:val="single" w:sz="4" w:space="0" w:color="AAAAAA"/>
              <w:bottom w:val="single" w:sz="4" w:space="0" w:color="AAAAAA"/>
              <w:right w:val="single" w:sz="4" w:space="0" w:color="AAAAAA"/>
            </w:tcBorders>
            <w:shd w:val="clear" w:color="auto" w:fill="D6F0D6"/>
            <w:tcMar>
              <w:top w:w="60" w:type="dxa"/>
              <w:left w:w="100" w:type="dxa"/>
              <w:bottom w:w="60" w:type="dxa"/>
              <w:right w:w="100" w:type="dxa"/>
            </w:tcMar>
          </w:tcPr>
          <w:p w14:paraId="181A1CF3" w14:textId="0303D031" w:rsidR="002E36CB" w:rsidRPr="006D0EB4" w:rsidRDefault="00CE3DC2">
            <w:pPr>
              <w:jc w:val="center"/>
            </w:pPr>
            <w:proofErr w:type="spellStart"/>
            <w:r w:rsidRPr="006D0EB4">
              <w:rPr>
                <w:b/>
                <w:bCs/>
                <w:color w:val="000000"/>
                <w:sz w:val="16"/>
                <w:szCs w:val="16"/>
              </w:rPr>
              <w:t>si</w:t>
            </w:r>
            <w:proofErr w:type="spellEnd"/>
            <w:r w:rsidR="00865C09" w:rsidRPr="006D0EB4">
              <w:rPr>
                <w:b/>
                <w:bCs/>
                <w:color w:val="000000"/>
                <w:sz w:val="16"/>
                <w:szCs w:val="16"/>
              </w:rPr>
              <w:t xml:space="preserve"> (FIFO)</w:t>
            </w:r>
          </w:p>
        </w:tc>
      </w:tr>
    </w:tbl>
    <w:p w14:paraId="60C29D05" w14:textId="77777777" w:rsidR="002E36CB" w:rsidRPr="006D0EB4" w:rsidRDefault="002E36CB">
      <w:pPr>
        <w:spacing w:after="200"/>
      </w:pPr>
    </w:p>
    <w:p w14:paraId="250EBA7C" w14:textId="49E040D9" w:rsidR="002E36CB" w:rsidRPr="006D0EB4" w:rsidRDefault="00865C09">
      <w:pPr>
        <w:spacing w:before="60" w:after="200"/>
        <w:jc w:val="center"/>
      </w:pPr>
      <w:r w:rsidRPr="006D0EB4">
        <w:rPr>
          <w:i/>
          <w:iCs/>
          <w:color w:val="000000"/>
        </w:rPr>
        <w:t xml:space="preserve">Tabla 1 </w:t>
      </w:r>
      <w:r w:rsidR="00CE3DC2" w:rsidRPr="006D0EB4">
        <w:rPr>
          <w:i/>
          <w:iCs/>
          <w:color w:val="000000"/>
        </w:rPr>
        <w:t>-</w:t>
      </w:r>
      <w:r w:rsidRPr="006D0EB4">
        <w:rPr>
          <w:i/>
          <w:iCs/>
          <w:color w:val="000000"/>
        </w:rPr>
        <w:t xml:space="preserve">Comparación de características técnicas. La fila resaltada corresponde al sistema de la EEST N°2. El símbolo </w:t>
      </w:r>
      <w:r w:rsidR="00CE3DC2" w:rsidRPr="006D0EB4">
        <w:rPr>
          <w:i/>
          <w:iCs/>
          <w:color w:val="000000"/>
        </w:rPr>
        <w:t>si</w:t>
      </w:r>
      <w:r w:rsidRPr="006D0EB4">
        <w:rPr>
          <w:i/>
          <w:iCs/>
          <w:color w:val="000000"/>
        </w:rPr>
        <w:t xml:space="preserve"> indica presencia documentada de la característica.</w:t>
      </w:r>
    </w:p>
    <w:p w14:paraId="7DEA7193" w14:textId="77777777" w:rsidR="00451076" w:rsidRPr="006D0EB4" w:rsidRDefault="00451076">
      <w:pPr>
        <w:rPr>
          <w:b/>
          <w:bCs/>
          <w:color w:val="1F3864"/>
          <w:sz w:val="28"/>
          <w:szCs w:val="28"/>
        </w:rPr>
      </w:pPr>
      <w:r w:rsidRPr="006D0EB4">
        <w:br w:type="page"/>
      </w:r>
    </w:p>
    <w:p w14:paraId="4114EF94" w14:textId="43B12522" w:rsidR="002E36CB" w:rsidRPr="009B0A0A" w:rsidRDefault="00865C09" w:rsidP="000C7981">
      <w:pPr>
        <w:pStyle w:val="Ttulo2"/>
        <w:rPr>
          <w:color w:val="1F4E79"/>
          <w:sz w:val="32"/>
          <w:szCs w:val="32"/>
        </w:rPr>
      </w:pPr>
      <w:bookmarkStart w:id="3" w:name="_Toc232950574"/>
      <w:r w:rsidRPr="009B0A0A">
        <w:rPr>
          <w:color w:val="1F4E79"/>
          <w:sz w:val="32"/>
          <w:szCs w:val="32"/>
        </w:rPr>
        <w:lastRenderedPageBreak/>
        <w:t>4. Conclusiones de la Investigación</w:t>
      </w:r>
      <w:bookmarkEnd w:id="3"/>
    </w:p>
    <w:p w14:paraId="5B37D402" w14:textId="7956D0A9" w:rsidR="002E36CB" w:rsidRPr="006D0EB4" w:rsidRDefault="00865C09">
      <w:pPr>
        <w:spacing w:before="120" w:after="100"/>
        <w:jc w:val="both"/>
      </w:pPr>
      <w:r w:rsidRPr="006D0EB4">
        <w:rPr>
          <w:color w:val="000000"/>
        </w:rPr>
        <w:t xml:space="preserve">La revisión de la literatura científica confirma que la arquitectura propuesta para el </w:t>
      </w:r>
      <w:r w:rsidR="00E43D76" w:rsidRPr="006D0EB4">
        <w:rPr>
          <w:color w:val="000000"/>
        </w:rPr>
        <w:t>Sistema de Registro Automático de Asistencia Escolar</w:t>
      </w:r>
      <w:r w:rsidRPr="006D0EB4">
        <w:rPr>
          <w:color w:val="000000"/>
        </w:rPr>
        <w:t xml:space="preserve"> de la EEST N°2 es consistente con el estado del arte global. Los hallazgos principales son:</w:t>
      </w:r>
    </w:p>
    <w:p w14:paraId="07CD495D" w14:textId="77777777" w:rsidR="002E36CB" w:rsidRPr="006D0EB4" w:rsidRDefault="00865C09">
      <w:pPr>
        <w:numPr>
          <w:ilvl w:val="0"/>
          <w:numId w:val="1"/>
        </w:numPr>
        <w:pBdr>
          <w:top w:val="nil"/>
          <w:left w:val="nil"/>
          <w:bottom w:val="nil"/>
          <w:right w:val="nil"/>
          <w:between w:val="nil"/>
        </w:pBdr>
        <w:spacing w:before="80" w:after="80"/>
        <w:jc w:val="both"/>
      </w:pPr>
      <w:r w:rsidRPr="006D0EB4">
        <w:rPr>
          <w:color w:val="000000"/>
          <w:sz w:val="19"/>
          <w:szCs w:val="19"/>
        </w:rPr>
        <w:t>La combinación RFID/NFC + ESP32 + base de datos central con actualización en tiempo real es el patrón dominante en la literatura reciente (REF-04, REF-07), validando la elección tecnológica del proyecto.</w:t>
      </w:r>
    </w:p>
    <w:p w14:paraId="69843931" w14:textId="77777777" w:rsidR="002E36CB" w:rsidRPr="006D0EB4" w:rsidRDefault="00865C09">
      <w:pPr>
        <w:numPr>
          <w:ilvl w:val="0"/>
          <w:numId w:val="1"/>
        </w:numPr>
        <w:pBdr>
          <w:top w:val="nil"/>
          <w:left w:val="nil"/>
          <w:bottom w:val="nil"/>
          <w:right w:val="nil"/>
          <w:between w:val="nil"/>
        </w:pBdr>
        <w:spacing w:before="80" w:after="80"/>
        <w:jc w:val="both"/>
      </w:pPr>
      <w:r w:rsidRPr="006D0EB4">
        <w:rPr>
          <w:color w:val="000000"/>
          <w:sz w:val="19"/>
          <w:szCs w:val="19"/>
        </w:rPr>
        <w:t>Los sistemas de asistencia automatizada reducen consistentemente el error humano, el tiempo administrativo y los costos operativos frente al registro manual (REF-01, REF-02, REF-03), fundamentando la declaración del problema del Documento de Visión.</w:t>
      </w:r>
    </w:p>
    <w:p w14:paraId="109306CA" w14:textId="77777777" w:rsidR="002E36CB" w:rsidRPr="006D0EB4" w:rsidRDefault="00865C09">
      <w:pPr>
        <w:numPr>
          <w:ilvl w:val="0"/>
          <w:numId w:val="1"/>
        </w:numPr>
        <w:pBdr>
          <w:top w:val="nil"/>
          <w:left w:val="nil"/>
          <w:bottom w:val="nil"/>
          <w:right w:val="nil"/>
          <w:between w:val="nil"/>
        </w:pBdr>
        <w:spacing w:before="80" w:after="80"/>
        <w:jc w:val="both"/>
      </w:pPr>
      <w:r w:rsidRPr="006D0EB4">
        <w:rPr>
          <w:color w:val="000000"/>
          <w:sz w:val="19"/>
          <w:szCs w:val="19"/>
        </w:rPr>
        <w:t xml:space="preserve">La protección de datos mediante </w:t>
      </w:r>
      <w:proofErr w:type="spellStart"/>
      <w:r w:rsidRPr="006D0EB4">
        <w:rPr>
          <w:color w:val="000000"/>
          <w:sz w:val="19"/>
          <w:szCs w:val="19"/>
        </w:rPr>
        <w:t>hashing</w:t>
      </w:r>
      <w:proofErr w:type="spellEnd"/>
      <w:r w:rsidRPr="006D0EB4">
        <w:rPr>
          <w:color w:val="000000"/>
          <w:sz w:val="19"/>
          <w:szCs w:val="19"/>
        </w:rPr>
        <w:t xml:space="preserve"> irreversible y control de acceso basado en roles (RBAC) es la solución académicamente validada para garantizar la privacidad en sistemas IoT educativos (REF-06), en línea con los requisitos de la Ley 25.326.</w:t>
      </w:r>
    </w:p>
    <w:p w14:paraId="73781BC4" w14:textId="77777777" w:rsidR="002E36CB" w:rsidRPr="006D0EB4" w:rsidRDefault="00865C09">
      <w:pPr>
        <w:numPr>
          <w:ilvl w:val="0"/>
          <w:numId w:val="1"/>
        </w:numPr>
        <w:pBdr>
          <w:top w:val="nil"/>
          <w:left w:val="nil"/>
          <w:bottom w:val="nil"/>
          <w:right w:val="nil"/>
          <w:between w:val="nil"/>
        </w:pBdr>
        <w:spacing w:before="80" w:after="80"/>
        <w:jc w:val="both"/>
      </w:pPr>
      <w:r w:rsidRPr="006D0EB4">
        <w:rPr>
          <w:color w:val="000000"/>
          <w:sz w:val="19"/>
          <w:szCs w:val="19"/>
        </w:rPr>
        <w:t>La notificación en tiempo real a actores del sistema (preceptores, familias) es una característica probada en campo con resultados de alta precisión (REF-05), respaldando los objetivos OBJ-03 y el actor Familia del Alumno.</w:t>
      </w:r>
    </w:p>
    <w:p w14:paraId="3D4A43F1" w14:textId="11597195" w:rsidR="006D0EB4" w:rsidRPr="006D0EB4" w:rsidRDefault="00865C09" w:rsidP="00451076">
      <w:pPr>
        <w:numPr>
          <w:ilvl w:val="0"/>
          <w:numId w:val="1"/>
        </w:numPr>
        <w:pBdr>
          <w:top w:val="nil"/>
          <w:left w:val="nil"/>
          <w:bottom w:val="nil"/>
          <w:right w:val="nil"/>
          <w:between w:val="nil"/>
        </w:pBdr>
        <w:spacing w:before="80" w:after="80"/>
        <w:jc w:val="both"/>
        <w:rPr>
          <w:color w:val="000000"/>
          <w:sz w:val="19"/>
          <w:szCs w:val="19"/>
        </w:rPr>
      </w:pPr>
      <w:r w:rsidRPr="006D0EB4">
        <w:rPr>
          <w:color w:val="000000"/>
          <w:sz w:val="19"/>
          <w:szCs w:val="19"/>
        </w:rPr>
        <w:t>El sistema de la EEST N°2 incorpora características que superan a los proyectos revisados: (a) uso de tarjeta SUBE como identificador sin costo adicional, (b) modo offline con sincronización FIFO y (c) cumplimiento legal explícito con la Ley 25.326 de protección de datos de menores.</w:t>
      </w:r>
    </w:p>
    <w:p w14:paraId="408D8CA5" w14:textId="2165E648" w:rsidR="002E36CB" w:rsidRPr="006D0EB4" w:rsidRDefault="006D0EB4" w:rsidP="006D0EB4">
      <w:pPr>
        <w:rPr>
          <w:color w:val="000000"/>
          <w:sz w:val="19"/>
          <w:szCs w:val="19"/>
        </w:rPr>
      </w:pPr>
      <w:r w:rsidRPr="006D0EB4">
        <w:rPr>
          <w:color w:val="000000"/>
          <w:sz w:val="19"/>
          <w:szCs w:val="19"/>
        </w:rPr>
        <w:br w:type="page"/>
      </w:r>
    </w:p>
    <w:p w14:paraId="651D3FA1" w14:textId="77777777" w:rsidR="002E36CB" w:rsidRPr="009B0A0A" w:rsidRDefault="00865C09" w:rsidP="000C7981">
      <w:pPr>
        <w:pStyle w:val="Ttulo2"/>
        <w:rPr>
          <w:color w:val="1F4E79"/>
          <w:sz w:val="32"/>
          <w:szCs w:val="32"/>
        </w:rPr>
      </w:pPr>
      <w:bookmarkStart w:id="4" w:name="_Toc232950575"/>
      <w:r w:rsidRPr="009B0A0A">
        <w:rPr>
          <w:color w:val="1F4E79"/>
          <w:sz w:val="32"/>
          <w:szCs w:val="32"/>
        </w:rPr>
        <w:lastRenderedPageBreak/>
        <w:t>Bibliografía</w:t>
      </w:r>
      <w:bookmarkEnd w:id="4"/>
    </w:p>
    <w:p w14:paraId="2E1EDD7B" w14:textId="77777777" w:rsidR="002E36CB" w:rsidRPr="006D0EB4" w:rsidRDefault="00865C09">
      <w:pPr>
        <w:spacing w:before="120" w:after="160"/>
        <w:jc w:val="both"/>
      </w:pPr>
      <w:r w:rsidRPr="006D0EB4">
        <w:rPr>
          <w:color w:val="000000"/>
        </w:rPr>
        <w:t>Referencias completas en formato IEEE de todos los trabajos citados en este documento:</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5360"/>
        <w:gridCol w:w="2900"/>
      </w:tblGrid>
      <w:tr w:rsidR="002E36CB" w:rsidRPr="006D0EB4" w14:paraId="74585AF5" w14:textId="77777777">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12370ED" w14:textId="77777777" w:rsidR="002E36CB" w:rsidRPr="006D0EB4" w:rsidRDefault="00865C09">
            <w:pPr>
              <w:jc w:val="center"/>
            </w:pPr>
            <w:r w:rsidRPr="006D0EB4">
              <w:rPr>
                <w:b/>
                <w:bCs/>
                <w:color w:val="FFFFFF"/>
                <w:sz w:val="18"/>
                <w:szCs w:val="18"/>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B02B9B" w14:textId="77777777" w:rsidR="002E36CB" w:rsidRPr="006D0EB4" w:rsidRDefault="00865C09">
            <w:r w:rsidRPr="006D0EB4">
              <w:rPr>
                <w:b/>
                <w:bCs/>
                <w:color w:val="FFFFFF"/>
                <w:sz w:val="18"/>
                <w:szCs w:val="18"/>
              </w:rPr>
              <w:t>Referencia completa (estilo IEEE)</w:t>
            </w:r>
          </w:p>
        </w:tc>
        <w:tc>
          <w:tcPr>
            <w:tcW w:w="2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85CEB9" w14:textId="77777777" w:rsidR="002E36CB" w:rsidRPr="006D0EB4" w:rsidRDefault="00865C09">
            <w:r w:rsidRPr="006D0EB4">
              <w:rPr>
                <w:b/>
                <w:bCs/>
                <w:color w:val="FFFFFF"/>
                <w:sz w:val="18"/>
                <w:szCs w:val="18"/>
              </w:rPr>
              <w:t>Acceso</w:t>
            </w:r>
          </w:p>
        </w:tc>
      </w:tr>
      <w:tr w:rsidR="002E36CB" w:rsidRPr="006D0EB4" w14:paraId="74B76FC6"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A65B57" w14:textId="77777777" w:rsidR="002E36CB" w:rsidRPr="006D0EB4" w:rsidRDefault="00865C09">
            <w:pPr>
              <w:jc w:val="center"/>
            </w:pPr>
            <w:r w:rsidRPr="006D0EB4">
              <w:rPr>
                <w:b/>
                <w:bCs/>
                <w:color w:val="2E5FA3"/>
                <w:sz w:val="17"/>
                <w:szCs w:val="17"/>
              </w:rPr>
              <w:t>REF-01</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0B2001" w14:textId="77777777" w:rsidR="002E36CB" w:rsidRPr="006D0EB4" w:rsidRDefault="00865C09">
            <w:pPr>
              <w:jc w:val="both"/>
              <w:rPr>
                <w:lang w:val="en-GB"/>
              </w:rPr>
            </w:pPr>
            <w:r w:rsidRPr="006D0EB4">
              <w:rPr>
                <w:color w:val="000000"/>
                <w:sz w:val="17"/>
                <w:szCs w:val="17"/>
                <w:lang w:val="en-GB"/>
              </w:rPr>
              <w:t xml:space="preserve">C. O. </w:t>
            </w:r>
            <w:proofErr w:type="spellStart"/>
            <w:r w:rsidRPr="006D0EB4">
              <w:rPr>
                <w:color w:val="000000"/>
                <w:sz w:val="17"/>
                <w:szCs w:val="17"/>
                <w:lang w:val="en-GB"/>
              </w:rPr>
              <w:t>Turpo</w:t>
            </w:r>
            <w:proofErr w:type="spellEnd"/>
            <w:r w:rsidRPr="006D0EB4">
              <w:rPr>
                <w:color w:val="000000"/>
                <w:sz w:val="17"/>
                <w:szCs w:val="17"/>
                <w:lang w:val="en-GB"/>
              </w:rPr>
              <w:t xml:space="preserve"> </w:t>
            </w:r>
            <w:proofErr w:type="spellStart"/>
            <w:r w:rsidRPr="006D0EB4">
              <w:rPr>
                <w:color w:val="000000"/>
                <w:sz w:val="17"/>
                <w:szCs w:val="17"/>
                <w:lang w:val="en-GB"/>
              </w:rPr>
              <w:t>Benique</w:t>
            </w:r>
            <w:proofErr w:type="spellEnd"/>
            <w:r w:rsidRPr="006D0EB4">
              <w:rPr>
                <w:color w:val="000000"/>
                <w:sz w:val="17"/>
                <w:szCs w:val="17"/>
                <w:lang w:val="en-GB"/>
              </w:rPr>
              <w:t xml:space="preserve">, 'EDURFID: School Attendance Control System Based on RFID Technology with Raspberry Pi and Arduino,' Universidad Nacional del Altiplano, Puno, Peru, </w:t>
            </w:r>
            <w:proofErr w:type="spellStart"/>
            <w:r w:rsidRPr="006D0EB4">
              <w:rPr>
                <w:color w:val="000000"/>
                <w:sz w:val="17"/>
                <w:szCs w:val="17"/>
                <w:lang w:val="en-GB"/>
              </w:rPr>
              <w:t>arXiv</w:t>
            </w:r>
            <w:proofErr w:type="spellEnd"/>
            <w:r w:rsidRPr="006D0EB4">
              <w:rPr>
                <w:color w:val="000000"/>
                <w:sz w:val="17"/>
                <w:szCs w:val="17"/>
                <w:lang w:val="en-GB"/>
              </w:rPr>
              <w:t xml:space="preserve"> preprint arXiv:2507.14191, 2025.</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D78287" w14:textId="77777777" w:rsidR="002E36CB" w:rsidRPr="006D0EB4" w:rsidRDefault="00865C09">
            <w:r w:rsidRPr="006D0EB4">
              <w:rPr>
                <w:color w:val="0563C1"/>
                <w:sz w:val="15"/>
                <w:szCs w:val="15"/>
              </w:rPr>
              <w:t>https://arxiv.org/pdf/2507.14191</w:t>
            </w:r>
          </w:p>
        </w:tc>
      </w:tr>
      <w:tr w:rsidR="002E36CB" w:rsidRPr="006D0EB4" w14:paraId="74106015" w14:textId="77777777">
        <w:tc>
          <w:tcPr>
            <w:tcW w:w="1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C47ED00" w14:textId="77777777" w:rsidR="002E36CB" w:rsidRPr="006D0EB4" w:rsidRDefault="00865C09">
            <w:pPr>
              <w:jc w:val="center"/>
            </w:pPr>
            <w:r w:rsidRPr="006D0EB4">
              <w:rPr>
                <w:b/>
                <w:bCs/>
                <w:color w:val="2E5FA3"/>
                <w:sz w:val="17"/>
                <w:szCs w:val="17"/>
              </w:rPr>
              <w:t>REF-02</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E5BEC66" w14:textId="77777777" w:rsidR="002E36CB" w:rsidRPr="006D0EB4" w:rsidRDefault="00865C09">
            <w:pPr>
              <w:jc w:val="both"/>
            </w:pPr>
            <w:r w:rsidRPr="006D0EB4">
              <w:rPr>
                <w:color w:val="000000"/>
                <w:sz w:val="17"/>
                <w:szCs w:val="17"/>
                <w:lang w:val="en-GB"/>
              </w:rPr>
              <w:t>'</w:t>
            </w:r>
            <w:proofErr w:type="spellStart"/>
            <w:r w:rsidRPr="006D0EB4">
              <w:rPr>
                <w:color w:val="000000"/>
                <w:sz w:val="17"/>
                <w:szCs w:val="17"/>
                <w:lang w:val="en-GB"/>
              </w:rPr>
              <w:t>TrackID</w:t>
            </w:r>
            <w:proofErr w:type="spellEnd"/>
            <w:r w:rsidRPr="006D0EB4">
              <w:rPr>
                <w:color w:val="000000"/>
                <w:sz w:val="17"/>
                <w:szCs w:val="17"/>
                <w:lang w:val="en-GB"/>
              </w:rPr>
              <w:t xml:space="preserve">: RFID-Based Student Monitoring System for Accessing Institutional Campus,' in Proc. </w:t>
            </w:r>
            <w:r w:rsidRPr="006D0EB4">
              <w:rPr>
                <w:color w:val="000000"/>
                <w:sz w:val="17"/>
                <w:szCs w:val="17"/>
              </w:rPr>
              <w:t>IEEE Conf., 2024. DOI: 10.1109/10824565.</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788BEE7" w14:textId="77777777" w:rsidR="002E36CB" w:rsidRPr="006D0EB4" w:rsidRDefault="00865C09">
            <w:r w:rsidRPr="006D0EB4">
              <w:rPr>
                <w:color w:val="0563C1"/>
                <w:sz w:val="15"/>
                <w:szCs w:val="15"/>
              </w:rPr>
              <w:t>https://ieeexplore.ieee.org/document/10824565</w:t>
            </w:r>
          </w:p>
        </w:tc>
      </w:tr>
      <w:tr w:rsidR="002E36CB" w:rsidRPr="006D0EB4" w14:paraId="6963B5BD"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43005D" w14:textId="77777777" w:rsidR="002E36CB" w:rsidRPr="006D0EB4" w:rsidRDefault="00865C09">
            <w:pPr>
              <w:jc w:val="center"/>
            </w:pPr>
            <w:r w:rsidRPr="006D0EB4">
              <w:rPr>
                <w:b/>
                <w:bCs/>
                <w:color w:val="2E5FA3"/>
                <w:sz w:val="17"/>
                <w:szCs w:val="17"/>
              </w:rPr>
              <w:t>REF-03</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71B7A5" w14:textId="77777777" w:rsidR="002E36CB" w:rsidRPr="006D0EB4" w:rsidRDefault="00865C09">
            <w:pPr>
              <w:jc w:val="both"/>
            </w:pPr>
            <w:r w:rsidRPr="006D0EB4">
              <w:rPr>
                <w:color w:val="000000"/>
                <w:sz w:val="17"/>
                <w:szCs w:val="17"/>
                <w:lang w:val="en-GB"/>
              </w:rPr>
              <w:t xml:space="preserve">T. S. Lim, S. C. Sim and M. M. Mansor, 'RFID based attendance system,' in Proc. 2009 IEEE Symposium on Industrial Electronics &amp; Applications (ISIEA), 2009, pp. 778-782. </w:t>
            </w:r>
            <w:r w:rsidRPr="006D0EB4">
              <w:rPr>
                <w:color w:val="000000"/>
                <w:sz w:val="17"/>
                <w:szCs w:val="17"/>
              </w:rPr>
              <w:t>DOI: 10.1109/ISIEA.2009.5356360.</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9EEFD6" w14:textId="77777777" w:rsidR="002E36CB" w:rsidRPr="006D0EB4" w:rsidRDefault="00865C09">
            <w:r w:rsidRPr="006D0EB4">
              <w:rPr>
                <w:color w:val="0563C1"/>
                <w:sz w:val="15"/>
                <w:szCs w:val="15"/>
              </w:rPr>
              <w:t>https://ieeexplore.ieee.org/document/5356360</w:t>
            </w:r>
          </w:p>
        </w:tc>
      </w:tr>
      <w:tr w:rsidR="002E36CB" w:rsidRPr="00BA27AA" w14:paraId="536D93F3" w14:textId="77777777">
        <w:tc>
          <w:tcPr>
            <w:tcW w:w="1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13FFB10" w14:textId="77777777" w:rsidR="002E36CB" w:rsidRPr="006D0EB4" w:rsidRDefault="00865C09">
            <w:pPr>
              <w:jc w:val="center"/>
            </w:pPr>
            <w:r w:rsidRPr="006D0EB4">
              <w:rPr>
                <w:b/>
                <w:bCs/>
                <w:color w:val="2E5FA3"/>
                <w:sz w:val="17"/>
                <w:szCs w:val="17"/>
              </w:rPr>
              <w:t>REF-04</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E8F61C3" w14:textId="77777777" w:rsidR="002E36CB" w:rsidRPr="006D0EB4" w:rsidRDefault="00865C09">
            <w:pPr>
              <w:jc w:val="both"/>
              <w:rPr>
                <w:lang w:val="en-GB"/>
              </w:rPr>
            </w:pPr>
            <w:r w:rsidRPr="006D0EB4">
              <w:rPr>
                <w:color w:val="000000"/>
                <w:sz w:val="17"/>
                <w:szCs w:val="17"/>
                <w:lang w:val="en-GB"/>
              </w:rPr>
              <w:t>T. Singh, A. Chauhan, M. Dewan and A. Agarwal, 'IoT based Digital Attendance System using RFID &amp; ESP32,' Int. J. Modern Trends in Science and Technology, vol. 8, pp. 122-126, Feb. 2022.</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DA66495" w14:textId="77777777" w:rsidR="002E36CB" w:rsidRPr="006D0EB4" w:rsidRDefault="00865C09">
            <w:pPr>
              <w:rPr>
                <w:lang w:val="en-GB"/>
              </w:rPr>
            </w:pPr>
            <w:r w:rsidRPr="006D0EB4">
              <w:rPr>
                <w:color w:val="0563C1"/>
                <w:sz w:val="15"/>
                <w:szCs w:val="15"/>
                <w:lang w:val="en-GB"/>
              </w:rPr>
              <w:t>https://www.researchgate.net/publication/359352861</w:t>
            </w:r>
          </w:p>
        </w:tc>
      </w:tr>
      <w:tr w:rsidR="002E36CB" w:rsidRPr="00BA27AA" w14:paraId="7DD01AB9"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D1B9BB" w14:textId="77777777" w:rsidR="002E36CB" w:rsidRPr="006D0EB4" w:rsidRDefault="00865C09">
            <w:pPr>
              <w:jc w:val="center"/>
            </w:pPr>
            <w:r w:rsidRPr="006D0EB4">
              <w:rPr>
                <w:b/>
                <w:bCs/>
                <w:color w:val="2E5FA3"/>
                <w:sz w:val="17"/>
                <w:szCs w:val="17"/>
              </w:rPr>
              <w:t>REF-05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CEF65A" w14:textId="201CC6DC" w:rsidR="002E36CB" w:rsidRPr="006D0EB4" w:rsidRDefault="00865C09">
            <w:pPr>
              <w:jc w:val="both"/>
              <w:rPr>
                <w:lang w:val="en-GB"/>
              </w:rPr>
            </w:pPr>
            <w:r w:rsidRPr="006D0EB4">
              <w:rPr>
                <w:color w:val="000000"/>
                <w:sz w:val="17"/>
                <w:szCs w:val="17"/>
                <w:lang w:val="en-GB"/>
              </w:rPr>
              <w:t xml:space="preserve">V. V. </w:t>
            </w:r>
            <w:proofErr w:type="spellStart"/>
            <w:r w:rsidRPr="006D0EB4">
              <w:rPr>
                <w:color w:val="000000"/>
                <w:sz w:val="17"/>
                <w:szCs w:val="17"/>
                <w:lang w:val="en-GB"/>
              </w:rPr>
              <w:t>Panchbhai</w:t>
            </w:r>
            <w:proofErr w:type="spellEnd"/>
            <w:r w:rsidRPr="006D0EB4">
              <w:rPr>
                <w:color w:val="000000"/>
                <w:sz w:val="17"/>
                <w:szCs w:val="17"/>
                <w:lang w:val="en-GB"/>
              </w:rPr>
              <w:t xml:space="preserve"> et al., 'Smart Attendance System: An Internet of Things (IoT) Enabled Concept,' </w:t>
            </w:r>
            <w:proofErr w:type="spellStart"/>
            <w:r w:rsidRPr="006D0EB4">
              <w:rPr>
                <w:color w:val="000000"/>
                <w:sz w:val="17"/>
                <w:szCs w:val="17"/>
                <w:lang w:val="en-GB"/>
              </w:rPr>
              <w:t>Cureus</w:t>
            </w:r>
            <w:proofErr w:type="spellEnd"/>
            <w:r w:rsidRPr="006D0EB4">
              <w:rPr>
                <w:color w:val="000000"/>
                <w:sz w:val="17"/>
                <w:szCs w:val="17"/>
                <w:lang w:val="en-GB"/>
              </w:rPr>
              <w:t xml:space="preserve"> Journals </w:t>
            </w:r>
            <w:r w:rsidR="00CE3DC2" w:rsidRPr="006D0EB4">
              <w:rPr>
                <w:color w:val="000000"/>
                <w:sz w:val="17"/>
                <w:szCs w:val="17"/>
                <w:lang w:val="en-GB"/>
              </w:rPr>
              <w:t>-</w:t>
            </w:r>
            <w:r w:rsidRPr="006D0EB4">
              <w:rPr>
                <w:color w:val="000000"/>
                <w:sz w:val="17"/>
                <w:szCs w:val="17"/>
                <w:lang w:val="en-GB"/>
              </w:rPr>
              <w:t>IoT Applications, 2024.</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CDB61B" w14:textId="77777777" w:rsidR="002E36CB" w:rsidRPr="006D0EB4" w:rsidRDefault="00865C09">
            <w:pPr>
              <w:rPr>
                <w:lang w:val="en-GB"/>
              </w:rPr>
            </w:pPr>
            <w:r w:rsidRPr="006D0EB4">
              <w:rPr>
                <w:color w:val="0563C1"/>
                <w:sz w:val="15"/>
                <w:szCs w:val="15"/>
                <w:lang w:val="en-GB"/>
              </w:rPr>
              <w:t>https://www.cureusjournals.com/articles/164</w:t>
            </w:r>
          </w:p>
        </w:tc>
      </w:tr>
      <w:tr w:rsidR="002E36CB" w:rsidRPr="006D0EB4" w14:paraId="366F04A7" w14:textId="77777777">
        <w:tc>
          <w:tcPr>
            <w:tcW w:w="11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39E2125" w14:textId="77777777" w:rsidR="002E36CB" w:rsidRPr="006D0EB4" w:rsidRDefault="00865C09">
            <w:pPr>
              <w:jc w:val="center"/>
            </w:pPr>
            <w:r w:rsidRPr="006D0EB4">
              <w:rPr>
                <w:b/>
                <w:bCs/>
                <w:color w:val="2E5FA3"/>
                <w:sz w:val="17"/>
                <w:szCs w:val="17"/>
              </w:rPr>
              <w:t>REF-06</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46A5EAF" w14:textId="77777777" w:rsidR="002E36CB" w:rsidRPr="006D0EB4" w:rsidRDefault="00865C09">
            <w:pPr>
              <w:jc w:val="both"/>
            </w:pPr>
            <w:r w:rsidRPr="006D0EB4">
              <w:rPr>
                <w:color w:val="000000"/>
                <w:sz w:val="17"/>
                <w:szCs w:val="17"/>
                <w:lang w:val="en-GB"/>
              </w:rPr>
              <w:t xml:space="preserve">X. He et al., 'Blockchain-Based Privacy Protection Scheme for IoT-Assisted Educational Big Data Management,' Wireless </w:t>
            </w:r>
            <w:proofErr w:type="spellStart"/>
            <w:r w:rsidRPr="006D0EB4">
              <w:rPr>
                <w:color w:val="000000"/>
                <w:sz w:val="17"/>
                <w:szCs w:val="17"/>
                <w:lang w:val="en-GB"/>
              </w:rPr>
              <w:t>Commun</w:t>
            </w:r>
            <w:proofErr w:type="spellEnd"/>
            <w:r w:rsidRPr="006D0EB4">
              <w:rPr>
                <w:color w:val="000000"/>
                <w:sz w:val="17"/>
                <w:szCs w:val="17"/>
                <w:lang w:val="en-GB"/>
              </w:rPr>
              <w:t xml:space="preserve">. </w:t>
            </w:r>
            <w:r w:rsidRPr="006D0EB4">
              <w:rPr>
                <w:color w:val="000000"/>
                <w:sz w:val="17"/>
                <w:szCs w:val="17"/>
              </w:rPr>
              <w:t xml:space="preserve">Mobile </w:t>
            </w:r>
            <w:proofErr w:type="spellStart"/>
            <w:r w:rsidRPr="006D0EB4">
              <w:rPr>
                <w:color w:val="000000"/>
                <w:sz w:val="17"/>
                <w:szCs w:val="17"/>
              </w:rPr>
              <w:t>Comput</w:t>
            </w:r>
            <w:proofErr w:type="spellEnd"/>
            <w:r w:rsidRPr="006D0EB4">
              <w:rPr>
                <w:color w:val="000000"/>
                <w:sz w:val="17"/>
                <w:szCs w:val="17"/>
              </w:rPr>
              <w:t xml:space="preserve">., vol. 2021, </w:t>
            </w:r>
            <w:proofErr w:type="spellStart"/>
            <w:r w:rsidRPr="006D0EB4">
              <w:rPr>
                <w:color w:val="000000"/>
                <w:sz w:val="17"/>
                <w:szCs w:val="17"/>
              </w:rPr>
              <w:t>Article</w:t>
            </w:r>
            <w:proofErr w:type="spellEnd"/>
            <w:r w:rsidRPr="006D0EB4">
              <w:rPr>
                <w:color w:val="000000"/>
                <w:sz w:val="17"/>
                <w:szCs w:val="17"/>
              </w:rPr>
              <w:t xml:space="preserve"> ID 3558972, 11 pp., 2021. DOI: 10.1155/2021/3558972.</w:t>
            </w:r>
          </w:p>
        </w:tc>
        <w:tc>
          <w:tcPr>
            <w:tcW w:w="29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FBF3C0A" w14:textId="77777777" w:rsidR="002E36CB" w:rsidRPr="006D0EB4" w:rsidRDefault="00865C09">
            <w:r w:rsidRPr="006D0EB4">
              <w:rPr>
                <w:color w:val="0563C1"/>
                <w:sz w:val="15"/>
                <w:szCs w:val="15"/>
              </w:rPr>
              <w:t>https://doi.org/10.1155/2021/3558972</w:t>
            </w:r>
          </w:p>
        </w:tc>
      </w:tr>
      <w:tr w:rsidR="002E36CB" w:rsidRPr="006D0EB4" w14:paraId="359519DD" w14:textId="77777777">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125D46" w14:textId="77777777" w:rsidR="002E36CB" w:rsidRPr="006D0EB4" w:rsidRDefault="00865C09">
            <w:pPr>
              <w:jc w:val="center"/>
            </w:pPr>
            <w:r w:rsidRPr="006D0EB4">
              <w:rPr>
                <w:b/>
                <w:bCs/>
                <w:color w:val="2E5FA3"/>
                <w:sz w:val="17"/>
                <w:szCs w:val="17"/>
              </w:rPr>
              <w:t>REF-07</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9121C4" w14:textId="77777777" w:rsidR="002E36CB" w:rsidRPr="006D0EB4" w:rsidRDefault="00865C09">
            <w:pPr>
              <w:jc w:val="both"/>
              <w:rPr>
                <w:lang w:val="en-GB"/>
              </w:rPr>
            </w:pPr>
            <w:r w:rsidRPr="006D0EB4">
              <w:rPr>
                <w:color w:val="000000"/>
                <w:sz w:val="17"/>
                <w:szCs w:val="17"/>
                <w:lang w:val="en-GB"/>
              </w:rPr>
              <w:t>K. Ishaq and S. Bibi, 'IoT Based Smart Attendance System Using RFID: A Systematic Literature Review,' arXiv:2308.02591, 2023.</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C94627" w14:textId="77777777" w:rsidR="002E36CB" w:rsidRPr="006D0EB4" w:rsidRDefault="00865C09">
            <w:r w:rsidRPr="006D0EB4">
              <w:rPr>
                <w:color w:val="0563C1"/>
                <w:sz w:val="15"/>
                <w:szCs w:val="15"/>
              </w:rPr>
              <w:t>https://arxiv.org/pdf/2308.02591</w:t>
            </w:r>
          </w:p>
        </w:tc>
      </w:tr>
    </w:tbl>
    <w:p w14:paraId="340E0901" w14:textId="77777777" w:rsidR="002E36CB" w:rsidRPr="006D0EB4" w:rsidRDefault="002E36CB">
      <w:pPr>
        <w:spacing w:after="240"/>
      </w:pPr>
    </w:p>
    <w:p w14:paraId="197C3D6A" w14:textId="75137F19" w:rsidR="002E36CB" w:rsidRPr="006D0EB4" w:rsidRDefault="00865C09">
      <w:pPr>
        <w:spacing w:before="80" w:after="40"/>
        <w:jc w:val="center"/>
      </w:pPr>
      <w:r w:rsidRPr="006D0EB4">
        <w:rPr>
          <w:i/>
          <w:iCs/>
          <w:color w:val="000000"/>
        </w:rPr>
        <w:t xml:space="preserve">Fin del Anexo: Investigación sobre Proyectos Similares </w:t>
      </w:r>
      <w:r w:rsidR="00CE3DC2" w:rsidRPr="006D0EB4">
        <w:rPr>
          <w:i/>
          <w:iCs/>
          <w:color w:val="000000"/>
        </w:rPr>
        <w:t>-</w:t>
      </w:r>
      <w:r w:rsidRPr="006D0EB4">
        <w:rPr>
          <w:i/>
          <w:iCs/>
          <w:color w:val="000000"/>
        </w:rPr>
        <w:t>Versión 1.0</w:t>
      </w:r>
    </w:p>
    <w:p w14:paraId="4E4CBB03" w14:textId="1BFE8F26" w:rsidR="002E36CB" w:rsidRPr="006D0EB4" w:rsidRDefault="00865C09">
      <w:pPr>
        <w:spacing w:after="40"/>
        <w:jc w:val="center"/>
      </w:pPr>
      <w:r w:rsidRPr="006D0EB4">
        <w:rPr>
          <w:i/>
          <w:iCs/>
          <w:color w:val="000000"/>
        </w:rPr>
        <w:t xml:space="preserve">EEST N°2 </w:t>
      </w:r>
      <w:r w:rsidR="00CE3DC2" w:rsidRPr="006D0EB4">
        <w:rPr>
          <w:i/>
          <w:iCs/>
          <w:color w:val="000000"/>
        </w:rPr>
        <w:t>-</w:t>
      </w:r>
      <w:r w:rsidRPr="006D0EB4">
        <w:rPr>
          <w:i/>
          <w:iCs/>
          <w:color w:val="000000"/>
        </w:rPr>
        <w:t xml:space="preserve">Técnico en Programación </w:t>
      </w:r>
      <w:r w:rsidR="00CE3DC2" w:rsidRPr="006D0EB4">
        <w:rPr>
          <w:i/>
          <w:iCs/>
          <w:color w:val="000000"/>
        </w:rPr>
        <w:t>-</w:t>
      </w:r>
      <w:r w:rsidRPr="006D0EB4">
        <w:rPr>
          <w:i/>
          <w:iCs/>
          <w:color w:val="000000"/>
        </w:rPr>
        <w:t>7°2ª</w:t>
      </w:r>
    </w:p>
    <w:sectPr w:rsidR="002E36CB" w:rsidRPr="006D0EB4">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C15B2" w14:textId="77777777" w:rsidR="001B66E7" w:rsidRDefault="001B66E7">
      <w:r>
        <w:separator/>
      </w:r>
    </w:p>
  </w:endnote>
  <w:endnote w:type="continuationSeparator" w:id="0">
    <w:p w14:paraId="49176A89" w14:textId="77777777" w:rsidR="001B66E7" w:rsidRDefault="001B6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B5C2F8-F3E5-4E3A-9632-066A75A0E07B}"/>
  </w:font>
  <w:font w:name="Calibri">
    <w:panose1 w:val="020F0502020204030204"/>
    <w:charset w:val="00"/>
    <w:family w:val="swiss"/>
    <w:pitch w:val="variable"/>
    <w:sig w:usb0="E4002EFF" w:usb1="C000247B" w:usb2="00000009" w:usb3="00000000" w:csb0="000001FF" w:csb1="00000000"/>
    <w:embedRegular r:id="rId2" w:fontKey="{810CEE44-2996-4886-A9F6-CB82BA262151}"/>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0D6C2EF-4EA6-4ACB-A940-A25BFE5DF2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84BF5" w14:textId="7B79AA12" w:rsidR="00044523" w:rsidRDefault="00865C09">
    <w:pPr>
      <w:pBdr>
        <w:top w:val="single" w:sz="4" w:space="1" w:color="BDD7EE"/>
      </w:pBdr>
      <w:tabs>
        <w:tab w:val="right" w:pos="9360"/>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11E8C" w14:textId="41F55834" w:rsidR="006D0EB4" w:rsidRDefault="006D0EB4">
    <w:pPr>
      <w:pBdr>
        <w:top w:val="single" w:sz="4" w:space="1" w:color="BDD7EE"/>
      </w:pBdr>
      <w:tabs>
        <w:tab w:val="right" w:pos="9360"/>
      </w:tabs>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rPr>
      <w:tab/>
    </w:r>
    <w:r w:rsidRPr="006D0EB4">
      <w:rPr>
        <w:color w:val="595959"/>
        <w:lang w:val="es-ES"/>
      </w:rPr>
      <w:t xml:space="preserve">Página </w:t>
    </w:r>
    <w:r w:rsidRPr="006D0EB4">
      <w:rPr>
        <w:b/>
        <w:bCs/>
        <w:color w:val="595959"/>
      </w:rPr>
      <w:fldChar w:fldCharType="begin"/>
    </w:r>
    <w:r w:rsidRPr="006D0EB4">
      <w:rPr>
        <w:b/>
        <w:bCs/>
        <w:color w:val="595959"/>
      </w:rPr>
      <w:instrText>PAGE  \* Arabic  \* MERGEFORMAT</w:instrText>
    </w:r>
    <w:r w:rsidRPr="006D0EB4">
      <w:rPr>
        <w:b/>
        <w:bCs/>
        <w:color w:val="595959"/>
      </w:rPr>
      <w:fldChar w:fldCharType="separate"/>
    </w:r>
    <w:r w:rsidRPr="006D0EB4">
      <w:rPr>
        <w:b/>
        <w:bCs/>
        <w:color w:val="595959"/>
        <w:lang w:val="es-ES"/>
      </w:rPr>
      <w:t>1</w:t>
    </w:r>
    <w:r w:rsidRPr="006D0EB4">
      <w:rPr>
        <w:b/>
        <w:bCs/>
        <w:color w:val="595959"/>
      </w:rPr>
      <w:fldChar w:fldCharType="end"/>
    </w:r>
    <w:r w:rsidRPr="006D0EB4">
      <w:rPr>
        <w:color w:val="595959"/>
        <w:lang w:val="es-ES"/>
      </w:rPr>
      <w:t xml:space="preserve"> de </w:t>
    </w:r>
    <w:r w:rsidR="008F2030">
      <w:rPr>
        <w:b/>
        <w:bCs/>
        <w:color w:val="595959"/>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48733" w14:textId="77777777" w:rsidR="001B66E7" w:rsidRDefault="001B66E7">
      <w:r>
        <w:separator/>
      </w:r>
    </w:p>
  </w:footnote>
  <w:footnote w:type="continuationSeparator" w:id="0">
    <w:p w14:paraId="130A4869" w14:textId="77777777" w:rsidR="001B66E7" w:rsidRDefault="001B6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FE087" w14:textId="65CAC282" w:rsidR="00044523" w:rsidRDefault="006D6815">
    <w:pPr>
      <w:pBdr>
        <w:bottom w:val="single" w:sz="4" w:space="1" w:color="BDD7EE"/>
      </w:pBdr>
      <w:tabs>
        <w:tab w:val="right" w:pos="9360"/>
      </w:tabs>
    </w:pPr>
    <w:r>
      <w:rPr>
        <w:color w:val="595959"/>
        <w:sz w:val="16"/>
        <w:szCs w:val="16"/>
      </w:rPr>
      <w:t>Sistema de registro automático de asistencia escolar</w:t>
    </w:r>
    <w:r w:rsidR="00865C09">
      <w:rPr>
        <w:color w:val="595959"/>
      </w:rPr>
      <w:tab/>
    </w:r>
    <w:r w:rsidR="00865C09">
      <w:rPr>
        <w:color w:val="595959"/>
        <w:sz w:val="16"/>
        <w:szCs w:val="16"/>
      </w:rPr>
      <w:t>Investigación sobre Proyectos Similares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F0BC8"/>
    <w:multiLevelType w:val="multilevel"/>
    <w:tmpl w:val="470AC13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3645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6CB"/>
    <w:rsid w:val="000C7981"/>
    <w:rsid w:val="00133487"/>
    <w:rsid w:val="001B66E7"/>
    <w:rsid w:val="0028013A"/>
    <w:rsid w:val="002E36CB"/>
    <w:rsid w:val="00402FF5"/>
    <w:rsid w:val="00413F73"/>
    <w:rsid w:val="00442333"/>
    <w:rsid w:val="00451076"/>
    <w:rsid w:val="00493194"/>
    <w:rsid w:val="004A2090"/>
    <w:rsid w:val="004A585A"/>
    <w:rsid w:val="004B4342"/>
    <w:rsid w:val="005B1C1C"/>
    <w:rsid w:val="005C2192"/>
    <w:rsid w:val="00680CA1"/>
    <w:rsid w:val="006D0EB4"/>
    <w:rsid w:val="006D6815"/>
    <w:rsid w:val="0071030A"/>
    <w:rsid w:val="00721D18"/>
    <w:rsid w:val="00722600"/>
    <w:rsid w:val="00786637"/>
    <w:rsid w:val="007E6FC3"/>
    <w:rsid w:val="008150E1"/>
    <w:rsid w:val="00865C09"/>
    <w:rsid w:val="008D7CFA"/>
    <w:rsid w:val="008F2030"/>
    <w:rsid w:val="00900402"/>
    <w:rsid w:val="00995E53"/>
    <w:rsid w:val="009B0A0A"/>
    <w:rsid w:val="009E415F"/>
    <w:rsid w:val="00A94D27"/>
    <w:rsid w:val="00AA68E1"/>
    <w:rsid w:val="00BA27AA"/>
    <w:rsid w:val="00CC55AA"/>
    <w:rsid w:val="00CE3DC2"/>
    <w:rsid w:val="00E21B40"/>
    <w:rsid w:val="00E43D76"/>
    <w:rsid w:val="00F655F1"/>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842BB"/>
  <w15:docId w15:val="{549E318C-61EC-4B94-9FBF-144FB2E54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A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360" w:after="120"/>
      <w:outlineLvl w:val="0"/>
    </w:pPr>
    <w:rPr>
      <w:b/>
      <w:bCs/>
      <w:color w:val="1F3864"/>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40" w:after="80"/>
      <w:outlineLvl w:val="1"/>
    </w:pPr>
    <w:rPr>
      <w:b/>
      <w:bCs/>
      <w:color w:val="2E5FA3"/>
      <w:sz w:val="22"/>
      <w:szCs w:val="22"/>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6D6815"/>
    <w:pPr>
      <w:tabs>
        <w:tab w:val="center" w:pos="4252"/>
        <w:tab w:val="right" w:pos="8504"/>
      </w:tabs>
    </w:pPr>
  </w:style>
  <w:style w:type="character" w:customStyle="1" w:styleId="EncabezadoCar">
    <w:name w:val="Encabezado Car"/>
    <w:basedOn w:val="Fuentedeprrafopredeter"/>
    <w:link w:val="Encabezado"/>
    <w:uiPriority w:val="99"/>
    <w:rsid w:val="006D6815"/>
  </w:style>
  <w:style w:type="paragraph" w:styleId="Piedepgina">
    <w:name w:val="footer"/>
    <w:basedOn w:val="Normal"/>
    <w:link w:val="PiedepginaCar"/>
    <w:uiPriority w:val="99"/>
    <w:unhideWhenUsed/>
    <w:rsid w:val="006D6815"/>
    <w:pPr>
      <w:tabs>
        <w:tab w:val="center" w:pos="4252"/>
        <w:tab w:val="right" w:pos="8504"/>
      </w:tabs>
    </w:pPr>
  </w:style>
  <w:style w:type="character" w:customStyle="1" w:styleId="PiedepginaCar">
    <w:name w:val="Pie de página Car"/>
    <w:basedOn w:val="Fuentedeprrafopredeter"/>
    <w:link w:val="Piedepgina"/>
    <w:uiPriority w:val="99"/>
    <w:rsid w:val="006D6815"/>
  </w:style>
  <w:style w:type="paragraph" w:styleId="TtuloTDC">
    <w:name w:val="TOC Heading"/>
    <w:basedOn w:val="Ttulo1"/>
    <w:next w:val="Normal"/>
    <w:uiPriority w:val="39"/>
    <w:unhideWhenUsed/>
    <w:qFormat/>
    <w:rsid w:val="000C7981"/>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DC2">
    <w:name w:val="toc 2"/>
    <w:basedOn w:val="Normal"/>
    <w:next w:val="Normal"/>
    <w:autoRedefine/>
    <w:uiPriority w:val="39"/>
    <w:unhideWhenUsed/>
    <w:rsid w:val="000C7981"/>
    <w:pPr>
      <w:spacing w:after="100"/>
      <w:ind w:left="200"/>
    </w:pPr>
  </w:style>
  <w:style w:type="character" w:styleId="Hipervnculo">
    <w:name w:val="Hyperlink"/>
    <w:basedOn w:val="Fuentedeprrafopredeter"/>
    <w:uiPriority w:val="99"/>
    <w:unhideWhenUsed/>
    <w:rsid w:val="000C7981"/>
    <w:rPr>
      <w:color w:val="0000FF" w:themeColor="hyperlink"/>
      <w:u w:val="single"/>
    </w:rPr>
  </w:style>
  <w:style w:type="paragraph" w:styleId="HTMLconformatoprevio">
    <w:name w:val="HTML Preformatted"/>
    <w:basedOn w:val="Normal"/>
    <w:link w:val="HTMLconformatoprevioCar"/>
    <w:uiPriority w:val="99"/>
    <w:semiHidden/>
    <w:unhideWhenUsed/>
    <w:rsid w:val="00CC5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conformatoprevioCar">
    <w:name w:val="HTML con formato previo Car"/>
    <w:basedOn w:val="Fuentedeprrafopredeter"/>
    <w:link w:val="HTMLconformatoprevio"/>
    <w:uiPriority w:val="99"/>
    <w:semiHidden/>
    <w:rsid w:val="00CC55AA"/>
    <w:rPr>
      <w:rFonts w:ascii="Courier New" w:eastAsia="Times New Roman" w:hAnsi="Courier New" w:cs="Courier New"/>
    </w:rPr>
  </w:style>
  <w:style w:type="character" w:styleId="CdigoHTML">
    <w:name w:val="HTML Code"/>
    <w:basedOn w:val="Fuentedeprrafopredeter"/>
    <w:uiPriority w:val="99"/>
    <w:semiHidden/>
    <w:unhideWhenUsed/>
    <w:rsid w:val="00CC55AA"/>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4A2090"/>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591845">
      <w:bodyDiv w:val="1"/>
      <w:marLeft w:val="0"/>
      <w:marRight w:val="0"/>
      <w:marTop w:val="0"/>
      <w:marBottom w:val="0"/>
      <w:divBdr>
        <w:top w:val="none" w:sz="0" w:space="0" w:color="auto"/>
        <w:left w:val="none" w:sz="0" w:space="0" w:color="auto"/>
        <w:bottom w:val="none" w:sz="0" w:space="0" w:color="auto"/>
        <w:right w:val="none" w:sz="0" w:space="0" w:color="auto"/>
      </w:divBdr>
    </w:div>
    <w:div w:id="1117142840">
      <w:bodyDiv w:val="1"/>
      <w:marLeft w:val="0"/>
      <w:marRight w:val="0"/>
      <w:marTop w:val="0"/>
      <w:marBottom w:val="0"/>
      <w:divBdr>
        <w:top w:val="none" w:sz="0" w:space="0" w:color="auto"/>
        <w:left w:val="none" w:sz="0" w:space="0" w:color="auto"/>
        <w:bottom w:val="none" w:sz="0" w:space="0" w:color="auto"/>
        <w:right w:val="none" w:sz="0" w:space="0" w:color="auto"/>
      </w:divBdr>
    </w:div>
    <w:div w:id="1591113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511FE-D92D-42A6-AB45-8E8C2F96F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3206</Words>
  <Characters>17636</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Leonel</dc:creator>
  <cp:lastModifiedBy>G. Leonel Perez Schulz</cp:lastModifiedBy>
  <cp:revision>35</cp:revision>
  <cp:lastPrinted>2026-06-22T13:34:00Z</cp:lastPrinted>
  <dcterms:created xsi:type="dcterms:W3CDTF">2026-06-19T02:48:00Z</dcterms:created>
  <dcterms:modified xsi:type="dcterms:W3CDTF">2026-06-22T13:48:00Z</dcterms:modified>
</cp:coreProperties>
</file>