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144F3" w14:textId="77777777" w:rsidR="006E1A17" w:rsidRPr="00B90E9B" w:rsidRDefault="006E1A17">
      <w:pPr>
        <w:spacing w:before="400"/>
      </w:pPr>
    </w:p>
    <w:p w14:paraId="208EEBAE" w14:textId="77777777" w:rsidR="006E1A17" w:rsidRPr="00B90E9B" w:rsidRDefault="00426536">
      <w:pPr>
        <w:spacing w:after="80"/>
        <w:jc w:val="center"/>
      </w:pPr>
      <w:r>
        <w:rPr>
          <w:b/>
          <w:bCs/>
          <w:color w:val="1F4E79"/>
          <w:sz w:val="40"/>
          <w:szCs w:val="40"/>
        </w:rPr>
        <w:t xml:space="preserve">EEST </w:t>
      </w:r>
      <w:proofErr w:type="spellStart"/>
      <w:r>
        <w:rPr>
          <w:b/>
          <w:bCs/>
          <w:color w:val="1F4E79"/>
          <w:sz w:val="40"/>
          <w:szCs w:val="40"/>
        </w:rPr>
        <w:t>Nº</w:t>
      </w:r>
      <w:proofErr w:type="spellEnd"/>
      <w:r>
        <w:rPr>
          <w:b/>
          <w:bCs/>
          <w:color w:val="1F4E79"/>
          <w:sz w:val="40"/>
          <w:szCs w:val="40"/>
        </w:rPr>
        <w:t xml:space="preserve"> 2</w:t>
      </w:r>
    </w:p>
    <w:p w14:paraId="25F43E0A" w14:textId="29A81271" w:rsidR="006E1A17" w:rsidRPr="00B90E9B" w:rsidRDefault="00426536">
      <w:pPr>
        <w:spacing w:after="300"/>
        <w:jc w:val="center"/>
      </w:pPr>
      <w:r>
        <w:rPr>
          <w:sz w:val="22"/>
          <w:szCs w:val="22"/>
        </w:rPr>
        <w:t xml:space="preserve">Escuela de Educación Secundaria Técnica </w:t>
      </w:r>
      <w:proofErr w:type="spellStart"/>
      <w:r>
        <w:rPr>
          <w:sz w:val="22"/>
          <w:szCs w:val="22"/>
        </w:rPr>
        <w:t>Nº</w:t>
      </w:r>
      <w:proofErr w:type="spellEnd"/>
      <w:r>
        <w:rPr>
          <w:sz w:val="22"/>
          <w:szCs w:val="22"/>
        </w:rPr>
        <w:t xml:space="preserve"> 2 “Educación y Trabajo”</w:t>
      </w:r>
    </w:p>
    <w:p w14:paraId="25FCD895" w14:textId="77777777" w:rsidR="006E1A17" w:rsidRPr="00B90E9B" w:rsidRDefault="00426536">
      <w:pPr>
        <w:spacing w:after="160"/>
        <w:jc w:val="center"/>
      </w:pPr>
      <w:r>
        <w:rPr>
          <w:b/>
          <w:bCs/>
          <w:color w:val="1F4E79"/>
          <w:sz w:val="32"/>
          <w:szCs w:val="32"/>
        </w:rPr>
        <w:t>DOCUMENTO DE VISIÓN</w:t>
      </w:r>
    </w:p>
    <w:p w14:paraId="700D8286" w14:textId="77777777" w:rsidR="006E1A17" w:rsidRPr="00B90E9B" w:rsidRDefault="00426536">
      <w:pPr>
        <w:spacing w:after="80"/>
        <w:jc w:val="center"/>
      </w:pPr>
      <w:r>
        <w:rPr>
          <w:b/>
          <w:bCs/>
          <w:color w:val="2E75B6"/>
          <w:sz w:val="26"/>
          <w:szCs w:val="26"/>
        </w:rPr>
        <w:t>Sistema de registro automático de asistencia escolar</w:t>
      </w:r>
    </w:p>
    <w:p w14:paraId="515549F0" w14:textId="3AA89A71" w:rsidR="006E1A17" w:rsidRPr="00B90E9B" w:rsidRDefault="00426536">
      <w:pPr>
        <w:spacing w:after="400"/>
        <w:jc w:val="center"/>
      </w:pPr>
      <w:r>
        <w:rPr>
          <w:color w:val="595959"/>
        </w:rPr>
        <w:t>Técnico en Programación - 7</w:t>
      </w:r>
      <w:r>
        <w:t xml:space="preserve">º </w:t>
      </w:r>
      <w:r>
        <w:rPr>
          <w:color w:val="595959"/>
        </w:rPr>
        <w:t>2ª</w:t>
      </w:r>
    </w:p>
    <w:tbl>
      <w:tblPr>
        <w:tblStyle w:val="a"/>
        <w:tblW w:w="5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000"/>
      </w:tblGrid>
      <w:tr w:rsidR="006E1A17" w:rsidRPr="00B90E9B" w14:paraId="43581286" w14:textId="77777777">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0024E62" w14:textId="77777777" w:rsidR="006E1A17" w:rsidRPr="00B90E9B" w:rsidRDefault="00426536">
            <w:pPr>
              <w:spacing w:before="40" w:after="40"/>
            </w:pPr>
            <w:r>
              <w:rPr>
                <w:b/>
                <w:bCs/>
                <w:color w:val="FFFFFF"/>
                <w:sz w:val="19"/>
                <w:szCs w:val="19"/>
              </w:rPr>
              <w:t>Autor</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385E969" w14:textId="77777777" w:rsidR="006E1A17" w:rsidRPr="00B90E9B" w:rsidRDefault="00426536">
            <w:pPr>
              <w:spacing w:before="40" w:after="40"/>
            </w:pPr>
            <w:r>
              <w:t>Grupo Prácticas</w:t>
            </w:r>
          </w:p>
        </w:tc>
      </w:tr>
      <w:tr w:rsidR="006E1A17" w:rsidRPr="00B90E9B" w14:paraId="0DB61508" w14:textId="77777777">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4CB6D0F" w14:textId="77777777" w:rsidR="006E1A17" w:rsidRPr="00B90E9B" w:rsidRDefault="00426536">
            <w:pPr>
              <w:spacing w:before="40" w:after="40"/>
            </w:pPr>
            <w:r>
              <w:rPr>
                <w:b/>
                <w:bCs/>
                <w:color w:val="FFFFFF"/>
                <w:sz w:val="19"/>
                <w:szCs w:val="19"/>
              </w:rPr>
              <w:t>Versión</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B238BC7" w14:textId="77777777" w:rsidR="006E1A17" w:rsidRPr="00B90E9B" w:rsidRDefault="00426536">
            <w:pPr>
              <w:spacing w:before="40" w:after="40"/>
            </w:pPr>
            <w:r>
              <w:t>1.8</w:t>
            </w:r>
          </w:p>
        </w:tc>
      </w:tr>
      <w:tr w:rsidR="006E1A17" w:rsidRPr="00B90E9B" w14:paraId="44843773" w14:textId="77777777">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1D518F2D" w14:textId="77777777" w:rsidR="006E1A17" w:rsidRPr="00B90E9B" w:rsidRDefault="00426536">
            <w:pPr>
              <w:spacing w:before="40" w:after="40"/>
            </w:pPr>
            <w:r>
              <w:rPr>
                <w:b/>
                <w:bCs/>
                <w:color w:val="FFFFFF"/>
                <w:sz w:val="19"/>
                <w:szCs w:val="19"/>
              </w:rPr>
              <w:t>Fecha</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CEE7ED2" w14:textId="77777777" w:rsidR="006E1A17" w:rsidRPr="00B90E9B" w:rsidRDefault="00426536">
            <w:pPr>
              <w:spacing w:before="40" w:after="40"/>
            </w:pPr>
            <w:r>
              <w:t>Junio 2026</w:t>
            </w:r>
          </w:p>
        </w:tc>
      </w:tr>
      <w:tr w:rsidR="006E1A17" w:rsidRPr="00B90E9B" w14:paraId="31697101" w14:textId="77777777">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1F50059B" w14:textId="77777777" w:rsidR="006E1A17" w:rsidRPr="00B90E9B" w:rsidRDefault="00426536">
            <w:pPr>
              <w:spacing w:before="40" w:after="40"/>
            </w:pPr>
            <w:r>
              <w:rPr>
                <w:b/>
                <w:bCs/>
                <w:color w:val="FFFFFF"/>
                <w:sz w:val="19"/>
                <w:szCs w:val="19"/>
              </w:rPr>
              <w:t>Estado</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BF3C214" w14:textId="6FB21CD6" w:rsidR="006E1A17" w:rsidRPr="00B90E9B" w:rsidRDefault="00070759">
            <w:pPr>
              <w:spacing w:before="40" w:after="40"/>
            </w:pPr>
            <w:r>
              <w:t>Completo</w:t>
            </w:r>
          </w:p>
        </w:tc>
      </w:tr>
      <w:tr w:rsidR="006E1A17" w:rsidRPr="00B90E9B" w14:paraId="7D5AF407" w14:textId="77777777">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520F0E1" w14:textId="77777777" w:rsidR="006E1A17" w:rsidRPr="00B90E9B" w:rsidRDefault="00426536">
            <w:pPr>
              <w:spacing w:before="40" w:after="40"/>
            </w:pPr>
            <w:r>
              <w:rPr>
                <w:b/>
                <w:bCs/>
                <w:color w:val="FFFFFF"/>
                <w:sz w:val="19"/>
                <w:szCs w:val="19"/>
              </w:rPr>
              <w:t>Año lectivo</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C5C672" w14:textId="77777777" w:rsidR="006E1A17" w:rsidRPr="00B90E9B" w:rsidRDefault="00426536">
            <w:pPr>
              <w:spacing w:before="40" w:after="40"/>
            </w:pPr>
            <w:r>
              <w:t>2026</w:t>
            </w:r>
          </w:p>
        </w:tc>
      </w:tr>
    </w:tbl>
    <w:p w14:paraId="2550B0F9" w14:textId="77777777" w:rsidR="006E1A17" w:rsidRPr="00B90E9B" w:rsidRDefault="00426536">
      <w:r>
        <w:br w:type="page"/>
      </w:r>
    </w:p>
    <w:p w14:paraId="23A200D3" w14:textId="77777777" w:rsidR="006E1A17" w:rsidRPr="00B90E9B" w:rsidRDefault="00426536">
      <w:pPr>
        <w:pStyle w:val="Ttulo1"/>
      </w:pPr>
      <w:bookmarkStart w:id="0" w:name="_zcpu80m1gty7" w:colFirst="0" w:colLast="0"/>
      <w:bookmarkEnd w:id="0"/>
      <w:r>
        <w:lastRenderedPageBreak/>
        <w:t>Historial de Revisiones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
        <w:gridCol w:w="1200"/>
        <w:gridCol w:w="5360"/>
        <w:gridCol w:w="1800"/>
      </w:tblGrid>
      <w:tr w:rsidR="006E1A17" w:rsidRPr="00B90E9B" w14:paraId="6995412C" w14:textId="77777777">
        <w:tc>
          <w:tcPr>
            <w:tcW w:w="1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19065341" w14:textId="77777777" w:rsidR="006E1A17" w:rsidRPr="00B90E9B" w:rsidRDefault="00426536">
            <w:pPr>
              <w:spacing w:before="40" w:after="40"/>
            </w:pPr>
            <w:r>
              <w:rPr>
                <w:b/>
                <w:bCs/>
                <w:color w:val="FFFFFF"/>
                <w:sz w:val="19"/>
                <w:szCs w:val="19"/>
              </w:rPr>
              <w:t>Versión</w:t>
            </w:r>
          </w:p>
        </w:tc>
        <w:tc>
          <w:tcPr>
            <w:tcW w:w="1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2B4ABB9" w14:textId="77777777" w:rsidR="006E1A17" w:rsidRPr="00B90E9B" w:rsidRDefault="00426536">
            <w:pPr>
              <w:spacing w:before="40" w:after="40"/>
            </w:pPr>
            <w:r>
              <w:rPr>
                <w:b/>
                <w:bCs/>
                <w:color w:val="FFFFFF"/>
                <w:sz w:val="19"/>
                <w:szCs w:val="19"/>
              </w:rPr>
              <w:t>Fecha</w:t>
            </w:r>
          </w:p>
        </w:tc>
        <w:tc>
          <w:tcPr>
            <w:tcW w:w="53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82C9A26" w14:textId="77777777" w:rsidR="006E1A17" w:rsidRPr="00B90E9B" w:rsidRDefault="00426536">
            <w:pPr>
              <w:spacing w:before="40" w:after="40"/>
            </w:pPr>
            <w:r>
              <w:rPr>
                <w:b/>
                <w:bCs/>
                <w:color w:val="FFFFFF"/>
                <w:sz w:val="19"/>
                <w:szCs w:val="19"/>
              </w:rPr>
              <w:t>Descripción del cambio</w:t>
            </w:r>
          </w:p>
        </w:tc>
        <w:tc>
          <w:tcPr>
            <w:tcW w:w="18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222514A" w14:textId="77777777" w:rsidR="006E1A17" w:rsidRPr="00B90E9B" w:rsidRDefault="00426536">
            <w:pPr>
              <w:spacing w:before="40" w:after="40"/>
            </w:pPr>
            <w:r>
              <w:rPr>
                <w:b/>
                <w:bCs/>
                <w:color w:val="FFFFFF"/>
                <w:sz w:val="19"/>
                <w:szCs w:val="19"/>
              </w:rPr>
              <w:t>Autor</w:t>
            </w:r>
          </w:p>
        </w:tc>
      </w:tr>
      <w:tr w:rsidR="006E1A17" w:rsidRPr="00B90E9B" w14:paraId="3A06E1CB" w14:textId="77777777">
        <w:tc>
          <w:tcPr>
            <w:tcW w:w="1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DF22528" w14:textId="77777777" w:rsidR="006E1A17" w:rsidRPr="00B90E9B" w:rsidRDefault="00426536">
            <w:pPr>
              <w:spacing w:before="40" w:after="40"/>
            </w:pPr>
            <w:r>
              <w:t>1.0</w:t>
            </w:r>
          </w:p>
        </w:tc>
        <w:tc>
          <w:tcPr>
            <w:tcW w:w="1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D881FC8" w14:textId="77777777" w:rsidR="006E1A17" w:rsidRPr="00B90E9B" w:rsidRDefault="00426536">
            <w:pPr>
              <w:spacing w:before="40" w:after="40"/>
            </w:pPr>
            <w:r>
              <w:t>Abril 2026</w:t>
            </w:r>
          </w:p>
        </w:tc>
        <w:tc>
          <w:tcPr>
            <w:tcW w:w="5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A383AF6" w14:textId="77777777" w:rsidR="006E1A17" w:rsidRPr="00B90E9B" w:rsidRDefault="00426536">
            <w:pPr>
              <w:spacing w:before="40" w:after="40"/>
            </w:pPr>
            <w:r>
              <w:t>Borrador inicial: estructura básica, actores y requisitos principales.</w:t>
            </w:r>
          </w:p>
        </w:tc>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A3ABA38" w14:textId="77777777" w:rsidR="006E1A17" w:rsidRPr="00B90E9B" w:rsidRDefault="00426536">
            <w:pPr>
              <w:spacing w:before="40" w:after="40"/>
            </w:pPr>
            <w:r>
              <w:t>Grupo Prácticas</w:t>
            </w:r>
          </w:p>
        </w:tc>
      </w:tr>
      <w:tr w:rsidR="006E1A17" w:rsidRPr="00B90E9B" w14:paraId="08A04E46" w14:textId="77777777">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510EE81" w14:textId="77777777" w:rsidR="006E1A17" w:rsidRPr="00B90E9B" w:rsidRDefault="00426536">
            <w:pPr>
              <w:spacing w:before="40" w:after="40"/>
            </w:pPr>
            <w:r>
              <w:t>1.1</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59AA8D2" w14:textId="77777777" w:rsidR="006E1A17" w:rsidRPr="00B90E9B" w:rsidRDefault="00426536">
            <w:pPr>
              <w:spacing w:before="40" w:after="40"/>
            </w:pPr>
            <w:r>
              <w:t>Abril 2026</w:t>
            </w:r>
          </w:p>
        </w:tc>
        <w:tc>
          <w:tcPr>
            <w:tcW w:w="5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94B77F2" w14:textId="77777777" w:rsidR="006E1A17" w:rsidRPr="00B90E9B" w:rsidRDefault="00426536">
            <w:pPr>
              <w:spacing w:before="40" w:after="40"/>
            </w:pPr>
            <w:r>
              <w:t>Incorporación de requisitos no funcionales, tabla de comunicación entre capas y riesgos.</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F458230" w14:textId="77777777" w:rsidR="006E1A17" w:rsidRPr="00B90E9B" w:rsidRDefault="00426536">
            <w:pPr>
              <w:spacing w:before="40" w:after="40"/>
            </w:pPr>
            <w:r>
              <w:t>Grupo Prácticas</w:t>
            </w:r>
          </w:p>
        </w:tc>
      </w:tr>
      <w:tr w:rsidR="006E1A17" w:rsidRPr="00B90E9B" w14:paraId="19CD9883" w14:textId="77777777">
        <w:tc>
          <w:tcPr>
            <w:tcW w:w="1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8E776F3" w14:textId="77777777" w:rsidR="006E1A17" w:rsidRPr="00B90E9B" w:rsidRDefault="00426536">
            <w:pPr>
              <w:spacing w:before="40" w:after="40"/>
            </w:pPr>
            <w:r>
              <w:t>1.2</w:t>
            </w:r>
          </w:p>
        </w:tc>
        <w:tc>
          <w:tcPr>
            <w:tcW w:w="1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2CAFF80" w14:textId="77777777" w:rsidR="006E1A17" w:rsidRPr="00B90E9B" w:rsidRDefault="00426536">
            <w:pPr>
              <w:spacing w:before="40" w:after="40"/>
            </w:pPr>
            <w:r>
              <w:t>Abril 2026</w:t>
            </w:r>
          </w:p>
        </w:tc>
        <w:tc>
          <w:tcPr>
            <w:tcW w:w="5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0B8A652" w14:textId="77777777" w:rsidR="006E1A17" w:rsidRPr="00B90E9B" w:rsidRDefault="00426536">
            <w:pPr>
              <w:spacing w:before="40" w:after="40"/>
            </w:pPr>
            <w:r>
              <w:t>Refinamiento del stack tecnológico, fases de desarrollo y criterios de éxito.</w:t>
            </w:r>
          </w:p>
        </w:tc>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6D162F1" w14:textId="77777777" w:rsidR="006E1A17" w:rsidRPr="00B90E9B" w:rsidRDefault="00426536">
            <w:pPr>
              <w:spacing w:before="40" w:after="40"/>
            </w:pPr>
            <w:r>
              <w:t>Grupo Prácticas</w:t>
            </w:r>
          </w:p>
        </w:tc>
      </w:tr>
      <w:tr w:rsidR="006E1A17" w:rsidRPr="00B90E9B" w14:paraId="4B5BD2B2" w14:textId="77777777">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F608EB6" w14:textId="77777777" w:rsidR="006E1A17" w:rsidRPr="00B90E9B" w:rsidRDefault="00426536">
            <w:pPr>
              <w:spacing w:before="40" w:after="40"/>
            </w:pPr>
            <w:r>
              <w:t>1.3</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64FD401" w14:textId="77777777" w:rsidR="006E1A17" w:rsidRPr="00B90E9B" w:rsidRDefault="00426536">
            <w:pPr>
              <w:spacing w:before="40" w:after="40"/>
            </w:pPr>
            <w:r>
              <w:t>Abril 2026</w:t>
            </w:r>
          </w:p>
        </w:tc>
        <w:tc>
          <w:tcPr>
            <w:tcW w:w="5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F84F5D1" w14:textId="77777777" w:rsidR="006E1A17" w:rsidRPr="00B90E9B" w:rsidRDefault="00426536">
            <w:pPr>
              <w:spacing w:before="40" w:after="40"/>
            </w:pPr>
            <w:r>
              <w:t>Versión revisada: supuestos, dependencias, criterios de aceptación, definiciones ampliadas.</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AD72965" w14:textId="77777777" w:rsidR="006E1A17" w:rsidRPr="00B90E9B" w:rsidRDefault="00426536">
            <w:pPr>
              <w:spacing w:before="40" w:after="40"/>
            </w:pPr>
            <w:r>
              <w:t>Grupo Prácticas</w:t>
            </w:r>
          </w:p>
        </w:tc>
      </w:tr>
      <w:tr w:rsidR="006E1A17" w:rsidRPr="00B90E9B" w14:paraId="6E69A02D" w14:textId="77777777">
        <w:tc>
          <w:tcPr>
            <w:tcW w:w="1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CAEC9B0" w14:textId="77777777" w:rsidR="006E1A17" w:rsidRPr="00B90E9B" w:rsidRDefault="00426536">
            <w:pPr>
              <w:spacing w:before="40" w:after="40"/>
            </w:pPr>
            <w:r>
              <w:t>1.4</w:t>
            </w:r>
          </w:p>
        </w:tc>
        <w:tc>
          <w:tcPr>
            <w:tcW w:w="1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87C224D" w14:textId="77777777" w:rsidR="006E1A17" w:rsidRPr="00B90E9B" w:rsidRDefault="00426536">
            <w:pPr>
              <w:spacing w:before="40" w:after="40"/>
            </w:pPr>
            <w:r>
              <w:t>Mayo 2026</w:t>
            </w:r>
          </w:p>
        </w:tc>
        <w:tc>
          <w:tcPr>
            <w:tcW w:w="5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D3CDB1C" w14:textId="77777777" w:rsidR="006E1A17" w:rsidRPr="00B90E9B" w:rsidRDefault="00426536">
            <w:pPr>
              <w:spacing w:before="40" w:after="40"/>
            </w:pPr>
            <w:r>
              <w:t>Versión revisada: Depuración completa.</w:t>
            </w:r>
          </w:p>
        </w:tc>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2AE93D2" w14:textId="77777777" w:rsidR="006E1A17" w:rsidRPr="00B90E9B" w:rsidRDefault="00426536">
            <w:pPr>
              <w:spacing w:before="40" w:after="40"/>
            </w:pPr>
            <w:r>
              <w:t>Grupo Prácticas</w:t>
            </w:r>
          </w:p>
        </w:tc>
      </w:tr>
      <w:tr w:rsidR="006E1A17" w:rsidRPr="00B90E9B" w14:paraId="44E5DCFD" w14:textId="77777777">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532C3B9" w14:textId="77777777" w:rsidR="006E1A17" w:rsidRPr="00B90E9B" w:rsidRDefault="00426536">
            <w:pPr>
              <w:spacing w:before="40" w:after="40"/>
            </w:pPr>
            <w:r>
              <w:t>1.5</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78B8744" w14:textId="77777777" w:rsidR="006E1A17" w:rsidRPr="00B90E9B" w:rsidRDefault="00426536">
            <w:pPr>
              <w:spacing w:before="40" w:after="40"/>
            </w:pPr>
            <w:r>
              <w:t>Mayo 2026</w:t>
            </w:r>
          </w:p>
        </w:tc>
        <w:tc>
          <w:tcPr>
            <w:tcW w:w="5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ED12D97" w14:textId="77777777" w:rsidR="006E1A17" w:rsidRPr="00B90E9B" w:rsidRDefault="00426536">
            <w:pPr>
              <w:spacing w:before="40" w:after="40"/>
            </w:pPr>
            <w:r>
              <w:t>Versión revisada: Cambios aplicados.</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9CEFDA7" w14:textId="77777777" w:rsidR="006E1A17" w:rsidRPr="00B90E9B" w:rsidRDefault="00426536">
            <w:pPr>
              <w:spacing w:before="40" w:after="40"/>
            </w:pPr>
            <w:r>
              <w:t>Grupo Prácticas</w:t>
            </w:r>
          </w:p>
        </w:tc>
      </w:tr>
      <w:tr w:rsidR="006E1A17" w:rsidRPr="00B90E9B" w14:paraId="664AEE07" w14:textId="77777777">
        <w:tc>
          <w:tcPr>
            <w:tcW w:w="1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15BB046" w14:textId="518A6111" w:rsidR="006E1A17" w:rsidRPr="00B90E9B" w:rsidRDefault="00426536">
            <w:pPr>
              <w:spacing w:before="40" w:after="40"/>
            </w:pPr>
            <w:r>
              <w:t>1.6</w:t>
            </w:r>
          </w:p>
        </w:tc>
        <w:tc>
          <w:tcPr>
            <w:tcW w:w="1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5864983" w14:textId="77777777" w:rsidR="006E1A17" w:rsidRPr="00B90E9B" w:rsidRDefault="00426536">
            <w:pPr>
              <w:spacing w:before="40" w:after="40"/>
            </w:pPr>
            <w:r>
              <w:t>Junio 2026</w:t>
            </w:r>
          </w:p>
        </w:tc>
        <w:tc>
          <w:tcPr>
            <w:tcW w:w="5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BBF2FDC" w14:textId="6545CCA2" w:rsidR="006E1A17" w:rsidRPr="00B90E9B" w:rsidRDefault="00426536">
            <w:pPr>
              <w:spacing w:before="40" w:after="40"/>
            </w:pPr>
            <w:r>
              <w:t xml:space="preserve">Reescritura integral de la sección 4 (Actores): incorporación de Dirección y </w:t>
            </w:r>
            <w:proofErr w:type="spellStart"/>
            <w:r>
              <w:t>Admin</w:t>
            </w:r>
            <w:proofErr w:type="spellEnd"/>
            <w:r>
              <w:t xml:space="preserve"> técnico, tabla resumen de actores y aclaración de roles; correcciones de consistencia (UID NFC, despliegue un tótem por salón, matriz de permisos sección 5) tras auditoría; propagación de Relevamiento v0.2.7 y Casos de Uso v1.3.6 (notificaciones, reportes, seguridad, despliegue </w:t>
            </w:r>
            <w:proofErr w:type="spellStart"/>
            <w:r>
              <w:t>mono-tótem</w:t>
            </w:r>
            <w:proofErr w:type="spellEnd"/>
            <w:r>
              <w:t xml:space="preserve">); y refinamiento del sistema de </w:t>
            </w:r>
            <w:proofErr w:type="spellStart"/>
            <w:r>
              <w:t>whitelist</w:t>
            </w:r>
            <w:proofErr w:type="spellEnd"/>
            <w:r>
              <w:t xml:space="preserve"> para cambio de aula.</w:t>
            </w:r>
          </w:p>
        </w:tc>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09BDBC5" w14:textId="77777777" w:rsidR="006E1A17" w:rsidRPr="00B90E9B" w:rsidRDefault="00426536">
            <w:pPr>
              <w:spacing w:before="40" w:after="40"/>
            </w:pPr>
            <w:r>
              <w:t>Grupo Prácticas</w:t>
            </w:r>
          </w:p>
        </w:tc>
      </w:tr>
      <w:tr w:rsidR="006E1A17" w:rsidRPr="00B90E9B" w14:paraId="7563E3B6" w14:textId="77777777" w:rsidTr="006955C0">
        <w:tc>
          <w:tcPr>
            <w:tcW w:w="10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27F40CB0" w14:textId="77777777" w:rsidR="006E1A17" w:rsidRPr="00B90E9B" w:rsidRDefault="00426536">
            <w:pPr>
              <w:spacing w:before="40" w:after="40"/>
            </w:pPr>
            <w:r>
              <w:t>1.7</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5897910E" w14:textId="77777777" w:rsidR="006E1A17" w:rsidRPr="00B90E9B" w:rsidRDefault="00426536">
            <w:pPr>
              <w:spacing w:before="40" w:after="40"/>
            </w:pPr>
            <w:r>
              <w:t>Junio 2026</w:t>
            </w:r>
          </w:p>
        </w:tc>
        <w:tc>
          <w:tcPr>
            <w:tcW w:w="536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49A4AD1D" w14:textId="77777777" w:rsidR="006E1A17" w:rsidRPr="00B90E9B" w:rsidRDefault="00426536">
            <w:pPr>
              <w:spacing w:before="40" w:after="40"/>
            </w:pPr>
            <w:r>
              <w:t xml:space="preserve">Pirámide de requerimientos y trazabilidad de Necesidades (NEC-01..21; remisión a Casos de Uso v1.4 secc. 2); validación offline a nivel tótem con </w:t>
            </w:r>
            <w:proofErr w:type="spellStart"/>
            <w:r>
              <w:t>dataset</w:t>
            </w:r>
            <w:proofErr w:type="spellEnd"/>
            <w:r>
              <w:t xml:space="preserve"> local </w:t>
            </w:r>
            <w:proofErr w:type="spellStart"/>
            <w:r>
              <w:t>hasheado</w:t>
            </w:r>
            <w:proofErr w:type="spellEnd"/>
            <w:r>
              <w:t>; referencia a SHA-256; distinción UID NFC/ULID; referencias cruzadas a casos de uso.</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4D920202" w14:textId="77777777" w:rsidR="006E1A17" w:rsidRPr="00B90E9B" w:rsidRDefault="00426536">
            <w:pPr>
              <w:spacing w:before="40" w:after="40"/>
            </w:pPr>
            <w:r>
              <w:t>Grupo Prácticas</w:t>
            </w:r>
          </w:p>
        </w:tc>
      </w:tr>
      <w:tr w:rsidR="006E1A17" w:rsidRPr="00B90E9B" w14:paraId="6E170001" w14:textId="77777777">
        <w:tc>
          <w:tcPr>
            <w:tcW w:w="1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E170002" w14:textId="77777777" w:rsidR="006E1A17" w:rsidRPr="00B90E9B" w:rsidRDefault="00426536">
            <w:pPr>
              <w:spacing w:before="40" w:after="40"/>
            </w:pPr>
            <w:r>
              <w:t>1.8</w:t>
            </w:r>
          </w:p>
        </w:tc>
        <w:tc>
          <w:tcPr>
            <w:tcW w:w="1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E170003" w14:textId="77777777" w:rsidR="006E1A17" w:rsidRPr="00B90E9B" w:rsidRDefault="00426536">
            <w:pPr>
              <w:spacing w:before="40" w:after="40"/>
            </w:pPr>
            <w:r>
              <w:t>Junio 2026</w:t>
            </w:r>
          </w:p>
        </w:tc>
        <w:tc>
          <w:tcPr>
            <w:tcW w:w="5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E170004" w14:textId="77777777" w:rsidR="006E1A17" w:rsidRPr="00B90E9B" w:rsidRDefault="00426536">
            <w:pPr>
              <w:spacing w:before="40" w:after="40"/>
            </w:pPr>
            <w:r>
              <w:t>Normalización del sinónimo «fichada» a «(intento de) registro de presencia» en la descripción de la capacidad offline y en el glosario (sección 1.3), en línea con los diagramas y el Glosario Maestro v0.2. Actualización de las referencias cruzadas «Relevamiento v0.2.8» -&gt; «v0.2.10» (5 ocurrencias: definición de «Tardanza», entrada bibliográfica y notas de sección 4.5), para apuntar a la versión vigente del Relevamiento (C-8).</w:t>
            </w:r>
          </w:p>
        </w:tc>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E170005" w14:textId="77777777" w:rsidR="006E1A17" w:rsidRPr="00B90E9B" w:rsidRDefault="00426536">
            <w:pPr>
              <w:spacing w:before="40" w:after="40"/>
            </w:pPr>
            <w:r>
              <w:t>Grupo Prácticas</w:t>
            </w:r>
          </w:p>
        </w:tc>
      </w:tr>
    </w:tbl>
    <w:p w14:paraId="41E73738" w14:textId="77777777" w:rsidR="006E1A17" w:rsidRPr="00B90E9B" w:rsidRDefault="00426536">
      <w:r>
        <w:br w:type="page"/>
      </w:r>
    </w:p>
    <w:p w14:paraId="5E3E3223" w14:textId="77777777" w:rsidR="006E1A17" w:rsidRPr="00B90E9B" w:rsidRDefault="00426536">
      <w:pPr>
        <w:pStyle w:val="Ttulo1"/>
      </w:pPr>
      <w:bookmarkStart w:id="1" w:name="_g5b5btdiah4l" w:colFirst="0" w:colLast="0"/>
      <w:bookmarkEnd w:id="1"/>
      <w:r>
        <w:lastRenderedPageBreak/>
        <w:t>Índice de Contenidos</w:t>
      </w:r>
    </w:p>
    <w:sdt>
      <w:sdtPr>
        <w:id w:val="-762885625"/>
        <w:docPartObj>
          <w:docPartGallery w:val="Table of Contents"/>
          <w:docPartUnique/>
        </w:docPartObj>
      </w:sdtPr>
      <w:sdtEndPr>
        <w:rPr>
          <w:sz w:val="18"/>
          <w:szCs w:val="18"/>
        </w:rPr>
      </w:sdtEndPr>
      <w:sdtContent>
        <w:p w14:paraId="13165DE8" w14:textId="0D98B729" w:rsidR="006E1A17" w:rsidRPr="00956938" w:rsidRDefault="00426536">
          <w:pPr>
            <w:pBdr>
              <w:top w:val="nil"/>
              <w:left w:val="nil"/>
              <w:bottom w:val="nil"/>
              <w:right w:val="nil"/>
              <w:between w:val="nil"/>
            </w:pBdr>
            <w:tabs>
              <w:tab w:val="right" w:leader="dot" w:pos="9322"/>
            </w:tabs>
            <w:spacing w:after="100"/>
          </w:pPr>
          <w:r>
            <w:fldChar w:fldCharType="begin"/>
          </w:r>
          <w:r>
            <w:instrText xml:space="preserve"> TOC \h \u \z \t "Heading 1,1,Heading 2,2,"</w:instrText>
          </w:r>
          <w:r>
            <w:fldChar w:fldCharType="separate"/>
          </w:r>
          <w:hyperlink w:anchor="_zcpu80m1gty7">
            <w:r>
              <w:t>Historial de Revisiones</w:t>
            </w:r>
            <w:r>
              <w:tab/>
            </w:r>
          </w:hyperlink>
        </w:p>
        <w:p w14:paraId="5C1D440D" w14:textId="36B7498E" w:rsidR="006E1A17" w:rsidRPr="00956938" w:rsidRDefault="00000000">
          <w:pPr>
            <w:pBdr>
              <w:top w:val="nil"/>
              <w:left w:val="nil"/>
              <w:bottom w:val="nil"/>
              <w:right w:val="nil"/>
              <w:between w:val="nil"/>
            </w:pBdr>
            <w:tabs>
              <w:tab w:val="right" w:leader="dot" w:pos="9322"/>
            </w:tabs>
            <w:spacing w:after="100"/>
          </w:pPr>
          <w:hyperlink w:anchor="_g5b5btdiah4l">
            <w:r w:rsidR="00387A0F">
              <w:t>Índice de Contenidos</w:t>
            </w:r>
            <w:r w:rsidR="00387A0F">
              <w:tab/>
            </w:r>
          </w:hyperlink>
        </w:p>
        <w:p w14:paraId="69C89E75" w14:textId="77777777" w:rsidR="006E1A17" w:rsidRPr="00956938" w:rsidRDefault="00000000">
          <w:pPr>
            <w:pBdr>
              <w:top w:val="nil"/>
              <w:left w:val="nil"/>
              <w:bottom w:val="nil"/>
              <w:right w:val="nil"/>
              <w:between w:val="nil"/>
            </w:pBdr>
            <w:tabs>
              <w:tab w:val="right" w:leader="dot" w:pos="9322"/>
            </w:tabs>
            <w:spacing w:after="100"/>
          </w:pPr>
          <w:hyperlink w:anchor="_zg99qmh8nx86">
            <w:r w:rsidR="00387A0F">
              <w:t>1. Introducción</w:t>
            </w:r>
            <w:r w:rsidR="00387A0F">
              <w:tab/>
              <w:t>1</w:t>
            </w:r>
          </w:hyperlink>
        </w:p>
        <w:p w14:paraId="5073D262" w14:textId="77777777" w:rsidR="006E1A17" w:rsidRPr="00956938" w:rsidRDefault="00000000">
          <w:pPr>
            <w:pBdr>
              <w:top w:val="nil"/>
              <w:left w:val="nil"/>
              <w:bottom w:val="nil"/>
              <w:right w:val="nil"/>
              <w:between w:val="nil"/>
            </w:pBdr>
            <w:tabs>
              <w:tab w:val="right" w:leader="dot" w:pos="9322"/>
            </w:tabs>
            <w:spacing w:after="100"/>
            <w:ind w:left="200"/>
          </w:pPr>
          <w:hyperlink w:anchor="_x4nh64rfui3f">
            <w:r w:rsidR="00387A0F">
              <w:t>1.1 Propósito del documento</w:t>
            </w:r>
            <w:r w:rsidR="00387A0F">
              <w:tab/>
              <w:t>1</w:t>
            </w:r>
          </w:hyperlink>
        </w:p>
        <w:p w14:paraId="065AD851" w14:textId="08FD8933" w:rsidR="006E1A17" w:rsidRPr="00956938" w:rsidRDefault="00000000">
          <w:pPr>
            <w:pBdr>
              <w:top w:val="nil"/>
              <w:left w:val="nil"/>
              <w:bottom w:val="nil"/>
              <w:right w:val="nil"/>
              <w:between w:val="nil"/>
            </w:pBdr>
            <w:tabs>
              <w:tab w:val="right" w:leader="dot" w:pos="9322"/>
            </w:tabs>
            <w:spacing w:after="100"/>
            <w:ind w:left="200"/>
          </w:pPr>
          <w:hyperlink w:anchor="_7fe3f3m689v0">
            <w:r w:rsidR="00387A0F">
              <w:t>1.2 Alcance del sistema</w:t>
            </w:r>
            <w:r w:rsidR="00387A0F">
              <w:tab/>
              <w:t>1</w:t>
            </w:r>
          </w:hyperlink>
          <w:r w:rsidR="00387A0F">
            <w:t>-2</w:t>
          </w:r>
        </w:p>
        <w:p w14:paraId="66293F50" w14:textId="746F0658" w:rsidR="006E1A17" w:rsidRPr="00956938" w:rsidRDefault="00000000">
          <w:pPr>
            <w:pBdr>
              <w:top w:val="nil"/>
              <w:left w:val="nil"/>
              <w:bottom w:val="nil"/>
              <w:right w:val="nil"/>
              <w:between w:val="nil"/>
            </w:pBdr>
            <w:tabs>
              <w:tab w:val="right" w:leader="dot" w:pos="9322"/>
            </w:tabs>
            <w:spacing w:after="100"/>
            <w:ind w:left="200"/>
          </w:pPr>
          <w:hyperlink w:anchor="_45w4z2gsao7f">
            <w:r w:rsidR="00387A0F">
              <w:t>1.3 Definiciones y siglas</w:t>
            </w:r>
            <w:r w:rsidR="00387A0F">
              <w:tab/>
            </w:r>
          </w:hyperlink>
          <w:r w:rsidR="00387A0F">
            <w:t>2-3</w:t>
          </w:r>
        </w:p>
        <w:p w14:paraId="576EE07D" w14:textId="57783086" w:rsidR="006E1A17" w:rsidRPr="00956938" w:rsidRDefault="00000000">
          <w:pPr>
            <w:pBdr>
              <w:top w:val="nil"/>
              <w:left w:val="nil"/>
              <w:bottom w:val="nil"/>
              <w:right w:val="nil"/>
              <w:between w:val="nil"/>
            </w:pBdr>
            <w:tabs>
              <w:tab w:val="right" w:leader="dot" w:pos="9322"/>
            </w:tabs>
            <w:spacing w:after="100"/>
          </w:pPr>
          <w:hyperlink w:anchor="_yur6c3qg3fa1">
            <w:r w:rsidR="00387A0F">
              <w:t>2. Descripción del Problema</w:t>
            </w:r>
            <w:r w:rsidR="00387A0F">
              <w:tab/>
            </w:r>
          </w:hyperlink>
          <w:r w:rsidR="00387A0F">
            <w:t>4</w:t>
          </w:r>
        </w:p>
        <w:p w14:paraId="53A701FC" w14:textId="18565A36" w:rsidR="006E1A17" w:rsidRPr="00956938" w:rsidRDefault="00000000">
          <w:pPr>
            <w:pBdr>
              <w:top w:val="nil"/>
              <w:left w:val="nil"/>
              <w:bottom w:val="nil"/>
              <w:right w:val="nil"/>
              <w:between w:val="nil"/>
            </w:pBdr>
            <w:tabs>
              <w:tab w:val="right" w:leader="dot" w:pos="9322"/>
            </w:tabs>
            <w:spacing w:after="100"/>
            <w:ind w:left="200"/>
          </w:pPr>
          <w:hyperlink w:anchor="_icf5eicz2h35">
            <w:r w:rsidR="00387A0F">
              <w:t>2.1 Contexto institucional</w:t>
            </w:r>
            <w:r w:rsidR="00387A0F">
              <w:tab/>
            </w:r>
          </w:hyperlink>
          <w:r w:rsidR="00387A0F">
            <w:t>4</w:t>
          </w:r>
        </w:p>
        <w:p w14:paraId="490413F0" w14:textId="0A43D04A" w:rsidR="006E1A17" w:rsidRPr="00956938" w:rsidRDefault="00000000">
          <w:pPr>
            <w:pBdr>
              <w:top w:val="nil"/>
              <w:left w:val="nil"/>
              <w:bottom w:val="nil"/>
              <w:right w:val="nil"/>
              <w:between w:val="nil"/>
            </w:pBdr>
            <w:tabs>
              <w:tab w:val="right" w:leader="dot" w:pos="9322"/>
            </w:tabs>
            <w:spacing w:after="100"/>
            <w:ind w:left="200"/>
          </w:pPr>
          <w:hyperlink w:anchor="_po1846886z2d">
            <w:r w:rsidR="00387A0F">
              <w:t>2.2 Necesidades identificadas</w:t>
            </w:r>
            <w:r w:rsidR="00387A0F">
              <w:tab/>
            </w:r>
          </w:hyperlink>
          <w:r w:rsidR="00387A0F">
            <w:t>4</w:t>
          </w:r>
        </w:p>
        <w:p w14:paraId="3C7DAD89" w14:textId="4CE4F1EF" w:rsidR="006E1A17" w:rsidRPr="00956938" w:rsidRDefault="00000000">
          <w:pPr>
            <w:pBdr>
              <w:top w:val="nil"/>
              <w:left w:val="nil"/>
              <w:bottom w:val="nil"/>
              <w:right w:val="nil"/>
              <w:between w:val="nil"/>
            </w:pBdr>
            <w:tabs>
              <w:tab w:val="right" w:leader="dot" w:pos="9322"/>
            </w:tabs>
            <w:spacing w:after="100"/>
            <w:ind w:left="200"/>
          </w:pPr>
          <w:hyperlink w:anchor="_odzgh0ux3ut1">
            <w:r w:rsidR="00387A0F">
              <w:t>2.3 Declaración del problema</w:t>
            </w:r>
            <w:r w:rsidR="00387A0F">
              <w:tab/>
            </w:r>
          </w:hyperlink>
          <w:r w:rsidR="00387A0F">
            <w:t>4</w:t>
          </w:r>
        </w:p>
        <w:p w14:paraId="3C774852" w14:textId="6C36A9FA" w:rsidR="006E1A17" w:rsidRPr="00956938" w:rsidRDefault="00000000">
          <w:pPr>
            <w:pBdr>
              <w:top w:val="nil"/>
              <w:left w:val="nil"/>
              <w:bottom w:val="nil"/>
              <w:right w:val="nil"/>
              <w:between w:val="nil"/>
            </w:pBdr>
            <w:tabs>
              <w:tab w:val="right" w:leader="dot" w:pos="9322"/>
            </w:tabs>
            <w:spacing w:after="100"/>
          </w:pPr>
          <w:hyperlink w:anchor="_vi3lgl3e9thx">
            <w:r w:rsidR="00387A0F">
              <w:t>3. Visión del Producto</w:t>
            </w:r>
            <w:r w:rsidR="00387A0F">
              <w:tab/>
            </w:r>
          </w:hyperlink>
          <w:r w:rsidR="00387A0F">
            <w:t>5</w:t>
          </w:r>
        </w:p>
        <w:p w14:paraId="471E4CAD" w14:textId="519E3EB2" w:rsidR="006E1A17" w:rsidRPr="00956938" w:rsidRDefault="00000000">
          <w:pPr>
            <w:pBdr>
              <w:top w:val="nil"/>
              <w:left w:val="nil"/>
              <w:bottom w:val="nil"/>
              <w:right w:val="nil"/>
              <w:between w:val="nil"/>
            </w:pBdr>
            <w:tabs>
              <w:tab w:val="right" w:leader="dot" w:pos="9322"/>
            </w:tabs>
            <w:spacing w:after="100"/>
            <w:ind w:left="200"/>
          </w:pPr>
          <w:hyperlink w:anchor="_zxjjce89vvj">
            <w:r w:rsidR="00387A0F">
              <w:t>3.1 Enunciado de visión</w:t>
            </w:r>
            <w:r w:rsidR="00387A0F">
              <w:tab/>
            </w:r>
          </w:hyperlink>
          <w:r w:rsidR="00387A0F">
            <w:t>5</w:t>
          </w:r>
        </w:p>
        <w:p w14:paraId="70706F59" w14:textId="0105A6CF" w:rsidR="006E1A17" w:rsidRPr="00956938" w:rsidRDefault="00000000">
          <w:pPr>
            <w:pBdr>
              <w:top w:val="nil"/>
              <w:left w:val="nil"/>
              <w:bottom w:val="nil"/>
              <w:right w:val="nil"/>
              <w:between w:val="nil"/>
            </w:pBdr>
            <w:tabs>
              <w:tab w:val="right" w:leader="dot" w:pos="9322"/>
            </w:tabs>
            <w:spacing w:after="100"/>
            <w:ind w:left="200"/>
          </w:pPr>
          <w:hyperlink w:anchor="_sc1g5o9sa8k1">
            <w:r w:rsidR="00387A0F">
              <w:t>3.2 Objetivos del proyecto</w:t>
            </w:r>
            <w:r w:rsidR="00387A0F">
              <w:tab/>
            </w:r>
          </w:hyperlink>
          <w:r w:rsidR="00387A0F">
            <w:t>5</w:t>
          </w:r>
        </w:p>
        <w:p w14:paraId="0ECF59F7" w14:textId="300655B3" w:rsidR="00C43528" w:rsidRPr="00956938" w:rsidRDefault="00000000" w:rsidP="009F7488">
          <w:pPr>
            <w:pBdr>
              <w:top w:val="nil"/>
              <w:left w:val="nil"/>
              <w:bottom w:val="nil"/>
              <w:right w:val="nil"/>
              <w:between w:val="nil"/>
            </w:pBdr>
            <w:tabs>
              <w:tab w:val="right" w:leader="dot" w:pos="9322"/>
            </w:tabs>
            <w:spacing w:after="100"/>
            <w:ind w:left="200"/>
          </w:pPr>
          <w:hyperlink w:anchor="_hrlq04aegdsi">
            <w:r w:rsidR="00387A0F">
              <w:t>3.3 Criterios de éxito</w:t>
            </w:r>
            <w:r w:rsidR="00387A0F">
              <w:tab/>
            </w:r>
          </w:hyperlink>
          <w:r w:rsidR="00387A0F">
            <w:t>5-6</w:t>
          </w:r>
        </w:p>
        <w:p w14:paraId="74B9E0A8" w14:textId="27D97AD5" w:rsidR="006E1A17" w:rsidRPr="00956938" w:rsidRDefault="00000000" w:rsidP="001C21E2">
          <w:pPr>
            <w:pBdr>
              <w:top w:val="nil"/>
              <w:left w:val="nil"/>
              <w:bottom w:val="nil"/>
              <w:right w:val="nil"/>
              <w:between w:val="nil"/>
            </w:pBdr>
            <w:tabs>
              <w:tab w:val="right" w:leader="dot" w:pos="9322"/>
            </w:tabs>
            <w:spacing w:after="100"/>
          </w:pPr>
          <w:hyperlink w:anchor="_9y7b3hpwusnl">
            <w:r w:rsidR="00387A0F">
              <w:t>4. Actores del Sistema</w:t>
            </w:r>
            <w:r w:rsidR="00387A0F">
              <w:tab/>
            </w:r>
          </w:hyperlink>
          <w:r w:rsidR="00387A0F">
            <w:t>7-8</w:t>
          </w:r>
        </w:p>
        <w:p w14:paraId="19EC7B2E" w14:textId="3A44A0B8" w:rsidR="006E1A17" w:rsidRPr="00956938" w:rsidRDefault="00000000">
          <w:pPr>
            <w:pBdr>
              <w:top w:val="nil"/>
              <w:left w:val="nil"/>
              <w:bottom w:val="nil"/>
              <w:right w:val="nil"/>
              <w:between w:val="nil"/>
            </w:pBdr>
            <w:tabs>
              <w:tab w:val="right" w:leader="dot" w:pos="9322"/>
            </w:tabs>
            <w:spacing w:after="100"/>
            <w:ind w:left="200"/>
          </w:pPr>
          <w:hyperlink w:anchor="_nbvqipejl37w">
            <w:r w:rsidR="00387A0F">
              <w:t>4.1 Tótem (actor de sistema)</w:t>
            </w:r>
            <w:r w:rsidR="00387A0F">
              <w:tab/>
            </w:r>
          </w:hyperlink>
          <w:r w:rsidR="00387A0F">
            <w:t>8</w:t>
          </w:r>
        </w:p>
        <w:p w14:paraId="203E47CA" w14:textId="4033C607" w:rsidR="006E1A17" w:rsidRPr="00956938" w:rsidRDefault="00000000">
          <w:pPr>
            <w:pBdr>
              <w:top w:val="nil"/>
              <w:left w:val="nil"/>
              <w:bottom w:val="nil"/>
              <w:right w:val="nil"/>
              <w:between w:val="nil"/>
            </w:pBdr>
            <w:tabs>
              <w:tab w:val="right" w:leader="dot" w:pos="9322"/>
            </w:tabs>
            <w:spacing w:after="100"/>
            <w:ind w:left="200"/>
          </w:pPr>
          <w:hyperlink w:anchor="_m7cngpoifjpa">
            <w:r w:rsidR="00387A0F">
              <w:t>4.2 Preceptor</w:t>
            </w:r>
            <w:r w:rsidR="00387A0F">
              <w:tab/>
            </w:r>
          </w:hyperlink>
          <w:r w:rsidR="00387A0F">
            <w:t>8</w:t>
          </w:r>
        </w:p>
        <w:p w14:paraId="1054CD14" w14:textId="7BD46EC2" w:rsidR="006E1A17" w:rsidRPr="00956938" w:rsidRDefault="00000000">
          <w:pPr>
            <w:pBdr>
              <w:top w:val="nil"/>
              <w:left w:val="nil"/>
              <w:bottom w:val="nil"/>
              <w:right w:val="nil"/>
              <w:between w:val="nil"/>
            </w:pBdr>
            <w:tabs>
              <w:tab w:val="right" w:leader="dot" w:pos="9322"/>
            </w:tabs>
            <w:spacing w:after="100"/>
            <w:ind w:left="200"/>
          </w:pPr>
          <w:hyperlink w:anchor="_gltjh2tlehwn">
            <w:r w:rsidR="00387A0F">
              <w:t>4.3 Profesor</w:t>
            </w:r>
            <w:r w:rsidR="00387A0F">
              <w:tab/>
            </w:r>
          </w:hyperlink>
          <w:r w:rsidR="00387A0F">
            <w:t>8-9</w:t>
          </w:r>
        </w:p>
        <w:p w14:paraId="204C30B0" w14:textId="3B50C06F" w:rsidR="006E1A17" w:rsidRPr="00956938" w:rsidRDefault="00000000">
          <w:pPr>
            <w:pBdr>
              <w:top w:val="nil"/>
              <w:left w:val="nil"/>
              <w:bottom w:val="nil"/>
              <w:right w:val="nil"/>
              <w:between w:val="nil"/>
            </w:pBdr>
            <w:tabs>
              <w:tab w:val="right" w:leader="dot" w:pos="9322"/>
            </w:tabs>
            <w:spacing w:after="100"/>
            <w:ind w:left="200"/>
          </w:pPr>
          <w:hyperlink w:anchor="_8jf6r6fdlb48">
            <w:r w:rsidR="00387A0F">
              <w:t>4.4 Alumno</w:t>
            </w:r>
            <w:r w:rsidR="00387A0F">
              <w:tab/>
            </w:r>
          </w:hyperlink>
          <w:r w:rsidR="00387A0F">
            <w:t>9</w:t>
          </w:r>
        </w:p>
        <w:p w14:paraId="25F4A129" w14:textId="473AD334" w:rsidR="006E1A17" w:rsidRPr="00956938" w:rsidRDefault="00000000">
          <w:pPr>
            <w:pBdr>
              <w:top w:val="nil"/>
              <w:left w:val="nil"/>
              <w:bottom w:val="nil"/>
              <w:right w:val="nil"/>
              <w:between w:val="nil"/>
            </w:pBdr>
            <w:tabs>
              <w:tab w:val="right" w:leader="dot" w:pos="9322"/>
            </w:tabs>
            <w:spacing w:after="100"/>
            <w:ind w:left="200"/>
          </w:pPr>
          <w:hyperlink w:anchor="_8ebcbvhjujbi">
            <w:r w:rsidR="00387A0F">
              <w:t>4.5 Familia del alumno</w:t>
            </w:r>
            <w:r w:rsidR="00387A0F">
              <w:tab/>
            </w:r>
          </w:hyperlink>
          <w:r w:rsidR="00387A0F">
            <w:t>9</w:t>
          </w:r>
        </w:p>
        <w:p w14:paraId="34D777D7" w14:textId="49A0DA7C" w:rsidR="006E1A17" w:rsidRPr="00956938" w:rsidRDefault="00000000">
          <w:pPr>
            <w:pBdr>
              <w:top w:val="nil"/>
              <w:left w:val="nil"/>
              <w:bottom w:val="nil"/>
              <w:right w:val="nil"/>
              <w:between w:val="nil"/>
            </w:pBdr>
            <w:tabs>
              <w:tab w:val="right" w:leader="dot" w:pos="9322"/>
            </w:tabs>
            <w:spacing w:after="100"/>
            <w:ind w:left="200"/>
          </w:pPr>
          <w:hyperlink w:anchor="_fz1b84lqlm45">
            <w:r w:rsidR="00387A0F">
              <w:t>4.6 Administrador técnico</w:t>
            </w:r>
            <w:r w:rsidR="00387A0F">
              <w:tab/>
            </w:r>
          </w:hyperlink>
          <w:r w:rsidR="00387A0F">
            <w:t>9</w:t>
          </w:r>
        </w:p>
        <w:p w14:paraId="491D33B2" w14:textId="67AA2C6B" w:rsidR="006E1A17" w:rsidRPr="00956938" w:rsidRDefault="00000000">
          <w:pPr>
            <w:pBdr>
              <w:top w:val="nil"/>
              <w:left w:val="nil"/>
              <w:bottom w:val="nil"/>
              <w:right w:val="nil"/>
              <w:between w:val="nil"/>
            </w:pBdr>
            <w:tabs>
              <w:tab w:val="right" w:leader="dot" w:pos="9322"/>
            </w:tabs>
            <w:spacing w:after="100"/>
            <w:ind w:left="200"/>
          </w:pPr>
          <w:hyperlink w:anchor="_jpw107bpxoe7">
            <w:r w:rsidR="00387A0F">
              <w:t>4.7 Dirección</w:t>
            </w:r>
            <w:r w:rsidR="00387A0F">
              <w:tab/>
            </w:r>
          </w:hyperlink>
          <w:r w:rsidR="00387A0F">
            <w:t>9-10</w:t>
          </w:r>
        </w:p>
        <w:p w14:paraId="0054FD2C" w14:textId="588DA792" w:rsidR="006E1A17" w:rsidRPr="00956938" w:rsidRDefault="00000000">
          <w:pPr>
            <w:pBdr>
              <w:top w:val="nil"/>
              <w:left w:val="nil"/>
              <w:bottom w:val="nil"/>
              <w:right w:val="nil"/>
              <w:between w:val="nil"/>
            </w:pBdr>
            <w:tabs>
              <w:tab w:val="right" w:leader="dot" w:pos="9322"/>
            </w:tabs>
            <w:spacing w:after="100"/>
          </w:pPr>
          <w:hyperlink w:anchor="_al0u0folldn5">
            <w:r w:rsidR="00387A0F">
              <w:t>5. Funcionalidades y control de acceso por actor</w:t>
            </w:r>
            <w:r w:rsidR="00387A0F">
              <w:tab/>
            </w:r>
          </w:hyperlink>
          <w:r w:rsidR="00387A0F">
            <w:t>11</w:t>
          </w:r>
        </w:p>
        <w:p w14:paraId="57813BBA" w14:textId="19AF56EE" w:rsidR="006E1A17" w:rsidRPr="00956938" w:rsidRDefault="00000000">
          <w:pPr>
            <w:pBdr>
              <w:top w:val="nil"/>
              <w:left w:val="nil"/>
              <w:bottom w:val="nil"/>
              <w:right w:val="nil"/>
              <w:between w:val="nil"/>
            </w:pBdr>
            <w:tabs>
              <w:tab w:val="right" w:leader="dot" w:pos="9322"/>
            </w:tabs>
            <w:spacing w:after="100"/>
          </w:pPr>
          <w:hyperlink w:anchor="_misn41fgdxu4">
            <w:r w:rsidR="00387A0F">
              <w:t>6. Requisitos No Funcionales</w:t>
            </w:r>
            <w:r w:rsidR="00387A0F">
              <w:tab/>
              <w:t>1</w:t>
            </w:r>
          </w:hyperlink>
          <w:r w:rsidR="00387A0F">
            <w:t>2</w:t>
          </w:r>
        </w:p>
        <w:p w14:paraId="13DD3800" w14:textId="76A6A3E0" w:rsidR="006E1A17" w:rsidRPr="00956938" w:rsidRDefault="00000000">
          <w:pPr>
            <w:pBdr>
              <w:top w:val="nil"/>
              <w:left w:val="nil"/>
              <w:bottom w:val="nil"/>
              <w:right w:val="nil"/>
              <w:between w:val="nil"/>
            </w:pBdr>
            <w:tabs>
              <w:tab w:val="right" w:leader="dot" w:pos="9322"/>
            </w:tabs>
            <w:spacing w:after="100"/>
            <w:ind w:left="200"/>
          </w:pPr>
          <w:hyperlink w:anchor="_vka8odadj8o6">
            <w:r w:rsidR="00387A0F">
              <w:t>6.1 Rendimiento</w:t>
            </w:r>
            <w:r w:rsidR="00387A0F">
              <w:tab/>
              <w:t>1</w:t>
            </w:r>
          </w:hyperlink>
          <w:r w:rsidR="00387A0F">
            <w:t>2</w:t>
          </w:r>
        </w:p>
        <w:p w14:paraId="28BA094E" w14:textId="71E9CA26" w:rsidR="006E1A17" w:rsidRPr="00956938" w:rsidRDefault="00000000">
          <w:pPr>
            <w:pBdr>
              <w:top w:val="nil"/>
              <w:left w:val="nil"/>
              <w:bottom w:val="nil"/>
              <w:right w:val="nil"/>
              <w:between w:val="nil"/>
            </w:pBdr>
            <w:tabs>
              <w:tab w:val="right" w:leader="dot" w:pos="9322"/>
            </w:tabs>
            <w:spacing w:after="100"/>
            <w:ind w:left="200"/>
          </w:pPr>
          <w:hyperlink w:anchor="_jb12y91myrij">
            <w:r w:rsidR="00387A0F">
              <w:t>6.2 Disponibilidad y modo offline</w:t>
            </w:r>
            <w:r w:rsidR="00387A0F">
              <w:tab/>
              <w:t>1</w:t>
            </w:r>
          </w:hyperlink>
          <w:r w:rsidR="00387A0F">
            <w:t>2</w:t>
          </w:r>
        </w:p>
        <w:p w14:paraId="0403BCBF" w14:textId="30FD04B9" w:rsidR="006E1A17" w:rsidRPr="00956938" w:rsidRDefault="00000000">
          <w:pPr>
            <w:pBdr>
              <w:top w:val="nil"/>
              <w:left w:val="nil"/>
              <w:bottom w:val="nil"/>
              <w:right w:val="nil"/>
              <w:between w:val="nil"/>
            </w:pBdr>
            <w:tabs>
              <w:tab w:val="right" w:leader="dot" w:pos="9322"/>
            </w:tabs>
            <w:spacing w:after="100"/>
            <w:ind w:left="200"/>
          </w:pPr>
          <w:hyperlink w:anchor="_q5z28lmesivx">
            <w:r w:rsidR="00387A0F">
              <w:t>6.3 Seguridad</w:t>
            </w:r>
            <w:r w:rsidR="00387A0F">
              <w:tab/>
              <w:t>1</w:t>
            </w:r>
          </w:hyperlink>
          <w:r w:rsidR="00387A0F">
            <w:t>2</w:t>
          </w:r>
        </w:p>
        <w:p w14:paraId="1E6CA2D6" w14:textId="75AAFCDA" w:rsidR="006E1A17" w:rsidRPr="00956938" w:rsidRDefault="00000000">
          <w:pPr>
            <w:pBdr>
              <w:top w:val="nil"/>
              <w:left w:val="nil"/>
              <w:bottom w:val="nil"/>
              <w:right w:val="nil"/>
              <w:between w:val="nil"/>
            </w:pBdr>
            <w:tabs>
              <w:tab w:val="right" w:leader="dot" w:pos="9322"/>
            </w:tabs>
            <w:spacing w:after="100"/>
            <w:ind w:left="200"/>
          </w:pPr>
          <w:hyperlink w:anchor="_uuiblkvspkd5">
            <w:r w:rsidR="00387A0F">
              <w:t>6.4 Privacidad y cumplimiento legal</w:t>
            </w:r>
            <w:r w:rsidR="00387A0F">
              <w:tab/>
              <w:t>1</w:t>
            </w:r>
          </w:hyperlink>
          <w:r w:rsidR="00387A0F">
            <w:t>2</w:t>
          </w:r>
        </w:p>
        <w:p w14:paraId="48AFAF1A" w14:textId="28B0E0B2" w:rsidR="006E1A17" w:rsidRPr="00956938" w:rsidRDefault="00000000">
          <w:pPr>
            <w:pBdr>
              <w:top w:val="nil"/>
              <w:left w:val="nil"/>
              <w:bottom w:val="nil"/>
              <w:right w:val="nil"/>
              <w:between w:val="nil"/>
            </w:pBdr>
            <w:tabs>
              <w:tab w:val="right" w:leader="dot" w:pos="9322"/>
            </w:tabs>
            <w:spacing w:after="100"/>
            <w:ind w:left="200"/>
          </w:pPr>
          <w:hyperlink w:anchor="_ubfoyqaeb5r8">
            <w:r w:rsidR="00387A0F">
              <w:t>6.5 Usabilidad</w:t>
            </w:r>
            <w:r w:rsidR="00387A0F">
              <w:tab/>
              <w:t>1</w:t>
            </w:r>
          </w:hyperlink>
          <w:r w:rsidR="004B0F15">
            <w:t>3</w:t>
          </w:r>
        </w:p>
        <w:p w14:paraId="16DD5D9A" w14:textId="5F654D17" w:rsidR="006E1A17" w:rsidRPr="00956938" w:rsidRDefault="00000000">
          <w:pPr>
            <w:pBdr>
              <w:top w:val="nil"/>
              <w:left w:val="nil"/>
              <w:bottom w:val="nil"/>
              <w:right w:val="nil"/>
              <w:between w:val="nil"/>
            </w:pBdr>
            <w:tabs>
              <w:tab w:val="right" w:leader="dot" w:pos="9322"/>
            </w:tabs>
            <w:spacing w:after="100"/>
            <w:ind w:left="200"/>
          </w:pPr>
          <w:hyperlink w:anchor="_114pai1bq3i4">
            <w:r w:rsidR="00387A0F">
              <w:t>6.6 Escalabilidad</w:t>
            </w:r>
            <w:r w:rsidR="00387A0F">
              <w:tab/>
              <w:t>1</w:t>
            </w:r>
          </w:hyperlink>
          <w:r w:rsidR="00387A0F">
            <w:t>3</w:t>
          </w:r>
        </w:p>
        <w:p w14:paraId="0C5982AF" w14:textId="6E57B435" w:rsidR="006E1A17" w:rsidRPr="00956938" w:rsidRDefault="00000000">
          <w:pPr>
            <w:pBdr>
              <w:top w:val="nil"/>
              <w:left w:val="nil"/>
              <w:bottom w:val="nil"/>
              <w:right w:val="nil"/>
              <w:between w:val="nil"/>
            </w:pBdr>
            <w:tabs>
              <w:tab w:val="right" w:leader="dot" w:pos="9322"/>
            </w:tabs>
            <w:spacing w:after="100"/>
          </w:pPr>
          <w:hyperlink w:anchor="_seq5tefj6tea">
            <w:r w:rsidR="00387A0F">
              <w:t>7. Restricciones de Proyecto</w:t>
            </w:r>
            <w:r w:rsidR="00387A0F">
              <w:tab/>
              <w:t>1</w:t>
            </w:r>
          </w:hyperlink>
          <w:r w:rsidR="00387A0F">
            <w:t>4</w:t>
          </w:r>
        </w:p>
        <w:p w14:paraId="60F72DA4" w14:textId="71B895EE" w:rsidR="006E1A17" w:rsidRPr="00956938" w:rsidRDefault="00000000">
          <w:pPr>
            <w:pBdr>
              <w:top w:val="nil"/>
              <w:left w:val="nil"/>
              <w:bottom w:val="nil"/>
              <w:right w:val="nil"/>
              <w:between w:val="nil"/>
            </w:pBdr>
            <w:tabs>
              <w:tab w:val="right" w:leader="dot" w:pos="9322"/>
            </w:tabs>
            <w:spacing w:after="100"/>
            <w:ind w:left="200"/>
          </w:pPr>
          <w:hyperlink w:anchor="_1uidf43ghmd9">
            <w:r w:rsidR="00387A0F">
              <w:t>7.1 Supuestos</w:t>
            </w:r>
            <w:r w:rsidR="00387A0F">
              <w:tab/>
            </w:r>
          </w:hyperlink>
          <w:r w:rsidR="00387A0F">
            <w:t>14</w:t>
          </w:r>
        </w:p>
        <w:p w14:paraId="059EE405" w14:textId="0FC25FB9" w:rsidR="006E1A17" w:rsidRPr="00956938" w:rsidRDefault="00000000">
          <w:pPr>
            <w:pBdr>
              <w:top w:val="nil"/>
              <w:left w:val="nil"/>
              <w:bottom w:val="nil"/>
              <w:right w:val="nil"/>
              <w:between w:val="nil"/>
            </w:pBdr>
            <w:tabs>
              <w:tab w:val="right" w:leader="dot" w:pos="9322"/>
            </w:tabs>
            <w:spacing w:after="100"/>
            <w:ind w:left="200"/>
          </w:pPr>
          <w:hyperlink w:anchor="_q4zpbha8hgz1">
            <w:r w:rsidR="00387A0F">
              <w:t>7.2 Dependencias principales para con el establecimiento</w:t>
            </w:r>
            <w:r w:rsidR="00387A0F">
              <w:tab/>
              <w:t>1</w:t>
            </w:r>
          </w:hyperlink>
          <w:r w:rsidR="00387A0F">
            <w:t>4</w:t>
          </w:r>
        </w:p>
        <w:p w14:paraId="3B9E3576" w14:textId="2EDEEC8A" w:rsidR="006E1A17" w:rsidRPr="00956938" w:rsidRDefault="00000000">
          <w:pPr>
            <w:pBdr>
              <w:top w:val="nil"/>
              <w:left w:val="nil"/>
              <w:bottom w:val="nil"/>
              <w:right w:val="nil"/>
              <w:between w:val="nil"/>
            </w:pBdr>
            <w:tabs>
              <w:tab w:val="right" w:leader="dot" w:pos="9322"/>
            </w:tabs>
            <w:spacing w:after="100"/>
          </w:pPr>
          <w:hyperlink w:anchor="_vqpuuu9zmrr">
            <w:r w:rsidR="00387A0F">
              <w:t>8. Flujo Principal de Operación</w:t>
            </w:r>
            <w:r w:rsidR="00387A0F">
              <w:tab/>
              <w:t>1</w:t>
            </w:r>
          </w:hyperlink>
          <w:r w:rsidR="00387A0F">
            <w:t>5</w:t>
          </w:r>
        </w:p>
        <w:p w14:paraId="3F75B8B3" w14:textId="392523AE" w:rsidR="006E1A17" w:rsidRPr="00956938" w:rsidRDefault="00000000">
          <w:pPr>
            <w:pBdr>
              <w:top w:val="nil"/>
              <w:left w:val="nil"/>
              <w:bottom w:val="nil"/>
              <w:right w:val="nil"/>
              <w:between w:val="nil"/>
            </w:pBdr>
            <w:tabs>
              <w:tab w:val="right" w:leader="dot" w:pos="9322"/>
            </w:tabs>
            <w:spacing w:after="100"/>
          </w:pPr>
          <w:hyperlink w:anchor="_kprbnlas5b1t">
            <w:r w:rsidR="00387A0F">
              <w:t>9. Riesgos Principales</w:t>
            </w:r>
            <w:r w:rsidR="00387A0F">
              <w:tab/>
              <w:t>1</w:t>
            </w:r>
          </w:hyperlink>
          <w:r w:rsidR="00387A0F">
            <w:t>6</w:t>
          </w:r>
        </w:p>
        <w:p w14:paraId="5DD5A7CE" w14:textId="2ADA19DA" w:rsidR="006E1A17" w:rsidRPr="00956938" w:rsidRDefault="00000000">
          <w:pPr>
            <w:pBdr>
              <w:top w:val="nil"/>
              <w:left w:val="nil"/>
              <w:bottom w:val="nil"/>
              <w:right w:val="nil"/>
              <w:between w:val="nil"/>
            </w:pBdr>
            <w:tabs>
              <w:tab w:val="right" w:leader="dot" w:pos="9322"/>
            </w:tabs>
            <w:spacing w:after="100"/>
          </w:pPr>
          <w:hyperlink w:anchor="_hz1taotohzeu">
            <w:r w:rsidR="00387A0F">
              <w:t>10. Referencias</w:t>
            </w:r>
            <w:r w:rsidR="00387A0F">
              <w:tab/>
              <w:t>1</w:t>
            </w:r>
          </w:hyperlink>
          <w:r w:rsidR="00387A0F">
            <w:t>7</w:t>
          </w:r>
        </w:p>
        <w:p w14:paraId="6893761B" w14:textId="35C21012" w:rsidR="006E1A17" w:rsidRPr="00956938" w:rsidRDefault="00000000">
          <w:pPr>
            <w:pBdr>
              <w:top w:val="nil"/>
              <w:left w:val="nil"/>
              <w:bottom w:val="nil"/>
              <w:right w:val="nil"/>
              <w:between w:val="nil"/>
            </w:pBdr>
            <w:tabs>
              <w:tab w:val="right" w:leader="dot" w:pos="9322"/>
            </w:tabs>
            <w:spacing w:after="100"/>
          </w:pPr>
          <w:hyperlink w:anchor="_r862p4zgog07">
            <w:r w:rsidR="00387A0F">
              <w:t>11. Anexo A - Fundamentos Científicos para la Implementación</w:t>
            </w:r>
            <w:r w:rsidR="00387A0F">
              <w:tab/>
              <w:t>1</w:t>
            </w:r>
          </w:hyperlink>
          <w:r w:rsidR="00387A0F">
            <w:t>8</w:t>
          </w:r>
        </w:p>
        <w:p w14:paraId="78E149CE" w14:textId="44D77647" w:rsidR="00027CB0" w:rsidRPr="00B90E9B" w:rsidRDefault="00426536" w:rsidP="008869D6">
          <w:pPr>
            <w:rPr>
              <w:sz w:val="18"/>
              <w:szCs w:val="18"/>
            </w:rPr>
            <w:sectPr w:rsidR="00027CB0" w:rsidRPr="00B90E9B">
              <w:headerReference w:type="default" r:id="rId7"/>
              <w:footerReference w:type="default" r:id="rId8"/>
              <w:pgSz w:w="11906" w:h="16838"/>
              <w:pgMar w:top="1134" w:right="1134" w:bottom="1134" w:left="1440" w:header="708" w:footer="708" w:gutter="0"/>
              <w:pgNumType w:start="1"/>
              <w:cols w:space="720"/>
            </w:sectPr>
          </w:pPr>
          <w:r>
            <w:fldChar w:fldCharType="end"/>
          </w:r>
        </w:p>
      </w:sdtContent>
    </w:sdt>
    <w:p w14:paraId="75D967EE" w14:textId="77777777" w:rsidR="006E1A17" w:rsidRPr="00B90E9B" w:rsidRDefault="00426536">
      <w:pPr>
        <w:pStyle w:val="Ttulo1"/>
      </w:pPr>
      <w:bookmarkStart w:id="2" w:name="_zg99qmh8nx86" w:colFirst="0" w:colLast="0"/>
      <w:bookmarkEnd w:id="2"/>
      <w:r>
        <w:lastRenderedPageBreak/>
        <w:t>1. Introducción</w:t>
      </w:r>
    </w:p>
    <w:p w14:paraId="30751EA8" w14:textId="77777777" w:rsidR="006E1A17" w:rsidRPr="00B90E9B" w:rsidRDefault="00426536">
      <w:pPr>
        <w:pStyle w:val="Ttulo2"/>
      </w:pPr>
      <w:bookmarkStart w:id="3" w:name="_x4nh64rfui3f" w:colFirst="0" w:colLast="0"/>
      <w:bookmarkEnd w:id="3"/>
      <w:r>
        <w:t>1.1 Propósito del documento</w:t>
      </w:r>
    </w:p>
    <w:p w14:paraId="1825DCFD" w14:textId="77777777" w:rsidR="006E1A17" w:rsidRPr="00B90E9B" w:rsidRDefault="00426536">
      <w:pPr>
        <w:spacing w:before="80" w:after="80"/>
        <w:jc w:val="both"/>
      </w:pPr>
      <w:r>
        <w:t>Este Documento de Visión describe el alcance, los objetivos, los actores y el flujo general deseado para el sistema. Su propósito es servir como referencia preliminar para el equipo de desarrollo, orientar la planificación del proyecto y establecer un acuerdo base sobre qué se construirá y por qué.</w:t>
      </w:r>
    </w:p>
    <w:p w14:paraId="7F9B9419" w14:textId="77777777" w:rsidR="006E1A17" w:rsidRPr="00B90E9B" w:rsidRDefault="00426536">
      <w:pPr>
        <w:spacing w:before="80" w:after="80"/>
        <w:jc w:val="both"/>
      </w:pPr>
      <w:r>
        <w:t>El documento es de naturaleza preliminar: los requisitos detallados, los casos de uso y la especificación técnica completa se desarrollarán en etapas posteriores del proceso de ingeniería.</w:t>
      </w:r>
    </w:p>
    <w:p w14:paraId="0E8D7A25" w14:textId="77777777" w:rsidR="006E1A17" w:rsidRPr="00B90E9B" w:rsidRDefault="00426536">
      <w:pPr>
        <w:spacing w:before="80" w:after="60"/>
        <w:jc w:val="both"/>
      </w:pPr>
      <w:r>
        <w:rPr>
          <w:b/>
          <w:bCs/>
        </w:rPr>
        <w:t>Audiencia objetivo:</w:t>
      </w:r>
    </w:p>
    <w:p w14:paraId="6493A90B" w14:textId="77777777" w:rsidR="006E1A17" w:rsidRPr="00B90E9B" w:rsidRDefault="00426536">
      <w:pPr>
        <w:numPr>
          <w:ilvl w:val="0"/>
          <w:numId w:val="1"/>
        </w:numPr>
        <w:pBdr>
          <w:top w:val="nil"/>
          <w:left w:val="nil"/>
          <w:bottom w:val="nil"/>
          <w:right w:val="nil"/>
          <w:between w:val="nil"/>
        </w:pBdr>
        <w:spacing w:before="40" w:after="40"/>
        <w:jc w:val="both"/>
      </w:pPr>
      <w:r>
        <w:t>Equipo de desarrollo (</w:t>
      </w:r>
      <w:proofErr w:type="spellStart"/>
      <w:r>
        <w:t>backend</w:t>
      </w:r>
      <w:proofErr w:type="spellEnd"/>
      <w:r>
        <w:t xml:space="preserve">, </w:t>
      </w:r>
      <w:proofErr w:type="spellStart"/>
      <w:r>
        <w:t>frontend</w:t>
      </w:r>
      <w:proofErr w:type="spellEnd"/>
      <w:r>
        <w:t>, hardware embebido).</w:t>
      </w:r>
    </w:p>
    <w:p w14:paraId="0FC8EF67" w14:textId="77777777" w:rsidR="006E1A17" w:rsidRPr="00B90E9B" w:rsidRDefault="00426536">
      <w:pPr>
        <w:numPr>
          <w:ilvl w:val="0"/>
          <w:numId w:val="1"/>
        </w:numPr>
        <w:pBdr>
          <w:top w:val="nil"/>
          <w:left w:val="nil"/>
          <w:bottom w:val="nil"/>
          <w:right w:val="nil"/>
          <w:between w:val="nil"/>
        </w:pBdr>
        <w:spacing w:before="40" w:after="40"/>
        <w:jc w:val="both"/>
      </w:pPr>
      <w:r>
        <w:t>Docentes evaluadores y tutores del proyecto.</w:t>
      </w:r>
    </w:p>
    <w:p w14:paraId="2A95052E" w14:textId="77777777" w:rsidR="006E1A17" w:rsidRPr="00B90E9B" w:rsidRDefault="00426536">
      <w:pPr>
        <w:numPr>
          <w:ilvl w:val="0"/>
          <w:numId w:val="1"/>
        </w:numPr>
        <w:pBdr>
          <w:top w:val="nil"/>
          <w:left w:val="nil"/>
          <w:bottom w:val="nil"/>
          <w:right w:val="nil"/>
          <w:between w:val="nil"/>
        </w:pBdr>
        <w:spacing w:before="40" w:after="40"/>
        <w:jc w:val="both"/>
      </w:pPr>
      <w:r>
        <w:t xml:space="preserve">Autoridades institucionales y personal de la EEST </w:t>
      </w:r>
      <w:proofErr w:type="spellStart"/>
      <w:r>
        <w:t>Nº</w:t>
      </w:r>
      <w:proofErr w:type="spellEnd"/>
      <w:r>
        <w:t xml:space="preserve"> 2.</w:t>
      </w:r>
    </w:p>
    <w:p w14:paraId="31F4897B" w14:textId="77777777" w:rsidR="006E1A17" w:rsidRPr="00B90E9B" w:rsidRDefault="00426536">
      <w:pPr>
        <w:numPr>
          <w:ilvl w:val="0"/>
          <w:numId w:val="1"/>
        </w:numPr>
        <w:pBdr>
          <w:top w:val="nil"/>
          <w:left w:val="nil"/>
          <w:bottom w:val="nil"/>
          <w:right w:val="nil"/>
          <w:between w:val="nil"/>
        </w:pBdr>
        <w:spacing w:before="40" w:after="40"/>
        <w:jc w:val="both"/>
      </w:pPr>
      <w:r>
        <w:t>Futuros colaboradores o mantenedores del sistema.</w:t>
      </w:r>
    </w:p>
    <w:p w14:paraId="0D4B1060" w14:textId="77777777" w:rsidR="006E1A17" w:rsidRPr="00B90E9B" w:rsidRDefault="006E1A17">
      <w:pPr>
        <w:spacing w:before="80"/>
      </w:pPr>
    </w:p>
    <w:p w14:paraId="13BFDA71" w14:textId="77777777" w:rsidR="006E1A17" w:rsidRPr="00B90E9B" w:rsidRDefault="00426536">
      <w:pPr>
        <w:pStyle w:val="Ttulo2"/>
      </w:pPr>
      <w:bookmarkStart w:id="4" w:name="_7fe3f3m689v0" w:colFirst="0" w:colLast="0"/>
      <w:bookmarkEnd w:id="4"/>
      <w:r>
        <w:t>1.2 Alcance del sistema</w:t>
      </w:r>
    </w:p>
    <w:p w14:paraId="422BD0EE" w14:textId="77777777" w:rsidR="006E1A17" w:rsidRPr="00B90E9B" w:rsidRDefault="00426536">
      <w:pPr>
        <w:spacing w:before="80" w:after="80"/>
        <w:jc w:val="both"/>
      </w:pPr>
      <w:r>
        <w:t>El sistema comprende varios componentes principales que operan de forma integrada:</w:t>
      </w:r>
    </w:p>
    <w:p w14:paraId="25FB16ED" w14:textId="77777777" w:rsidR="006E1A17" w:rsidRPr="00B90E9B" w:rsidRDefault="00426536">
      <w:pPr>
        <w:numPr>
          <w:ilvl w:val="0"/>
          <w:numId w:val="1"/>
        </w:numPr>
        <w:pBdr>
          <w:top w:val="nil"/>
          <w:left w:val="nil"/>
          <w:bottom w:val="nil"/>
          <w:right w:val="nil"/>
          <w:between w:val="nil"/>
        </w:pBdr>
        <w:spacing w:before="40" w:after="40"/>
        <w:jc w:val="both"/>
      </w:pPr>
      <w:r>
        <w:rPr>
          <w:b/>
          <w:bCs/>
        </w:rPr>
        <w:t xml:space="preserve">Dispositivos físicos (tótems): </w:t>
      </w:r>
      <w:r>
        <w:t xml:space="preserve">capturan la presencia del alumno mediante lectura NFC de su tarjeta SUBE o ingreso manual de DNI. </w:t>
      </w:r>
      <w:r>
        <w:rPr>
          <w:b/>
          <w:bCs/>
        </w:rPr>
        <w:t>El sistema está pensado con un tótem por salón</w:t>
      </w:r>
      <w:r>
        <w:t xml:space="preserve"> (aula); en consecuencia, la presencia no se registra una sola vez al ingresar al edificio, sino </w:t>
      </w:r>
      <w:r>
        <w:rPr>
          <w:b/>
          <w:bCs/>
        </w:rPr>
        <w:t>en cada bloque/clase que el horario del curso prevé en ese salón.</w:t>
      </w:r>
    </w:p>
    <w:p w14:paraId="2CAB3B1F" w14:textId="77777777" w:rsidR="006E1A17" w:rsidRPr="00B90E9B" w:rsidRDefault="00426536">
      <w:pPr>
        <w:numPr>
          <w:ilvl w:val="0"/>
          <w:numId w:val="1"/>
        </w:numPr>
        <w:pBdr>
          <w:top w:val="nil"/>
          <w:left w:val="nil"/>
          <w:bottom w:val="nil"/>
          <w:right w:val="nil"/>
          <w:between w:val="nil"/>
        </w:pBdr>
        <w:spacing w:before="40" w:after="40"/>
        <w:jc w:val="both"/>
      </w:pPr>
      <w:r>
        <w:t xml:space="preserve">Dado el modelo de un tótem por salón, el sistema mantiene un </w:t>
      </w:r>
      <w:r>
        <w:rPr>
          <w:b/>
          <w:bCs/>
        </w:rPr>
        <w:t>registro de ocupación que asocia cada salón con el o los cursos que lo utilizan y en qué bloques horarios</w:t>
      </w:r>
      <w:r>
        <w:t xml:space="preserve"> (la ocupación varía según el día). Sobre esa base, el sistema deriva la </w:t>
      </w:r>
      <w:r>
        <w:rPr>
          <w:b/>
          <w:bCs/>
        </w:rPr>
        <w:t>cantidad de presencias esperadas</w:t>
      </w:r>
      <w:r>
        <w:t xml:space="preserve"> de cada alumno en función de su horario: hay cursos con doble turno y cursos que solo cursan un turno.</w:t>
      </w:r>
    </w:p>
    <w:p w14:paraId="4007D081" w14:textId="77777777" w:rsidR="006E1A17" w:rsidRPr="00B90E9B" w:rsidRDefault="00426536">
      <w:pPr>
        <w:numPr>
          <w:ilvl w:val="0"/>
          <w:numId w:val="1"/>
        </w:numPr>
        <w:pBdr>
          <w:top w:val="nil"/>
          <w:left w:val="nil"/>
          <w:bottom w:val="nil"/>
          <w:right w:val="nil"/>
          <w:between w:val="nil"/>
        </w:pBdr>
        <w:spacing w:before="40" w:after="40"/>
        <w:jc w:val="both"/>
      </w:pPr>
      <w:r>
        <w:rPr>
          <w:b/>
          <w:bCs/>
        </w:rPr>
        <w:t xml:space="preserve">Plan de contingencia ante cambio de aula: </w:t>
      </w:r>
      <w:r>
        <w:t>el sistema debe contemplar la reasignación repentina de un curso a otro salón, de modo que las presencias de ese bloque se imputen al curso correcto y no se pierdan ni se dupliquen.</w:t>
      </w:r>
    </w:p>
    <w:p w14:paraId="06D6C034" w14:textId="77777777" w:rsidR="006E1A17" w:rsidRPr="00B90E9B" w:rsidRDefault="00426536">
      <w:pPr>
        <w:numPr>
          <w:ilvl w:val="0"/>
          <w:numId w:val="1"/>
        </w:numPr>
        <w:pBdr>
          <w:top w:val="nil"/>
          <w:left w:val="nil"/>
          <w:bottom w:val="nil"/>
          <w:right w:val="nil"/>
          <w:between w:val="nil"/>
        </w:pBdr>
        <w:spacing w:before="40" w:after="40"/>
        <w:jc w:val="both"/>
      </w:pPr>
      <w:r>
        <w:t>Dirección debe tener la potestad de decidir la cantidad de tótems a disposición y su ubicación por salón.</w:t>
      </w:r>
    </w:p>
    <w:p w14:paraId="77984E79" w14:textId="77777777" w:rsidR="006E1A17" w:rsidRPr="00B90E9B" w:rsidRDefault="00426536">
      <w:pPr>
        <w:numPr>
          <w:ilvl w:val="0"/>
          <w:numId w:val="1"/>
        </w:numPr>
        <w:pBdr>
          <w:top w:val="nil"/>
          <w:left w:val="nil"/>
          <w:bottom w:val="nil"/>
          <w:right w:val="nil"/>
          <w:between w:val="nil"/>
        </w:pBdr>
        <w:spacing w:before="40" w:after="40"/>
        <w:jc w:val="both"/>
      </w:pPr>
      <w:r>
        <w:t xml:space="preserve">El tótem debe funcionar incluso cuando no haya conexión </w:t>
      </w:r>
      <w:proofErr w:type="spellStart"/>
      <w:r>
        <w:t>WiFi</w:t>
      </w:r>
      <w:proofErr w:type="spellEnd"/>
      <w:r>
        <w:t xml:space="preserve">, validando los intentos de registro de presencia localmente con un </w:t>
      </w:r>
      <w:proofErr w:type="spellStart"/>
      <w:r>
        <w:t>dataset</w:t>
      </w:r>
      <w:proofErr w:type="spellEnd"/>
      <w:r>
        <w:t xml:space="preserve"> </w:t>
      </w:r>
      <w:proofErr w:type="spellStart"/>
      <w:r>
        <w:t>hasheado</w:t>
      </w:r>
      <w:proofErr w:type="spellEnd"/>
      <w:r>
        <w:t>, sin depender del servidor durante el corte.</w:t>
      </w:r>
    </w:p>
    <w:p w14:paraId="29077204" w14:textId="77777777" w:rsidR="006E1A17" w:rsidRPr="00B90E9B" w:rsidRDefault="00426536">
      <w:pPr>
        <w:numPr>
          <w:ilvl w:val="0"/>
          <w:numId w:val="1"/>
        </w:numPr>
        <w:pBdr>
          <w:top w:val="nil"/>
          <w:left w:val="nil"/>
          <w:bottom w:val="nil"/>
          <w:right w:val="nil"/>
          <w:between w:val="nil"/>
        </w:pBdr>
        <w:spacing w:before="40" w:after="40"/>
        <w:jc w:val="both"/>
      </w:pPr>
      <w:r>
        <w:rPr>
          <w:b/>
          <w:bCs/>
        </w:rPr>
        <w:t>Aplicación multiplataforma:</w:t>
      </w:r>
      <w:r>
        <w:t xml:space="preserve"> permite a Dirección, Preceptores, Profesores, Alumnos y Familias consultar y gestionar información de asistencia según su rol y nivel de acceso.</w:t>
      </w:r>
    </w:p>
    <w:p w14:paraId="1DADD940" w14:textId="77777777" w:rsidR="006E1A17" w:rsidRPr="00B90E9B" w:rsidRDefault="00426536">
      <w:pPr>
        <w:numPr>
          <w:ilvl w:val="0"/>
          <w:numId w:val="1"/>
        </w:numPr>
        <w:pBdr>
          <w:top w:val="nil"/>
          <w:left w:val="nil"/>
          <w:bottom w:val="nil"/>
          <w:right w:val="nil"/>
          <w:between w:val="nil"/>
        </w:pBdr>
        <w:spacing w:before="40" w:after="40"/>
        <w:jc w:val="both"/>
      </w:pPr>
      <w:r>
        <w:t>Los preceptores deben poder cargar las plantillas de alumnos al momento de realizar la inscripción.</w:t>
      </w:r>
    </w:p>
    <w:p w14:paraId="31741EE7" w14:textId="77777777" w:rsidR="006E1A17" w:rsidRPr="00B90E9B" w:rsidRDefault="00426536">
      <w:pPr>
        <w:numPr>
          <w:ilvl w:val="0"/>
          <w:numId w:val="1"/>
        </w:numPr>
        <w:pBdr>
          <w:top w:val="nil"/>
          <w:left w:val="nil"/>
          <w:bottom w:val="nil"/>
          <w:right w:val="nil"/>
          <w:between w:val="nil"/>
        </w:pBdr>
        <w:spacing w:before="40" w:after="40"/>
        <w:jc w:val="both"/>
      </w:pPr>
      <w:r>
        <w:t>El preceptor debe tener la facultad de asignar o asociar a un estudiante con su tarjeta SUBE correspondiente.</w:t>
      </w:r>
    </w:p>
    <w:p w14:paraId="4ED255AA" w14:textId="77777777" w:rsidR="006E1A17" w:rsidRPr="00B90E9B" w:rsidRDefault="00426536">
      <w:pPr>
        <w:numPr>
          <w:ilvl w:val="0"/>
          <w:numId w:val="1"/>
        </w:numPr>
        <w:pBdr>
          <w:top w:val="nil"/>
          <w:left w:val="nil"/>
          <w:bottom w:val="nil"/>
          <w:right w:val="nil"/>
          <w:between w:val="nil"/>
        </w:pBdr>
        <w:spacing w:before="40" w:after="40"/>
        <w:jc w:val="both"/>
      </w:pPr>
      <w:r>
        <w:t>Gestión de horarios de materias y de la ocupación de salones por curso y bloque (insumo del cálculo de asistencia esperada).</w:t>
      </w:r>
    </w:p>
    <w:p w14:paraId="762D3B1D" w14:textId="77777777" w:rsidR="006E1A17" w:rsidRPr="00B90E9B" w:rsidRDefault="006E1A17">
      <w:pPr>
        <w:spacing w:before="80"/>
      </w:pPr>
    </w:p>
    <w:p w14:paraId="4041B801" w14:textId="77777777" w:rsidR="006E1A17" w:rsidRPr="00B90E9B" w:rsidRDefault="00426536">
      <w:pPr>
        <w:spacing w:before="80" w:after="60"/>
        <w:jc w:val="both"/>
      </w:pPr>
      <w:r>
        <w:rPr>
          <w:b/>
          <w:bCs/>
        </w:rPr>
        <w:t>Queda explícitamente fuera del alcance:</w:t>
      </w:r>
    </w:p>
    <w:p w14:paraId="343CCA91" w14:textId="655DEDCB" w:rsidR="006E1A17" w:rsidRPr="00B90E9B" w:rsidRDefault="00426536">
      <w:pPr>
        <w:numPr>
          <w:ilvl w:val="0"/>
          <w:numId w:val="1"/>
        </w:numPr>
        <w:pBdr>
          <w:top w:val="nil"/>
          <w:left w:val="nil"/>
          <w:bottom w:val="nil"/>
          <w:right w:val="nil"/>
          <w:between w:val="nil"/>
        </w:pBdr>
        <w:spacing w:before="40" w:after="40"/>
        <w:jc w:val="both"/>
      </w:pPr>
      <w:r>
        <w:t>Reconocimiento facial u otras biometrías - el identificador es exclusivamente la tarjeta SUBE o el DNI.</w:t>
      </w:r>
    </w:p>
    <w:p w14:paraId="1B33EC1A" w14:textId="77777777" w:rsidR="006E1A17" w:rsidRPr="00B90E9B" w:rsidRDefault="00426536">
      <w:pPr>
        <w:numPr>
          <w:ilvl w:val="0"/>
          <w:numId w:val="1"/>
        </w:numPr>
        <w:pBdr>
          <w:top w:val="nil"/>
          <w:left w:val="nil"/>
          <w:bottom w:val="nil"/>
          <w:right w:val="nil"/>
          <w:between w:val="nil"/>
        </w:pBdr>
        <w:spacing w:before="40" w:after="40"/>
        <w:jc w:val="both"/>
      </w:pPr>
      <w:r>
        <w:t>Integración con sistemas de gestión escolar externos (SIS).</w:t>
      </w:r>
    </w:p>
    <w:p w14:paraId="31F5699A" w14:textId="77777777" w:rsidR="006E1A17" w:rsidRPr="00B90E9B" w:rsidRDefault="00426536">
      <w:pPr>
        <w:spacing w:before="80" w:after="40"/>
        <w:jc w:val="both"/>
      </w:pPr>
      <w:r>
        <w:rPr>
          <w:b/>
          <w:bCs/>
        </w:rPr>
        <w:t>Modos de despliegue soportados. El sistema admite dos configuraciones físicas:</w:t>
      </w:r>
    </w:p>
    <w:p w14:paraId="2EE10FB7" w14:textId="7C4A956B" w:rsidR="006E1A17" w:rsidRPr="00B90E9B" w:rsidRDefault="00426536">
      <w:pPr>
        <w:numPr>
          <w:ilvl w:val="0"/>
          <w:numId w:val="1"/>
        </w:numPr>
        <w:pBdr>
          <w:top w:val="nil"/>
          <w:left w:val="nil"/>
          <w:bottom w:val="nil"/>
          <w:right w:val="nil"/>
          <w:between w:val="nil"/>
        </w:pBdr>
        <w:spacing w:before="40" w:after="40"/>
        <w:jc w:val="both"/>
      </w:pPr>
      <w:proofErr w:type="spellStart"/>
      <w:r>
        <w:t>Mono-tótem</w:t>
      </w:r>
      <w:proofErr w:type="spellEnd"/>
      <w:r>
        <w:t>: un único tótem instalado en el establecimiento. Es el despliegue mínimo viable: el núcleo funcional (registro de presencia, cálculo de inasistencias del RITE, justificaciones, notificaciones a familia, libro de aula, exportación de reportes, autenticación, modo offline + sincronización FIFO) opera sin pérdida funcional.</w:t>
      </w:r>
    </w:p>
    <w:p w14:paraId="0B249FFF" w14:textId="77777777" w:rsidR="006E1A17" w:rsidRPr="00B90E9B" w:rsidRDefault="00426536">
      <w:pPr>
        <w:numPr>
          <w:ilvl w:val="0"/>
          <w:numId w:val="1"/>
        </w:numPr>
        <w:pBdr>
          <w:top w:val="nil"/>
          <w:left w:val="nil"/>
          <w:bottom w:val="nil"/>
          <w:right w:val="nil"/>
          <w:between w:val="nil"/>
        </w:pBdr>
        <w:spacing w:before="40" w:after="40"/>
        <w:jc w:val="both"/>
      </w:pPr>
      <w:proofErr w:type="spellStart"/>
      <w:r>
        <w:t>Multi-tótem</w:t>
      </w:r>
      <w:proofErr w:type="spellEnd"/>
      <w:r>
        <w:t>: un tótem por salón (aula). Es el despliegue objetivo del proyecto y el que asume todo este documento de manera predeterminada.</w:t>
      </w:r>
    </w:p>
    <w:p w14:paraId="171ABC2D" w14:textId="3EFD2839" w:rsidR="006E1A17" w:rsidRPr="00B90E9B" w:rsidRDefault="00426536">
      <w:pPr>
        <w:spacing w:before="80" w:after="80"/>
        <w:jc w:val="both"/>
      </w:pPr>
      <w:r>
        <w:t>Las funcionalidades dependientes de la existencia de más de un tótem se marcan como [</w:t>
      </w:r>
      <w:proofErr w:type="spellStart"/>
      <w:r>
        <w:t>Multi-tótem</w:t>
      </w:r>
      <w:proofErr w:type="spellEnd"/>
      <w:r>
        <w:t xml:space="preserve">] (no aplica en </w:t>
      </w:r>
      <w:proofErr w:type="spellStart"/>
      <w:r>
        <w:t>mono-tótem</w:t>
      </w:r>
      <w:proofErr w:type="spellEnd"/>
      <w:r>
        <w:t>) o [</w:t>
      </w:r>
      <w:proofErr w:type="spellStart"/>
      <w:r>
        <w:t>Multi-tótem</w:t>
      </w:r>
      <w:proofErr w:type="spellEnd"/>
      <w:r>
        <w:t xml:space="preserve"> · degradado] (funciona con un tótem, con funcionalidad reducida). Ejemplos: la asociación física salón &lt;-&gt;tótem &lt;-&gt;curso &lt;-&gt;bloque, la </w:t>
      </w:r>
      <w:proofErr w:type="spellStart"/>
      <w:r>
        <w:t>whitelist</w:t>
      </w:r>
      <w:proofErr w:type="spellEnd"/>
      <w:r>
        <w:t xml:space="preserve"> temporal editable por el </w:t>
      </w:r>
      <w:r>
        <w:lastRenderedPageBreak/>
        <w:t>Preceptor para reasignaciones de aula, el plan de contingencia ante cambio de aula, la supervisión técnica de la flota de tótems y la segmentación de reportes por salón. El detalle se encuentra en Casos de Uso v1.3.6 sección 9 y en Relevamiento v0.2.10 sección 5.</w:t>
      </w:r>
    </w:p>
    <w:p w14:paraId="77B1C936" w14:textId="77777777" w:rsidR="006E1A17" w:rsidRPr="00B90E9B" w:rsidRDefault="006E1A17">
      <w:pPr>
        <w:spacing w:before="80"/>
      </w:pPr>
    </w:p>
    <w:p w14:paraId="7A8105AA" w14:textId="77777777" w:rsidR="006E1A17" w:rsidRPr="00B90E9B" w:rsidRDefault="00426536">
      <w:pPr>
        <w:pStyle w:val="Ttulo2"/>
      </w:pPr>
      <w:bookmarkStart w:id="5" w:name="_45w4z2gsao7f" w:colFirst="0" w:colLast="0"/>
      <w:bookmarkEnd w:id="5"/>
      <w:r>
        <w:t>1.3 Definiciones y siglas</w:t>
      </w:r>
    </w:p>
    <w:p w14:paraId="61EFF54B" w14:textId="77777777" w:rsidR="006E1A17" w:rsidRPr="00B90E9B" w:rsidRDefault="00426536" w:rsidP="00511510">
      <w:pPr>
        <w:spacing w:before="80" w:after="80"/>
        <w:jc w:val="both"/>
      </w:pPr>
      <w:r>
        <w:t>Las definiciones siguen el Glosario Maestro v0.1; ver ese documento para el conjunto completo de términos.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760"/>
      </w:tblGrid>
      <w:tr w:rsidR="006E1A17" w:rsidRPr="00B90E9B" w14:paraId="13BFC0B4" w14:textId="77777777">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42C33E13" w14:textId="77777777" w:rsidR="006E1A17" w:rsidRPr="00B90E9B" w:rsidRDefault="00426536">
            <w:pPr>
              <w:spacing w:before="40" w:after="40"/>
            </w:pPr>
            <w:r>
              <w:rPr>
                <w:b/>
                <w:bCs/>
                <w:color w:val="FFFFFF"/>
                <w:sz w:val="19"/>
                <w:szCs w:val="19"/>
              </w:rPr>
              <w:t>Término / Sigla</w:t>
            </w:r>
          </w:p>
        </w:tc>
        <w:tc>
          <w:tcPr>
            <w:tcW w:w="67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731275B" w14:textId="77777777" w:rsidR="006E1A17" w:rsidRPr="00B90E9B" w:rsidRDefault="00426536">
            <w:pPr>
              <w:spacing w:before="40" w:after="40"/>
            </w:pPr>
            <w:r>
              <w:rPr>
                <w:b/>
                <w:bCs/>
                <w:color w:val="FFFFFF"/>
                <w:sz w:val="19"/>
                <w:szCs w:val="19"/>
              </w:rPr>
              <w:t>Definición</w:t>
            </w:r>
          </w:p>
        </w:tc>
      </w:tr>
      <w:tr w:rsidR="006E1A17" w:rsidRPr="00B90E9B" w14:paraId="6254E635" w14:textId="77777777">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E50696C" w14:textId="77777777" w:rsidR="006E1A17" w:rsidRPr="00B90E9B" w:rsidRDefault="00426536">
            <w:pPr>
              <w:spacing w:before="40" w:after="40"/>
            </w:pPr>
            <w:r>
              <w:rPr>
                <w:b/>
                <w:bCs/>
              </w:rPr>
              <w:t>Bloque (horario)</w:t>
            </w:r>
          </w:p>
        </w:tc>
        <w:tc>
          <w:tcPr>
            <w:tcW w:w="6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DE91845" w14:textId="77777777" w:rsidR="006E1A17" w:rsidRPr="00B90E9B" w:rsidRDefault="00426536">
            <w:pPr>
              <w:spacing w:before="40" w:after="40"/>
            </w:pPr>
            <w:r>
              <w:t>Franja horaria en la que un curso ocupa un salón según el horario. La presencia se registra por bloque, no una sola vez por día.</w:t>
            </w:r>
          </w:p>
        </w:tc>
      </w:tr>
      <w:tr w:rsidR="006E1A17" w:rsidRPr="00B90E9B" w14:paraId="7847C0E7"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6E10629B" w14:textId="77777777" w:rsidR="006E1A17" w:rsidRPr="00B90E9B" w:rsidRDefault="00426536">
            <w:pPr>
              <w:spacing w:before="40" w:after="40"/>
            </w:pPr>
            <w:r>
              <w:rPr>
                <w:b/>
                <w:bCs/>
              </w:rPr>
              <w:t>DNI</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05A3CEF8" w14:textId="77777777" w:rsidR="006E1A17" w:rsidRPr="00B90E9B" w:rsidRDefault="00426536">
            <w:pPr>
              <w:spacing w:before="40" w:after="40"/>
            </w:pPr>
            <w:r>
              <w:t>Documento Nacional de Identidad argentino. Número de hasta 8 dígitos usado como alternativa de identificación.</w:t>
            </w:r>
          </w:p>
        </w:tc>
      </w:tr>
      <w:tr w:rsidR="00B12666" w:rsidRPr="00B90E9B" w14:paraId="4802AAD6"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F667618" w14:textId="701C0C92" w:rsidR="00B12666" w:rsidRPr="00B90E9B" w:rsidRDefault="00B12666" w:rsidP="00B12666">
            <w:pPr>
              <w:spacing w:before="40" w:after="40"/>
              <w:rPr>
                <w:b/>
                <w:bCs/>
              </w:rPr>
            </w:pPr>
            <w:r>
              <w:rPr>
                <w:b/>
                <w:bCs/>
              </w:rPr>
              <w:t>Entrada permanente (</w:t>
            </w:r>
            <w:proofErr w:type="spellStart"/>
            <w:r>
              <w:rPr>
                <w:b/>
                <w:bCs/>
              </w:rPr>
              <w:t>whitelist</w:t>
            </w:r>
            <w:proofErr w:type="spellEnd"/>
            <w:r>
              <w:rPr>
                <w:b/>
                <w:bCs/>
              </w:rPr>
              <w:t>)</w:t>
            </w:r>
          </w:p>
        </w:tc>
        <w:tc>
          <w:tcPr>
            <w:tcW w:w="6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8CD5355" w14:textId="7F1B2A81" w:rsidR="00B12666" w:rsidRPr="00B90E9B" w:rsidRDefault="00B12666" w:rsidP="00B12666">
            <w:pPr>
              <w:spacing w:before="40" w:after="40"/>
            </w:pPr>
            <w:r>
              <w:t>Habilitación sin vencimiento de un curso en un tótem. La administra exclusivamente el Administrador técnico; refleja la ocupación habitual del salón por ese curso.</w:t>
            </w:r>
          </w:p>
        </w:tc>
      </w:tr>
      <w:tr w:rsidR="00B12666" w:rsidRPr="00B90E9B" w14:paraId="07A5F901"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34CCCFA0" w14:textId="503AA59A" w:rsidR="00B12666" w:rsidRPr="00B90E9B" w:rsidRDefault="00B12666" w:rsidP="00B12666">
            <w:pPr>
              <w:spacing w:before="40" w:after="40"/>
              <w:rPr>
                <w:b/>
                <w:bCs/>
              </w:rPr>
            </w:pPr>
            <w:r>
              <w:rPr>
                <w:b/>
                <w:bCs/>
              </w:rPr>
              <w:t>Entrada temporal (</w:t>
            </w:r>
            <w:proofErr w:type="spellStart"/>
            <w:r>
              <w:rPr>
                <w:b/>
                <w:bCs/>
              </w:rPr>
              <w:t>whitelist</w:t>
            </w:r>
            <w:proofErr w:type="spellEnd"/>
            <w:r>
              <w:rPr>
                <w:b/>
                <w:bCs/>
              </w:rPr>
              <w:t>)</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3045FA74" w14:textId="74EFDFD5" w:rsidR="00B12666" w:rsidRPr="00B90E9B" w:rsidRDefault="00B12666" w:rsidP="00B12666">
            <w:pPr>
              <w:spacing w:before="40" w:after="40"/>
            </w:pPr>
            <w:r>
              <w:t xml:space="preserve">Habilitación de un curso en un tótem con fecha de vencimiento (por defecto, un día lectivo). La gestiona el Preceptor desde la app, ante reasignaciones puntuales de aula de su curso. Si el cambio se vuelve estable, el </w:t>
            </w:r>
            <w:proofErr w:type="spellStart"/>
            <w:r>
              <w:t>Admin</w:t>
            </w:r>
            <w:proofErr w:type="spellEnd"/>
            <w:r>
              <w:t xml:space="preserve"> técnico la promueve a permanente por la vía habitual de comunicación (no por la app).</w:t>
            </w:r>
          </w:p>
        </w:tc>
      </w:tr>
      <w:tr w:rsidR="00B12666" w:rsidRPr="00B90E9B" w14:paraId="5843919E"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3C062B0" w14:textId="77777777" w:rsidR="00B12666" w:rsidRPr="00B90E9B" w:rsidRDefault="00B12666" w:rsidP="00B12666">
            <w:pPr>
              <w:spacing w:before="40" w:after="40"/>
            </w:pPr>
            <w:r>
              <w:rPr>
                <w:b/>
                <w:bCs/>
              </w:rPr>
              <w:t>FIFO</w:t>
            </w:r>
          </w:p>
        </w:tc>
        <w:tc>
          <w:tcPr>
            <w:tcW w:w="6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696F50C" w14:textId="77777777" w:rsidR="00B12666" w:rsidRPr="00B90E9B" w:rsidRDefault="00B12666" w:rsidP="00B12666">
            <w:pPr>
              <w:spacing w:before="40" w:after="40"/>
            </w:pPr>
            <w:proofErr w:type="spellStart"/>
            <w:r>
              <w:t>First</w:t>
            </w:r>
            <w:proofErr w:type="spellEnd"/>
            <w:r>
              <w:t xml:space="preserve"> In, </w:t>
            </w:r>
            <w:proofErr w:type="spellStart"/>
            <w:r>
              <w:t>First</w:t>
            </w:r>
            <w:proofErr w:type="spellEnd"/>
            <w:r>
              <w:t xml:space="preserve"> </w:t>
            </w:r>
            <w:proofErr w:type="spellStart"/>
            <w:r>
              <w:t>Out</w:t>
            </w:r>
            <w:proofErr w:type="spellEnd"/>
            <w:r>
              <w:t>. Política de cola que garantiza sincronización de registros en orden cronológico.</w:t>
            </w:r>
          </w:p>
        </w:tc>
      </w:tr>
      <w:tr w:rsidR="00B12666" w:rsidRPr="00B90E9B" w14:paraId="674E1D33"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33364672" w14:textId="77777777" w:rsidR="00B12666" w:rsidRPr="00B90E9B" w:rsidRDefault="00B12666" w:rsidP="00B12666">
            <w:pPr>
              <w:spacing w:before="40" w:after="40"/>
            </w:pPr>
            <w:r>
              <w:rPr>
                <w:b/>
                <w:bCs/>
              </w:rPr>
              <w:t>Ley 25.326</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44395A68" w14:textId="77777777" w:rsidR="00B12666" w:rsidRPr="00B90E9B" w:rsidRDefault="00B12666" w:rsidP="00B12666">
            <w:pPr>
              <w:spacing w:before="40" w:after="40"/>
            </w:pPr>
            <w:r>
              <w:t>Ley de Protección de Datos Personales de Argentina. Marco legal obligatorio dado que el sistema procesa datos de menores.</w:t>
            </w:r>
          </w:p>
        </w:tc>
      </w:tr>
      <w:tr w:rsidR="00371A85" w:rsidRPr="00B90E9B" w14:paraId="3D0D9A78"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9C4D6C5" w14:textId="5BA74C29" w:rsidR="00371A85" w:rsidRPr="00B90E9B" w:rsidRDefault="00371A85" w:rsidP="00371A85">
            <w:pPr>
              <w:spacing w:before="40" w:after="40"/>
              <w:rPr>
                <w:b/>
                <w:bCs/>
              </w:rPr>
            </w:pPr>
            <w:r>
              <w:rPr>
                <w:b/>
                <w:bCs/>
              </w:rPr>
              <w:t>[</w:t>
            </w:r>
            <w:proofErr w:type="spellStart"/>
            <w:r>
              <w:rPr>
                <w:b/>
                <w:bCs/>
              </w:rPr>
              <w:t>Multi-tótem</w:t>
            </w:r>
            <w:proofErr w:type="spellEnd"/>
            <w:r>
              <w:rPr>
                <w:b/>
                <w:bCs/>
              </w:rPr>
              <w:t>]</w:t>
            </w:r>
          </w:p>
        </w:tc>
        <w:tc>
          <w:tcPr>
            <w:tcW w:w="6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F702A24" w14:textId="3C219677" w:rsidR="00371A85" w:rsidRPr="00B90E9B" w:rsidRDefault="00371A85" w:rsidP="00371A85">
            <w:pPr>
              <w:spacing w:before="40" w:after="40"/>
            </w:pPr>
            <w:r>
              <w:t xml:space="preserve">Marcador aplicado a una funcionalidad que requiere dos o más tótems para operar correctamente; se desactiva en despliegue </w:t>
            </w:r>
            <w:proofErr w:type="spellStart"/>
            <w:r>
              <w:t>mono-tótem</w:t>
            </w:r>
            <w:proofErr w:type="spellEnd"/>
            <w:r>
              <w:t>. Ver sección 1.2.</w:t>
            </w:r>
          </w:p>
        </w:tc>
      </w:tr>
      <w:tr w:rsidR="00371A85" w:rsidRPr="00B90E9B" w14:paraId="68212A0A"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0F7661E7" w14:textId="6F961756" w:rsidR="00371A85" w:rsidRPr="00B90E9B" w:rsidRDefault="00371A85" w:rsidP="00371A85">
            <w:pPr>
              <w:spacing w:before="40" w:after="40"/>
              <w:rPr>
                <w:b/>
                <w:bCs/>
              </w:rPr>
            </w:pPr>
            <w:r>
              <w:rPr>
                <w:b/>
                <w:bCs/>
              </w:rPr>
              <w:t>[</w:t>
            </w:r>
            <w:proofErr w:type="spellStart"/>
            <w:r>
              <w:rPr>
                <w:b/>
                <w:bCs/>
              </w:rPr>
              <w:t>Multi-tótem</w:t>
            </w:r>
            <w:proofErr w:type="spellEnd"/>
            <w:r>
              <w:rPr>
                <w:b/>
                <w:bCs/>
              </w:rPr>
              <w:t xml:space="preserve"> · degradado]</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4B9682B5" w14:textId="6C0A42B7" w:rsidR="00371A85" w:rsidRPr="00B90E9B" w:rsidRDefault="00371A85" w:rsidP="00371A85">
            <w:pPr>
              <w:spacing w:before="40" w:after="40"/>
            </w:pPr>
            <w:r>
              <w:t xml:space="preserve">Marcador aplicado a una funcionalidad que opera en despliegue </w:t>
            </w:r>
            <w:proofErr w:type="spellStart"/>
            <w:r>
              <w:t>mono-tótem</w:t>
            </w:r>
            <w:proofErr w:type="spellEnd"/>
            <w:r>
              <w:t xml:space="preserve"> con funcionalidad reducida (p. ej. panel de flota con un único dispositivo). Ver sección 1.2.</w:t>
            </w:r>
          </w:p>
        </w:tc>
      </w:tr>
      <w:tr w:rsidR="00371A85" w:rsidRPr="00B90E9B" w14:paraId="4C6E9FBE"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AC30A10" w14:textId="77777777" w:rsidR="00371A85" w:rsidRPr="00B90E9B" w:rsidRDefault="00371A85" w:rsidP="00371A85">
            <w:pPr>
              <w:spacing w:before="40" w:after="40"/>
            </w:pPr>
            <w:r>
              <w:rPr>
                <w:b/>
                <w:bCs/>
              </w:rPr>
              <w:t>NFC</w:t>
            </w:r>
          </w:p>
        </w:tc>
        <w:tc>
          <w:tcPr>
            <w:tcW w:w="6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765EE2A" w14:textId="4A69FF82" w:rsidR="00371A85" w:rsidRPr="00B90E9B" w:rsidRDefault="00371A85" w:rsidP="00371A85">
            <w:pPr>
              <w:spacing w:before="40" w:after="40"/>
            </w:pPr>
            <w:proofErr w:type="spellStart"/>
            <w:r>
              <w:rPr>
                <w:rFonts w:eastAsia="Arial Unicode MS"/>
              </w:rPr>
              <w:t>Near</w:t>
            </w:r>
            <w:proofErr w:type="spellEnd"/>
            <w:r>
              <w:rPr>
                <w:rFonts w:eastAsia="Arial Unicode MS"/>
              </w:rPr>
              <w:t xml:space="preserve"> Field </w:t>
            </w:r>
            <w:proofErr w:type="spellStart"/>
            <w:r>
              <w:rPr>
                <w:rFonts w:eastAsia="Arial Unicode MS"/>
              </w:rPr>
              <w:t>Communication</w:t>
            </w:r>
            <w:proofErr w:type="spellEnd"/>
            <w:r>
              <w:rPr>
                <w:rFonts w:eastAsia="Arial Unicode MS"/>
              </w:rPr>
              <w:t>. Tecnología de comunicación inalámbrica de corto alcance (aprox. 20 cm) usada por las tarjetas SUBE.</w:t>
            </w:r>
          </w:p>
        </w:tc>
      </w:tr>
      <w:tr w:rsidR="00371A85" w:rsidRPr="00B90E9B" w14:paraId="0B9837AA"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4AF317BC" w14:textId="77777777" w:rsidR="00371A85" w:rsidRPr="00B90E9B" w:rsidRDefault="00371A85" w:rsidP="00371A85">
            <w:pPr>
              <w:spacing w:before="40" w:after="40"/>
            </w:pPr>
            <w:r>
              <w:rPr>
                <w:b/>
                <w:bCs/>
              </w:rPr>
              <w:t xml:space="preserve">Offline </w:t>
            </w:r>
            <w:proofErr w:type="spellStart"/>
            <w:r>
              <w:rPr>
                <w:b/>
                <w:bCs/>
              </w:rPr>
              <w:t>mode</w:t>
            </w:r>
            <w:proofErr w:type="spellEnd"/>
          </w:p>
        </w:tc>
        <w:tc>
          <w:tcPr>
            <w:tcW w:w="676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6AE26DB9" w14:textId="77777777" w:rsidR="00371A85" w:rsidRPr="00B90E9B" w:rsidRDefault="00371A85" w:rsidP="00371A85">
            <w:pPr>
              <w:spacing w:before="40" w:after="40"/>
            </w:pPr>
            <w:r>
              <w:t>Modo de operación del tótem ante pérdida de conectividad; los registros se almacenan localmente y se sincronizan al reconectarse.</w:t>
            </w:r>
          </w:p>
        </w:tc>
      </w:tr>
      <w:tr w:rsidR="00371A85" w:rsidRPr="00B90E9B" w14:paraId="6E40B27C"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F203F40" w14:textId="3698D16C" w:rsidR="00371A85" w:rsidRPr="00B90E9B" w:rsidRDefault="00371A85" w:rsidP="00371A85">
            <w:pPr>
              <w:spacing w:before="40" w:after="40"/>
              <w:rPr>
                <w:b/>
                <w:bCs/>
              </w:rPr>
            </w:pPr>
            <w:r>
              <w:rPr>
                <w:b/>
                <w:bCs/>
              </w:rPr>
              <w:t>Patrón sostenido</w:t>
            </w:r>
          </w:p>
        </w:tc>
        <w:tc>
          <w:tcPr>
            <w:tcW w:w="6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32785B2" w14:textId="1FA6DACD" w:rsidR="00371A85" w:rsidRPr="00B90E9B" w:rsidRDefault="00371A85" w:rsidP="00371A85">
            <w:pPr>
              <w:spacing w:before="40" w:after="40"/>
            </w:pPr>
            <w:r>
              <w:t>Inasistencias en los mismos días de la semana durante 2 a 3 semanas consecutivas, según gravedad. Dispara notificación a la familia. Ver sección 4.5 y Relevamiento v0.2.10 sección 2.7.</w:t>
            </w:r>
          </w:p>
        </w:tc>
      </w:tr>
      <w:tr w:rsidR="00371A85" w:rsidRPr="00B90E9B" w14:paraId="2C34DB0C"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699C2622" w14:textId="77777777" w:rsidR="00371A85" w:rsidRPr="00B90E9B" w:rsidRDefault="00371A85" w:rsidP="00371A85">
            <w:pPr>
              <w:spacing w:before="40" w:after="40"/>
            </w:pPr>
            <w:r>
              <w:rPr>
                <w:b/>
                <w:bCs/>
              </w:rPr>
              <w:t>Presencia esperada</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266FDB17" w14:textId="77777777" w:rsidR="00371A85" w:rsidRPr="00B90E9B" w:rsidRDefault="00371A85" w:rsidP="00371A85">
            <w:pPr>
              <w:spacing w:before="40" w:after="40"/>
            </w:pPr>
            <w:r>
              <w:t xml:space="preserve">Cantidad de registros de presencia que un alumno debería generar en el día según su horario; puede ser mayor a uno por doble turno (cursada curricular + </w:t>
            </w:r>
            <w:proofErr w:type="spellStart"/>
            <w:r>
              <w:t>contraturno</w:t>
            </w:r>
            <w:proofErr w:type="spellEnd"/>
            <w:r>
              <w:t>/turno vespertino).</w:t>
            </w:r>
          </w:p>
        </w:tc>
      </w:tr>
      <w:tr w:rsidR="00371A85" w:rsidRPr="00B90E9B" w14:paraId="7A11F32C"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2C41F19" w14:textId="77777777" w:rsidR="00371A85" w:rsidRPr="00B90E9B" w:rsidRDefault="00371A85" w:rsidP="00371A85">
            <w:pPr>
              <w:spacing w:before="40" w:after="40"/>
            </w:pPr>
            <w:proofErr w:type="spellStart"/>
            <w:r>
              <w:rPr>
                <w:b/>
                <w:bCs/>
              </w:rPr>
              <w:t>Push</w:t>
            </w:r>
            <w:proofErr w:type="spellEnd"/>
            <w:r>
              <w:rPr>
                <w:b/>
                <w:bCs/>
              </w:rPr>
              <w:t xml:space="preserve"> </w:t>
            </w:r>
            <w:proofErr w:type="spellStart"/>
            <w:r>
              <w:rPr>
                <w:b/>
                <w:bCs/>
              </w:rPr>
              <w:t>notification</w:t>
            </w:r>
            <w:proofErr w:type="spellEnd"/>
          </w:p>
        </w:tc>
        <w:tc>
          <w:tcPr>
            <w:tcW w:w="6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8E9BD5A" w14:textId="77777777" w:rsidR="00371A85" w:rsidRPr="00B90E9B" w:rsidRDefault="00371A85" w:rsidP="00371A85">
            <w:pPr>
              <w:spacing w:before="40" w:after="40"/>
            </w:pPr>
            <w:r>
              <w:t>Notificación enviada desde el sistema al dispositivo móvil del usuario.</w:t>
            </w:r>
          </w:p>
        </w:tc>
      </w:tr>
      <w:tr w:rsidR="00371A85" w:rsidRPr="00B90E9B" w14:paraId="753380A2" w14:textId="77777777" w:rsidTr="00577412">
        <w:tc>
          <w:tcPr>
            <w:tcW w:w="26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0E4836C0" w14:textId="2BDF5E4F" w:rsidR="00371A85" w:rsidRPr="00B90E9B" w:rsidRDefault="00371A85" w:rsidP="00371A85">
            <w:pPr>
              <w:spacing w:before="40" w:after="40"/>
              <w:rPr>
                <w:b/>
                <w:bCs/>
              </w:rPr>
            </w:pPr>
            <w:r>
              <w:rPr>
                <w:b/>
                <w:bCs/>
              </w:rPr>
              <w:t>RITE</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03692EC2" w14:textId="432F42BB" w:rsidR="00371A85" w:rsidRPr="00B90E9B" w:rsidRDefault="00371A85" w:rsidP="00371A85">
            <w:pPr>
              <w:spacing w:before="40" w:after="40"/>
            </w:pPr>
            <w:r>
              <w:t xml:space="preserve">Registro Institucional de Trayectorias Educativas, el informe valorativo implementado en la provincia de Buenos Aires. El sistema calcula </w:t>
            </w:r>
            <w:r>
              <w:lastRenderedPageBreak/>
              <w:t>automáticamente las inasistencias figuradas en el RITE de cada alumno y lo expone en su perfil; el Preceptor puede consultarlo en tiempo real.</w:t>
            </w:r>
          </w:p>
        </w:tc>
      </w:tr>
      <w:tr w:rsidR="00371A85" w:rsidRPr="00B90E9B" w14:paraId="330E1BCA"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162A1B6" w14:textId="24EFFB0C" w:rsidR="00371A85" w:rsidRPr="00B90E9B" w:rsidRDefault="00371A85" w:rsidP="00371A85">
            <w:pPr>
              <w:spacing w:before="40" w:after="40"/>
              <w:rPr>
                <w:b/>
                <w:bCs/>
              </w:rPr>
            </w:pPr>
            <w:r>
              <w:rPr>
                <w:b/>
                <w:bCs/>
              </w:rPr>
              <w:lastRenderedPageBreak/>
              <w:t>Salón (aula)</w:t>
            </w:r>
          </w:p>
        </w:tc>
        <w:tc>
          <w:tcPr>
            <w:tcW w:w="6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FE298D5" w14:textId="4C5BB88D" w:rsidR="00A14CF4" w:rsidRPr="00B90E9B" w:rsidRDefault="00371A85" w:rsidP="00A14CF4">
            <w:pPr>
              <w:spacing w:before="40" w:after="40"/>
            </w:pPr>
            <w:r>
              <w:t>Espacio físico donde se dicta una clase. En el despliegue objetivo (</w:t>
            </w:r>
            <w:proofErr w:type="spellStart"/>
            <w:r>
              <w:t>multi-tótem</w:t>
            </w:r>
            <w:proofErr w:type="spellEnd"/>
            <w:r>
              <w:t xml:space="preserve">) hay un tótem por aula; o en su defecto, </w:t>
            </w:r>
            <w:proofErr w:type="spellStart"/>
            <w:r>
              <w:t>mono-tótem</w:t>
            </w:r>
            <w:proofErr w:type="spellEnd"/>
            <w:r>
              <w:t>, un único dispositivo cubre el establecimiento.</w:t>
            </w:r>
          </w:p>
        </w:tc>
      </w:tr>
      <w:tr w:rsidR="00371A85" w:rsidRPr="00B90E9B" w14:paraId="23A68F4A"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434F6AE9" w14:textId="77777777" w:rsidR="00371A85" w:rsidRPr="00B90E9B" w:rsidRDefault="00371A85" w:rsidP="00371A85">
            <w:pPr>
              <w:spacing w:before="40" w:after="40"/>
            </w:pPr>
            <w:r>
              <w:rPr>
                <w:b/>
                <w:bCs/>
              </w:rPr>
              <w:t>SRS</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58C549A1" w14:textId="77777777" w:rsidR="00371A85" w:rsidRPr="00B90E9B" w:rsidRDefault="00371A85" w:rsidP="00371A85">
            <w:pPr>
              <w:spacing w:before="40" w:after="40"/>
            </w:pPr>
            <w:r>
              <w:t xml:space="preserve">Software </w:t>
            </w:r>
            <w:proofErr w:type="spellStart"/>
            <w:r>
              <w:t>Requirements</w:t>
            </w:r>
            <w:proofErr w:type="spellEnd"/>
            <w:r>
              <w:t xml:space="preserve"> </w:t>
            </w:r>
            <w:proofErr w:type="spellStart"/>
            <w:r>
              <w:t>Specification</w:t>
            </w:r>
            <w:proofErr w:type="spellEnd"/>
            <w:r>
              <w:t>. Documento de requisitos detallado, etapa posterior a este Documento de Visión.</w:t>
            </w:r>
          </w:p>
        </w:tc>
      </w:tr>
      <w:tr w:rsidR="00371A85" w:rsidRPr="00B90E9B" w14:paraId="309D3210"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01B714E" w14:textId="5BA23986" w:rsidR="00371A85" w:rsidRPr="00B90E9B" w:rsidRDefault="00371A85" w:rsidP="00371A85">
            <w:pPr>
              <w:spacing w:before="40" w:after="40"/>
              <w:rPr>
                <w:b/>
                <w:bCs/>
              </w:rPr>
            </w:pPr>
            <w:r>
              <w:rPr>
                <w:b/>
                <w:bCs/>
              </w:rPr>
              <w:t>SSO</w:t>
            </w:r>
          </w:p>
        </w:tc>
        <w:tc>
          <w:tcPr>
            <w:tcW w:w="6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7D6A5A2" w14:textId="7985B520" w:rsidR="00371A85" w:rsidRPr="00B90E9B" w:rsidRDefault="00371A85" w:rsidP="00371A85">
            <w:pPr>
              <w:spacing w:before="40" w:after="40"/>
            </w:pPr>
            <w:r>
              <w:t xml:space="preserve">Single </w:t>
            </w:r>
            <w:proofErr w:type="spellStart"/>
            <w:r>
              <w:t>Sign-On</w:t>
            </w:r>
            <w:proofErr w:type="spellEnd"/>
            <w:r>
              <w:t>. Mecanismo de autenticación que permite acceder al sistema con las credenciales institucionales del dominio @abc.gob.ar, sin gestionar contraseñas separadas.</w:t>
            </w:r>
          </w:p>
        </w:tc>
      </w:tr>
      <w:tr w:rsidR="00371A85" w:rsidRPr="00B90E9B" w14:paraId="5ACD8433"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41A849EA" w14:textId="3F56EDA4" w:rsidR="00371A85" w:rsidRPr="00B90E9B" w:rsidRDefault="00371A85" w:rsidP="00371A85">
            <w:pPr>
              <w:spacing w:before="40" w:after="40"/>
              <w:rPr>
                <w:b/>
                <w:bCs/>
              </w:rPr>
            </w:pPr>
            <w:r>
              <w:rPr>
                <w:b/>
                <w:bCs/>
              </w:rPr>
              <w:t>SUBE</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702872EB" w14:textId="04E7821D" w:rsidR="00371A85" w:rsidRPr="00B90E9B" w:rsidRDefault="00371A85" w:rsidP="00371A85">
            <w:pPr>
              <w:spacing w:before="40" w:after="40"/>
            </w:pPr>
            <w:r>
              <w:t>Sistema Único de Boleto Electrónico. Tarjeta de transporte público argentina que opera como identificador del alumno.</w:t>
            </w:r>
          </w:p>
        </w:tc>
      </w:tr>
      <w:tr w:rsidR="00371A85" w:rsidRPr="00B90E9B" w14:paraId="0A0C8ABA"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B209F1F" w14:textId="31288FE1" w:rsidR="00371A85" w:rsidRPr="00B90E9B" w:rsidRDefault="00371A85" w:rsidP="00371A85">
            <w:pPr>
              <w:spacing w:before="40" w:after="40"/>
              <w:rPr>
                <w:b/>
                <w:bCs/>
              </w:rPr>
            </w:pPr>
            <w:r>
              <w:rPr>
                <w:b/>
                <w:bCs/>
              </w:rPr>
              <w:t>Tardanza (llegada tarde)</w:t>
            </w:r>
          </w:p>
        </w:tc>
        <w:tc>
          <w:tcPr>
            <w:tcW w:w="6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D853344" w14:textId="7C248912" w:rsidR="00371A85" w:rsidRPr="00B90E9B" w:rsidRDefault="00371A85" w:rsidP="00371A85">
            <w:pPr>
              <w:spacing w:before="40" w:after="40"/>
            </w:pPr>
            <w:r>
              <w:t xml:space="preserve">Registro de presencia efectuado fuera de la ventana de tolerancia de 15 minutos posterior al inicio del bloque previsto. El </w:t>
            </w:r>
            <w:proofErr w:type="gramStart"/>
            <w:r>
              <w:t>tótem habilita igualmente</w:t>
            </w:r>
            <w:proofErr w:type="gramEnd"/>
            <w:r>
              <w:t xml:space="preserve"> el registro de presencia pero lo marca como «presente con tardanza» y se imputa ¼ de falta de ese turno al cómputo del día. Genera un aviso inmediato y exclusivo al Preceptor del curso; no se notifica a la familia. Es independiente de la «Tardanza significativa» (notificación a la familia, ventana 30 min–1 h). Ver Relevamiento v0.2.10 secciones 2.2 y 2.2.1 y Casos de Uso CU-01/CU-02.</w:t>
            </w:r>
          </w:p>
        </w:tc>
      </w:tr>
      <w:tr w:rsidR="00371A85" w:rsidRPr="00B90E9B" w14:paraId="6E3C5ACA"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78437F9F" w14:textId="468571A5" w:rsidR="00371A85" w:rsidRPr="00B90E9B" w:rsidRDefault="00371A85" w:rsidP="00371A85">
            <w:pPr>
              <w:spacing w:before="40" w:after="40"/>
              <w:rPr>
                <w:b/>
                <w:bCs/>
              </w:rPr>
            </w:pPr>
            <w:r>
              <w:rPr>
                <w:b/>
                <w:bCs/>
              </w:rPr>
              <w:t>Tardanza significativa</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5083E02F" w14:textId="08659193" w:rsidR="00371A85" w:rsidRPr="00B90E9B" w:rsidRDefault="00371A85" w:rsidP="00371A85">
            <w:pPr>
              <w:spacing w:before="40" w:after="40"/>
            </w:pPr>
            <w:r>
              <w:t>Retraso del alumno superior a una ventana configurable entre 30 min y 1 h desde el inicio del bloque previsto. La notificación a la familia nunca es instantánea: respeta esa ventana de tolerancia. Ver sección 4.5 y Relevamiento v0.2.10 sección 2.7.</w:t>
            </w:r>
          </w:p>
        </w:tc>
      </w:tr>
      <w:tr w:rsidR="00371A85" w:rsidRPr="00B90E9B" w14:paraId="6D719858"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0D03FE0" w14:textId="77777777" w:rsidR="00371A85" w:rsidRPr="00B90E9B" w:rsidRDefault="00371A85" w:rsidP="00371A85">
            <w:pPr>
              <w:spacing w:before="40" w:after="40"/>
            </w:pPr>
            <w:r>
              <w:rPr>
                <w:b/>
                <w:bCs/>
              </w:rPr>
              <w:t>Tótem</w:t>
            </w:r>
          </w:p>
        </w:tc>
        <w:tc>
          <w:tcPr>
            <w:tcW w:w="6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02F30D8" w14:textId="061E08A0" w:rsidR="00371A85" w:rsidRPr="00B90E9B" w:rsidRDefault="00371A85" w:rsidP="00371A85">
            <w:pPr>
              <w:spacing w:before="40" w:after="40"/>
            </w:pPr>
            <w:r>
              <w:t xml:space="preserve">Dispositivo físico autónomo instalado en cada salón (aula) del establecimiento -un tótem por salón-. Compuesto por ESP32, módulo NFC, teclado de membrana, un módulo MicroSD para almacenar datos de forma offline, un LED RGB (o </w:t>
            </w:r>
            <w:proofErr w:type="spellStart"/>
            <w:r>
              <w:t>buzzer</w:t>
            </w:r>
            <w:proofErr w:type="spellEnd"/>
            <w:r>
              <w:t>/zumbador) para emitir confirmación visual o sonora al alumno, y un botón físico de encendido/apagado integrado en su gabinete.</w:t>
            </w:r>
          </w:p>
        </w:tc>
      </w:tr>
      <w:tr w:rsidR="00371A85" w:rsidRPr="00B90E9B" w14:paraId="738461D2"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39EE6BEB" w14:textId="77777777" w:rsidR="00371A85" w:rsidRPr="00B90E9B" w:rsidRDefault="00371A85" w:rsidP="00371A85">
            <w:pPr>
              <w:spacing w:before="40" w:after="40"/>
            </w:pPr>
            <w:r>
              <w:rPr>
                <w:b/>
                <w:bCs/>
              </w:rPr>
              <w:t>UID NFC</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0AAEEB45" w14:textId="3E4B01CD" w:rsidR="00371A85" w:rsidRPr="00B90E9B" w:rsidRDefault="00371A85" w:rsidP="00371A85">
            <w:pPr>
              <w:spacing w:before="40" w:after="40"/>
            </w:pPr>
            <w:r>
              <w:t>Identificador de hardware único asignado por el fabricante del chip NFC de la tarjeta (SUBE), conforme al estándar ISO 14443. Es el dato que el lector ESP32 extrae al acercar la tarjeta. Se almacena de forma protegida (hash irreversible, SHA-256); nunca se persiste en texto plano.</w:t>
            </w:r>
          </w:p>
        </w:tc>
      </w:tr>
      <w:tr w:rsidR="00371A85" w:rsidRPr="00B90E9B" w14:paraId="24903765" w14:textId="77777777" w:rsidTr="00371A85">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DF66AB6" w14:textId="77777777" w:rsidR="00371A85" w:rsidRPr="00B90E9B" w:rsidRDefault="00371A85" w:rsidP="00371A85">
            <w:pPr>
              <w:spacing w:before="40" w:after="40"/>
            </w:pPr>
            <w:proofErr w:type="spellStart"/>
            <w:r>
              <w:rPr>
                <w:b/>
                <w:bCs/>
              </w:rPr>
              <w:t>Whitelist</w:t>
            </w:r>
            <w:proofErr w:type="spellEnd"/>
            <w:r>
              <w:rPr>
                <w:b/>
                <w:bCs/>
              </w:rPr>
              <w:t xml:space="preserve"> del tótem</w:t>
            </w:r>
          </w:p>
        </w:tc>
        <w:tc>
          <w:tcPr>
            <w:tcW w:w="6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16897B2" w14:textId="77777777" w:rsidR="00371A85" w:rsidRPr="00B90E9B" w:rsidRDefault="00371A85" w:rsidP="00371A85">
            <w:pPr>
              <w:spacing w:before="40" w:after="40"/>
            </w:pPr>
            <w:r>
              <w:t>Lista de cursos habilitados a registrar presencia en un tótem. Cada entrada está marcada como permanente o temporal y habilita a todos los alumnos del curso indicado; la imputación al curso se hace siempre según el horario del alumno (el curso no cambia con el salón); el tótem origen se persiste para trazabilidad.</w:t>
            </w:r>
          </w:p>
        </w:tc>
      </w:tr>
      <w:tr w:rsidR="00A176E4" w:rsidRPr="00B90E9B" w14:paraId="2E66BA32" w14:textId="77777777" w:rsidTr="00A176E4">
        <w:tc>
          <w:tcPr>
            <w:tcW w:w="26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3BA4450C" w14:textId="259C0C20" w:rsidR="00A176E4" w:rsidRPr="00B90E9B" w:rsidRDefault="00A176E4" w:rsidP="00371A85">
            <w:pPr>
              <w:spacing w:before="40" w:after="40"/>
              <w:rPr>
                <w:b/>
                <w:bCs/>
              </w:rPr>
            </w:pPr>
            <w:r>
              <w:rPr>
                <w:b/>
                <w:bCs/>
              </w:rPr>
              <w:t>ULID</w:t>
            </w:r>
          </w:p>
        </w:tc>
        <w:tc>
          <w:tcPr>
            <w:tcW w:w="676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27F99F73" w14:textId="2774C60D" w:rsidR="00A176E4" w:rsidRPr="00B90E9B" w:rsidRDefault="00A176E4" w:rsidP="00371A85">
            <w:pPr>
              <w:spacing w:before="40" w:after="40"/>
            </w:pPr>
            <w:r>
              <w:rPr>
                <w:lang w:val="en-GB"/>
              </w:rPr>
              <w:t xml:space="preserve">Universally Unique Lexicographically Sortable Identifier. </w:t>
            </w:r>
            <w:r>
              <w:t xml:space="preserve">Identificador interno del sistema, único y ordenable cronológicamente, usado como clave de las entidades y registros del dominio (evento de presencia, alumno, tótem, entrada de </w:t>
            </w:r>
            <w:proofErr w:type="spellStart"/>
            <w:r>
              <w:t>whitelist</w:t>
            </w:r>
            <w:proofErr w:type="spellEnd"/>
            <w:r>
              <w:t>). No deriva de datos personales ni es el UID NFC de la tarjeta.</w:t>
            </w:r>
          </w:p>
        </w:tc>
      </w:tr>
      <w:tr w:rsidR="00A176E4" w:rsidRPr="00B90E9B" w14:paraId="40449507" w14:textId="77777777" w:rsidTr="00F60E91">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834B29C" w14:textId="77777777" w:rsidR="00A176E4" w:rsidRPr="00B90E9B" w:rsidRDefault="00A176E4" w:rsidP="00371A85">
            <w:pPr>
              <w:spacing w:before="40" w:after="40"/>
              <w:rPr>
                <w:b/>
                <w:bCs/>
              </w:rPr>
            </w:pPr>
            <w:proofErr w:type="spellStart"/>
            <w:r>
              <w:rPr>
                <w:b/>
                <w:bCs/>
              </w:rPr>
              <w:t>Dataset</w:t>
            </w:r>
            <w:proofErr w:type="spellEnd"/>
            <w:r>
              <w:rPr>
                <w:b/>
                <w:bCs/>
              </w:rPr>
              <w:t xml:space="preserve"> de validación local</w:t>
            </w:r>
          </w:p>
        </w:tc>
        <w:tc>
          <w:tcPr>
            <w:tcW w:w="6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8B4EF14" w14:textId="77777777" w:rsidR="00A176E4" w:rsidRPr="00B90E9B" w:rsidRDefault="00A176E4" w:rsidP="00371A85">
            <w:pPr>
              <w:spacing w:before="40" w:after="40"/>
            </w:pPr>
            <w:r>
              <w:t xml:space="preserve">Conjunto mínimo y </w:t>
            </w:r>
            <w:proofErr w:type="spellStart"/>
            <w:r>
              <w:t>hasheado</w:t>
            </w:r>
            <w:proofErr w:type="spellEnd"/>
            <w:r>
              <w:t xml:space="preserve"> que el tótem usa para validar registros de presencia sin conexión (identificadores </w:t>
            </w:r>
            <w:proofErr w:type="spellStart"/>
            <w:r>
              <w:t>hasheados</w:t>
            </w:r>
            <w:proofErr w:type="spellEnd"/>
            <w:r>
              <w:t>, cursos habilitados, horario). No contiene datos personales.</w:t>
            </w:r>
          </w:p>
        </w:tc>
      </w:tr>
    </w:tbl>
    <w:p w14:paraId="5CBAB300" w14:textId="185CBD0B" w:rsidR="00062A91" w:rsidRPr="00B90E9B" w:rsidRDefault="00062A91"/>
    <w:p w14:paraId="72845F05" w14:textId="05139EAB" w:rsidR="006E1A17" w:rsidRPr="00B90E9B" w:rsidRDefault="006E1A17"/>
    <w:p w14:paraId="328C0E68" w14:textId="6CCDB9DF" w:rsidR="00062A91" w:rsidRPr="00FA7E1A" w:rsidRDefault="00062A91" w:rsidP="00FA7E1A">
      <w:pPr>
        <w:spacing w:before="40" w:after="40"/>
      </w:pPr>
      <w:bookmarkStart w:id="6" w:name="_yur6c3qg3fa1" w:colFirst="0" w:colLast="0"/>
      <w:bookmarkEnd w:id="6"/>
      <w:r>
        <w:br w:type="page"/>
      </w:r>
    </w:p>
    <w:p w14:paraId="5B3E3F45" w14:textId="45A3A8B5" w:rsidR="006E1A17" w:rsidRPr="00B90E9B" w:rsidRDefault="00426536">
      <w:pPr>
        <w:pStyle w:val="Ttulo1"/>
      </w:pPr>
      <w:r>
        <w:lastRenderedPageBreak/>
        <w:t>2. Descripción del Problema</w:t>
      </w:r>
    </w:p>
    <w:p w14:paraId="7E0E2F07" w14:textId="77777777" w:rsidR="006E1A17" w:rsidRPr="00B90E9B" w:rsidRDefault="00426536">
      <w:pPr>
        <w:pStyle w:val="Ttulo2"/>
      </w:pPr>
      <w:bookmarkStart w:id="7" w:name="_icf5eicz2h35" w:colFirst="0" w:colLast="0"/>
      <w:bookmarkEnd w:id="7"/>
      <w:r>
        <w:t>2.1 Contexto institucional</w:t>
      </w:r>
    </w:p>
    <w:p w14:paraId="012F0E24" w14:textId="77777777" w:rsidR="006E1A17" w:rsidRPr="00B90E9B" w:rsidRDefault="00426536">
      <w:pPr>
        <w:spacing w:before="80" w:after="80"/>
        <w:jc w:val="both"/>
      </w:pPr>
      <w:r>
        <w:t xml:space="preserve">El control de asistencia en la EEST </w:t>
      </w:r>
      <w:proofErr w:type="spellStart"/>
      <w:r>
        <w:t>Nº</w:t>
      </w:r>
      <w:proofErr w:type="spellEnd"/>
      <w:r>
        <w:t xml:space="preserve"> 2 se realiza actualmente de forma manual: el docente o preceptor toma lista al inicio de cada clase, registra la asistencia en papel, y la información tarda en notificarse, hasta que se emite el boletín para llegar a la familia del alumno.</w:t>
      </w:r>
    </w:p>
    <w:p w14:paraId="053E3274" w14:textId="77777777" w:rsidR="006E1A17" w:rsidRPr="00B90E9B" w:rsidRDefault="00426536">
      <w:pPr>
        <w:spacing w:before="80" w:after="80"/>
        <w:jc w:val="both"/>
      </w:pPr>
      <w:r>
        <w:t>Este proceso presenta múltiples puntos de falla: errores humanos en el registro, y ausencia de trazabilidad confiable ante situaciones disciplinarias o de seguridad.</w:t>
      </w:r>
    </w:p>
    <w:p w14:paraId="5330374E" w14:textId="710CCEEC" w:rsidR="00A176E4" w:rsidRPr="00A176E4" w:rsidRDefault="00426536" w:rsidP="00A176E4">
      <w:pPr>
        <w:pStyle w:val="Ttulo2"/>
      </w:pPr>
      <w:bookmarkStart w:id="8" w:name="_po1846886z2d" w:colFirst="0" w:colLast="0"/>
      <w:bookmarkEnd w:id="8"/>
      <w:r>
        <w:t>2.2 Necesidades identificadas</w:t>
      </w:r>
    </w:p>
    <w:p w14:paraId="22160151" w14:textId="77777777" w:rsidR="006E1A17" w:rsidRPr="00B90E9B" w:rsidRDefault="00426536" w:rsidP="00511510">
      <w:pPr>
        <w:spacing w:before="80" w:after="80"/>
        <w:jc w:val="both"/>
      </w:pPr>
      <w:r>
        <w:t>Las necesidades de esta sección son el nivel superior de la pirámide de requerimientos del proyecto: Necesidades -&gt; Características -&gt; Casos de uso / Requisitos funcionales y no funcionales -&gt; Escenarios -&gt; Casos de prueba. El conjunto completo de necesidades (NEC-01 a NEC-21) y su trazabilidad a casos de uso y requisitos se detalla en Casos de Uso v1.4 sección 2.</w:t>
      </w:r>
    </w:p>
    <w:p w14:paraId="44457E2D" w14:textId="77777777" w:rsidR="006E1A17" w:rsidRPr="00B90E9B" w:rsidRDefault="00426536">
      <w:pPr>
        <w:numPr>
          <w:ilvl w:val="0"/>
          <w:numId w:val="1"/>
        </w:numPr>
        <w:pBdr>
          <w:top w:val="nil"/>
          <w:left w:val="nil"/>
          <w:bottom w:val="nil"/>
          <w:right w:val="nil"/>
          <w:between w:val="nil"/>
        </w:pBdr>
        <w:spacing w:before="40" w:after="40"/>
        <w:jc w:val="both"/>
      </w:pPr>
      <w:r>
        <w:t>Registro automático de la presencia del alumno en cada bloque/clase de su horario, sin intervención del docente. (NEC-01)</w:t>
      </w:r>
    </w:p>
    <w:p w14:paraId="39066D19" w14:textId="77777777" w:rsidR="006E1A17" w:rsidRPr="00B90E9B" w:rsidRDefault="00426536">
      <w:pPr>
        <w:numPr>
          <w:ilvl w:val="0"/>
          <w:numId w:val="1"/>
        </w:numPr>
        <w:pBdr>
          <w:top w:val="nil"/>
          <w:left w:val="nil"/>
          <w:bottom w:val="nil"/>
          <w:right w:val="nil"/>
          <w:between w:val="nil"/>
        </w:pBdr>
        <w:spacing w:before="40" w:after="40"/>
        <w:jc w:val="both"/>
      </w:pPr>
      <w:r>
        <w:t>Disponibilidad de la información de asistencia en tiempo real para preceptores. (NEC-04)</w:t>
      </w:r>
    </w:p>
    <w:p w14:paraId="46942F60" w14:textId="77777777" w:rsidR="006E1A17" w:rsidRPr="00B90E9B" w:rsidRDefault="00426536">
      <w:pPr>
        <w:numPr>
          <w:ilvl w:val="0"/>
          <w:numId w:val="1"/>
        </w:numPr>
        <w:pBdr>
          <w:top w:val="nil"/>
          <w:left w:val="nil"/>
          <w:bottom w:val="nil"/>
          <w:right w:val="nil"/>
          <w:between w:val="nil"/>
        </w:pBdr>
        <w:spacing w:before="40" w:after="40"/>
        <w:jc w:val="both"/>
      </w:pPr>
      <w:r>
        <w:t>Acceso al historial de asistencia por parte del alumno y su familia. (NEC-09)</w:t>
      </w:r>
    </w:p>
    <w:p w14:paraId="3DEA40CE" w14:textId="77777777" w:rsidR="006E1A17" w:rsidRPr="00B90E9B" w:rsidRDefault="00426536">
      <w:pPr>
        <w:numPr>
          <w:ilvl w:val="0"/>
          <w:numId w:val="1"/>
        </w:numPr>
        <w:pBdr>
          <w:top w:val="nil"/>
          <w:left w:val="nil"/>
          <w:bottom w:val="nil"/>
          <w:right w:val="nil"/>
          <w:between w:val="nil"/>
        </w:pBdr>
        <w:spacing w:before="40" w:after="40"/>
        <w:jc w:val="both"/>
      </w:pPr>
      <w:r>
        <w:t>Mecanismo alternativo para alumnos que no cuenten con la tarjeta SUBE en el momento de ingreso. (NEC-01, método alternativo)</w:t>
      </w:r>
    </w:p>
    <w:p w14:paraId="5EC4EAE3" w14:textId="77777777" w:rsidR="006E1A17" w:rsidRPr="00B90E9B" w:rsidRDefault="00426536">
      <w:pPr>
        <w:numPr>
          <w:ilvl w:val="0"/>
          <w:numId w:val="1"/>
        </w:numPr>
        <w:pBdr>
          <w:top w:val="nil"/>
          <w:left w:val="nil"/>
          <w:bottom w:val="nil"/>
          <w:right w:val="nil"/>
          <w:between w:val="nil"/>
        </w:pBdr>
        <w:spacing w:before="40" w:after="40"/>
        <w:jc w:val="both"/>
      </w:pPr>
      <w:r>
        <w:t>Cumplimiento de la Ley 25.326 de Protección de Datos Personales en el manejo de datos de menores. (NEC-16)</w:t>
      </w:r>
    </w:p>
    <w:p w14:paraId="4373EE51" w14:textId="77777777" w:rsidR="006E1A17" w:rsidRPr="00B90E9B" w:rsidRDefault="006E1A17">
      <w:pPr>
        <w:spacing w:before="80"/>
      </w:pPr>
    </w:p>
    <w:p w14:paraId="518A69D3" w14:textId="77777777" w:rsidR="006E1A17" w:rsidRPr="00B90E9B" w:rsidRDefault="00426536">
      <w:pPr>
        <w:pStyle w:val="Ttulo2"/>
      </w:pPr>
      <w:bookmarkStart w:id="9" w:name="_odzgh0ux3ut1" w:colFirst="0" w:colLast="0"/>
      <w:bookmarkEnd w:id="9"/>
      <w:r>
        <w:t>2.3 Declaración del problema</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6E1A17" w:rsidRPr="00B90E9B" w14:paraId="1FB6230B" w14:textId="77777777">
        <w:tc>
          <w:tcPr>
            <w:tcW w:w="9360" w:type="dxa"/>
            <w:tcBorders>
              <w:top w:val="single" w:sz="6" w:space="0" w:color="1F4E79"/>
              <w:left w:val="single" w:sz="6" w:space="0" w:color="1F4E79"/>
              <w:bottom w:val="single" w:sz="6" w:space="0" w:color="1F4E79"/>
              <w:right w:val="single" w:sz="6" w:space="0" w:color="1F4E79"/>
            </w:tcBorders>
            <w:shd w:val="clear" w:color="auto" w:fill="D6E4F0"/>
            <w:tcMar>
              <w:top w:w="120" w:type="dxa"/>
              <w:left w:w="200" w:type="dxa"/>
              <w:bottom w:w="120" w:type="dxa"/>
              <w:right w:w="200" w:type="dxa"/>
            </w:tcMar>
          </w:tcPr>
          <w:p w14:paraId="460A99AC" w14:textId="77777777" w:rsidR="006E1A17" w:rsidRPr="00B90E9B" w:rsidRDefault="00426536">
            <w:pPr>
              <w:spacing w:before="60" w:after="60"/>
              <w:jc w:val="both"/>
            </w:pPr>
            <w:r>
              <w:t>Los docentes y preceptores no cuentan con un sistema automatizado que registre la presencia de los alumnos en cada bloque/clase de su horario, lo que genera demoras, errores y falta de visibilidad en tiempo real para todos los actores involucrados (institución, docentes, alumnos y familias). El Sistema de registro automático de asistencia escolar propone resolver este problema con tecnología de bajo costo ya presente en los dispositivos cotidianos de los alumnos (tarjeta SUBE).</w:t>
            </w:r>
          </w:p>
        </w:tc>
      </w:tr>
    </w:tbl>
    <w:p w14:paraId="296B2262" w14:textId="77777777" w:rsidR="006E1A17" w:rsidRPr="00B90E9B" w:rsidRDefault="00426536">
      <w:r>
        <w:br w:type="page"/>
      </w:r>
    </w:p>
    <w:p w14:paraId="0E12C4B9" w14:textId="77777777" w:rsidR="006E1A17" w:rsidRPr="00B90E9B" w:rsidRDefault="00426536">
      <w:pPr>
        <w:pStyle w:val="Ttulo1"/>
      </w:pPr>
      <w:bookmarkStart w:id="10" w:name="_vi3lgl3e9thx" w:colFirst="0" w:colLast="0"/>
      <w:bookmarkEnd w:id="10"/>
      <w:r>
        <w:lastRenderedPageBreak/>
        <w:t>3. Visión del Producto</w:t>
      </w:r>
    </w:p>
    <w:p w14:paraId="0111ACC0" w14:textId="77777777" w:rsidR="006E1A17" w:rsidRPr="00B90E9B" w:rsidRDefault="00426536">
      <w:pPr>
        <w:pStyle w:val="Ttulo2"/>
      </w:pPr>
      <w:bookmarkStart w:id="11" w:name="_zxjjce89vvj" w:colFirst="0" w:colLast="0"/>
      <w:bookmarkEnd w:id="11"/>
      <w:r>
        <w:t>3.1 Enunciado de visión</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7160"/>
      </w:tblGrid>
      <w:tr w:rsidR="006E1A17" w:rsidRPr="00B90E9B" w14:paraId="5849932A" w14:textId="77777777">
        <w:tc>
          <w:tcPr>
            <w:tcW w:w="22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40" w:type="dxa"/>
              <w:bottom w:w="80" w:type="dxa"/>
              <w:right w:w="140" w:type="dxa"/>
            </w:tcMar>
          </w:tcPr>
          <w:p w14:paraId="1E1CF66D" w14:textId="77777777" w:rsidR="006E1A17" w:rsidRPr="00B90E9B" w:rsidRDefault="00426536">
            <w:pPr>
              <w:spacing w:before="40" w:after="40"/>
            </w:pPr>
            <w:r>
              <w:rPr>
                <w:b/>
                <w:bCs/>
              </w:rPr>
              <w:t>Para</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82681AC" w14:textId="7ED76222" w:rsidR="006E1A17" w:rsidRPr="00B90E9B" w:rsidRDefault="00426536">
            <w:pPr>
              <w:spacing w:before="40" w:after="40"/>
              <w:jc w:val="both"/>
            </w:pPr>
            <w:r>
              <w:t>La institución “EEST N°2”, la cual necesita un control de asistencia confiable y en tiempo real.</w:t>
            </w:r>
          </w:p>
        </w:tc>
      </w:tr>
      <w:tr w:rsidR="006E1A17" w:rsidRPr="00B90E9B" w14:paraId="61770E45" w14:textId="77777777">
        <w:tc>
          <w:tcPr>
            <w:tcW w:w="22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40" w:type="dxa"/>
              <w:bottom w:w="80" w:type="dxa"/>
              <w:right w:w="140" w:type="dxa"/>
            </w:tcMar>
          </w:tcPr>
          <w:p w14:paraId="199F952A" w14:textId="77777777" w:rsidR="006E1A17" w:rsidRPr="00B90E9B" w:rsidRDefault="00426536">
            <w:pPr>
              <w:spacing w:before="40" w:after="40"/>
            </w:pPr>
            <w:r>
              <w:rPr>
                <w:b/>
                <w:bCs/>
              </w:rPr>
              <w:t>Quienes</w:t>
            </w:r>
          </w:p>
        </w:tc>
        <w:tc>
          <w:tcPr>
            <w:tcW w:w="71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A2A3D1C" w14:textId="77777777" w:rsidR="006E1A17" w:rsidRPr="00B90E9B" w:rsidRDefault="00426536">
            <w:pPr>
              <w:spacing w:before="40" w:after="40"/>
              <w:jc w:val="both"/>
            </w:pPr>
            <w:r>
              <w:t>Requieren eliminar el registro manual de asistencia.</w:t>
            </w:r>
          </w:p>
        </w:tc>
      </w:tr>
      <w:tr w:rsidR="006E1A17" w:rsidRPr="00B90E9B" w14:paraId="0B46A3D5" w14:textId="77777777">
        <w:tc>
          <w:tcPr>
            <w:tcW w:w="22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40" w:type="dxa"/>
              <w:bottom w:w="80" w:type="dxa"/>
              <w:right w:w="140" w:type="dxa"/>
            </w:tcMar>
          </w:tcPr>
          <w:p w14:paraId="2F6B68A0" w14:textId="77777777" w:rsidR="006E1A17" w:rsidRPr="00B90E9B" w:rsidRDefault="00426536">
            <w:pPr>
              <w:spacing w:before="40" w:after="40"/>
            </w:pPr>
            <w:r>
              <w:rPr>
                <w:b/>
                <w:bCs/>
              </w:rPr>
              <w:t>El producto</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69989C2" w14:textId="77777777" w:rsidR="006E1A17" w:rsidRPr="00B90E9B" w:rsidRDefault="00426536">
            <w:pPr>
              <w:spacing w:before="40" w:after="40"/>
              <w:jc w:val="both"/>
            </w:pPr>
            <w:r>
              <w:t>Sistema de registro automático de asistencia escolar.</w:t>
            </w:r>
          </w:p>
        </w:tc>
      </w:tr>
      <w:tr w:rsidR="006E1A17" w:rsidRPr="00B90E9B" w14:paraId="693095AF" w14:textId="77777777">
        <w:tc>
          <w:tcPr>
            <w:tcW w:w="22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40" w:type="dxa"/>
              <w:bottom w:w="80" w:type="dxa"/>
              <w:right w:w="140" w:type="dxa"/>
            </w:tcMar>
          </w:tcPr>
          <w:p w14:paraId="3007D961" w14:textId="77777777" w:rsidR="006E1A17" w:rsidRPr="00B90E9B" w:rsidRDefault="00426536">
            <w:pPr>
              <w:spacing w:before="40" w:after="40"/>
            </w:pPr>
            <w:r>
              <w:rPr>
                <w:b/>
                <w:bCs/>
              </w:rPr>
              <w:t>Que</w:t>
            </w:r>
          </w:p>
        </w:tc>
        <w:tc>
          <w:tcPr>
            <w:tcW w:w="71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82B1E27" w14:textId="77777777" w:rsidR="006E1A17" w:rsidRPr="00B90E9B" w:rsidRDefault="00426536">
            <w:pPr>
              <w:spacing w:before="40" w:after="40"/>
              <w:jc w:val="both"/>
            </w:pPr>
            <w:r>
              <w:t>Automatiza el registro de presencia mediante tecnología NFC y provee información de asistencia a cada actor según su rol.</w:t>
            </w:r>
          </w:p>
        </w:tc>
      </w:tr>
      <w:tr w:rsidR="006E1A17" w:rsidRPr="00B90E9B" w14:paraId="564A0D5A" w14:textId="77777777">
        <w:tc>
          <w:tcPr>
            <w:tcW w:w="22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40" w:type="dxa"/>
              <w:bottom w:w="80" w:type="dxa"/>
              <w:right w:w="140" w:type="dxa"/>
            </w:tcMar>
          </w:tcPr>
          <w:p w14:paraId="07EB3A69" w14:textId="77777777" w:rsidR="006E1A17" w:rsidRPr="00B90E9B" w:rsidRDefault="00426536">
            <w:pPr>
              <w:spacing w:before="40" w:after="40"/>
            </w:pPr>
            <w:r>
              <w:rPr>
                <w:b/>
                <w:bCs/>
              </w:rPr>
              <w:t>A diferencia de</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62C8DD5" w14:textId="77777777" w:rsidR="006E1A17" w:rsidRPr="00B90E9B" w:rsidRDefault="00426536">
            <w:pPr>
              <w:spacing w:before="40" w:after="40"/>
              <w:jc w:val="both"/>
            </w:pPr>
            <w:r>
              <w:t>El registro manual en papel.</w:t>
            </w:r>
          </w:p>
        </w:tc>
      </w:tr>
      <w:tr w:rsidR="006E1A17" w:rsidRPr="00B90E9B" w14:paraId="169A3BBB" w14:textId="77777777">
        <w:tc>
          <w:tcPr>
            <w:tcW w:w="22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40" w:type="dxa"/>
              <w:bottom w:w="80" w:type="dxa"/>
              <w:right w:w="140" w:type="dxa"/>
            </w:tcMar>
          </w:tcPr>
          <w:p w14:paraId="71EF21E4" w14:textId="77777777" w:rsidR="006E1A17" w:rsidRPr="00B90E9B" w:rsidRDefault="00426536">
            <w:pPr>
              <w:spacing w:before="40" w:after="40"/>
            </w:pPr>
            <w:r>
              <w:rPr>
                <w:b/>
                <w:bCs/>
              </w:rPr>
              <w:t>Nuestro producto</w:t>
            </w:r>
          </w:p>
        </w:tc>
        <w:tc>
          <w:tcPr>
            <w:tcW w:w="71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DF40CC1" w14:textId="77777777" w:rsidR="006E1A17" w:rsidRPr="00B90E9B" w:rsidRDefault="00426536">
            <w:pPr>
              <w:spacing w:before="40" w:after="40"/>
              <w:jc w:val="both"/>
            </w:pPr>
            <w:r>
              <w:t>Elimina errores humanos, reduce la carga administrativa del docente y garantiza la trazabilidad y privacidad de los datos de los menores.</w:t>
            </w:r>
          </w:p>
        </w:tc>
      </w:tr>
    </w:tbl>
    <w:p w14:paraId="35F232E6" w14:textId="77777777" w:rsidR="006E1A17" w:rsidRPr="00B90E9B" w:rsidRDefault="006E1A17">
      <w:pPr>
        <w:spacing w:before="120"/>
      </w:pPr>
    </w:p>
    <w:p w14:paraId="279783B6" w14:textId="77777777" w:rsidR="006E1A17" w:rsidRPr="00B90E9B" w:rsidRDefault="00426536">
      <w:pPr>
        <w:pStyle w:val="Ttulo2"/>
      </w:pPr>
      <w:bookmarkStart w:id="12" w:name="_sc1g5o9sa8k1" w:colFirst="0" w:colLast="0"/>
      <w:bookmarkEnd w:id="12"/>
      <w:r>
        <w:t>3.2 Objetivos del proyecto</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8160"/>
      </w:tblGrid>
      <w:tr w:rsidR="006E1A17" w:rsidRPr="00B90E9B" w14:paraId="52DF5314" w14:textId="77777777">
        <w:tc>
          <w:tcPr>
            <w:tcW w:w="1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7AA4B501" w14:textId="77777777" w:rsidR="006E1A17" w:rsidRPr="00B90E9B" w:rsidRDefault="00426536">
            <w:pPr>
              <w:spacing w:before="40" w:after="40"/>
            </w:pPr>
            <w:r>
              <w:rPr>
                <w:b/>
                <w:bCs/>
                <w:color w:val="FFFFFF"/>
                <w:sz w:val="19"/>
                <w:szCs w:val="19"/>
              </w:rPr>
              <w:t>ID</w:t>
            </w:r>
          </w:p>
        </w:tc>
        <w:tc>
          <w:tcPr>
            <w:tcW w:w="81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1BC0EA0A" w14:textId="77777777" w:rsidR="006E1A17" w:rsidRPr="00B90E9B" w:rsidRDefault="00426536">
            <w:pPr>
              <w:spacing w:before="40" w:after="40"/>
            </w:pPr>
            <w:r>
              <w:rPr>
                <w:b/>
                <w:bCs/>
                <w:color w:val="FFFFFF"/>
                <w:sz w:val="19"/>
                <w:szCs w:val="19"/>
              </w:rPr>
              <w:t>Objetivo</w:t>
            </w:r>
          </w:p>
        </w:tc>
      </w:tr>
      <w:tr w:rsidR="006E1A17" w:rsidRPr="00B90E9B" w14:paraId="13587642"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C83111D" w14:textId="77777777" w:rsidR="006E1A17" w:rsidRPr="00B90E9B" w:rsidRDefault="00426536">
            <w:pPr>
              <w:spacing w:before="40" w:after="40"/>
            </w:pPr>
            <w:r>
              <w:rPr>
                <w:b/>
                <w:bCs/>
              </w:rPr>
              <w:t>OBJ-01</w:t>
            </w:r>
          </w:p>
        </w:tc>
        <w:tc>
          <w:tcPr>
            <w:tcW w:w="81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B346020" w14:textId="77777777" w:rsidR="006E1A17" w:rsidRPr="00B90E9B" w:rsidRDefault="00426536">
            <w:pPr>
              <w:spacing w:before="40" w:after="40"/>
            </w:pPr>
            <w:r>
              <w:t>Registrar automáticamente la presencia de cada alumno en cada bloque/clase previsto por su horario, al pasar su tarjeta SUBE por el tótem del salón, en menos de 2 segundos.</w:t>
            </w:r>
          </w:p>
        </w:tc>
      </w:tr>
      <w:tr w:rsidR="006E1A17" w:rsidRPr="00B90E9B" w14:paraId="56BE35C3" w14:textId="77777777">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3BD7228" w14:textId="77777777" w:rsidR="006E1A17" w:rsidRPr="00B90E9B" w:rsidRDefault="00426536">
            <w:pPr>
              <w:spacing w:before="40" w:after="40"/>
            </w:pPr>
            <w:r>
              <w:rPr>
                <w:b/>
                <w:bCs/>
              </w:rPr>
              <w:t>OBJ-02</w:t>
            </w:r>
          </w:p>
        </w:tc>
        <w:tc>
          <w:tcPr>
            <w:tcW w:w="8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5D13A80" w14:textId="77777777" w:rsidR="006E1A17" w:rsidRPr="00B90E9B" w:rsidRDefault="00426536">
            <w:pPr>
              <w:spacing w:before="40" w:after="40"/>
            </w:pPr>
            <w:r>
              <w:t>Proveer como segundo método una alternativa de ingreso manual con número de DNI mediante teclado de membrana en el tótem.</w:t>
            </w:r>
          </w:p>
        </w:tc>
      </w:tr>
      <w:tr w:rsidR="006E1A17" w:rsidRPr="00B90E9B" w14:paraId="0D476184"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A215DF1" w14:textId="77777777" w:rsidR="006E1A17" w:rsidRPr="00B90E9B" w:rsidRDefault="00426536">
            <w:pPr>
              <w:spacing w:before="40" w:after="40"/>
            </w:pPr>
            <w:r>
              <w:rPr>
                <w:b/>
                <w:bCs/>
              </w:rPr>
              <w:t>OBJ-03</w:t>
            </w:r>
          </w:p>
        </w:tc>
        <w:tc>
          <w:tcPr>
            <w:tcW w:w="81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D1DDA2A" w14:textId="77777777" w:rsidR="006E1A17" w:rsidRPr="00B90E9B" w:rsidRDefault="00426536">
            <w:pPr>
              <w:spacing w:before="40" w:after="40"/>
            </w:pPr>
            <w:r>
              <w:t>Actualizar el panel del Preceptor en tiempo real (sin recarga manual) cuando un alumno registra su presencia.</w:t>
            </w:r>
          </w:p>
        </w:tc>
      </w:tr>
      <w:tr w:rsidR="006E1A17" w:rsidRPr="00B90E9B" w14:paraId="14A80347" w14:textId="77777777">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674B9C8" w14:textId="77777777" w:rsidR="006E1A17" w:rsidRPr="00B90E9B" w:rsidRDefault="00426536">
            <w:pPr>
              <w:spacing w:before="40" w:after="40"/>
            </w:pPr>
            <w:r>
              <w:rPr>
                <w:b/>
                <w:bCs/>
              </w:rPr>
              <w:t>OBJ-04</w:t>
            </w:r>
          </w:p>
        </w:tc>
        <w:tc>
          <w:tcPr>
            <w:tcW w:w="8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707E34E" w14:textId="77777777" w:rsidR="006E1A17" w:rsidRPr="00B90E9B" w:rsidRDefault="00426536">
            <w:pPr>
              <w:spacing w:before="40" w:after="40"/>
            </w:pPr>
            <w:r>
              <w:t>Garantizar la operación del tótem en modo offline ante cortes de conectividad, incluida la validación local de identidad y habilitación, con sincronización al reconectarse.</w:t>
            </w:r>
          </w:p>
        </w:tc>
      </w:tr>
      <w:tr w:rsidR="006E1A17" w:rsidRPr="00B90E9B" w14:paraId="6ED02F27"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C926967" w14:textId="77777777" w:rsidR="006E1A17" w:rsidRPr="00B90E9B" w:rsidRDefault="00426536">
            <w:pPr>
              <w:spacing w:before="40" w:after="40"/>
            </w:pPr>
            <w:r>
              <w:rPr>
                <w:b/>
                <w:bCs/>
              </w:rPr>
              <w:t>OBJ-05</w:t>
            </w:r>
          </w:p>
        </w:tc>
        <w:tc>
          <w:tcPr>
            <w:tcW w:w="81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7E24724" w14:textId="77777777" w:rsidR="006E1A17" w:rsidRPr="00B90E9B" w:rsidRDefault="00426536">
            <w:pPr>
              <w:spacing w:before="40" w:after="40"/>
            </w:pPr>
            <w:r>
              <w:t>Proteger los datos de los alumnos (menores de edad) conforme a la Ley 25.326.</w:t>
            </w:r>
          </w:p>
        </w:tc>
      </w:tr>
    </w:tbl>
    <w:p w14:paraId="43ADEDC5" w14:textId="77777777" w:rsidR="006E1A17" w:rsidRPr="00B90E9B" w:rsidRDefault="006E1A17">
      <w:pPr>
        <w:spacing w:before="120"/>
      </w:pPr>
    </w:p>
    <w:p w14:paraId="02876920" w14:textId="77777777" w:rsidR="006E1A17" w:rsidRPr="00B90E9B" w:rsidRDefault="00426536">
      <w:pPr>
        <w:pStyle w:val="Ttulo2"/>
      </w:pPr>
      <w:bookmarkStart w:id="13" w:name="_hrlq04aegdsi" w:colFirst="0" w:colLast="0"/>
      <w:bookmarkEnd w:id="13"/>
      <w:r>
        <w:t>3.3 Criterios de éxito</w:t>
      </w:r>
    </w:p>
    <w:p w14:paraId="1FD899D6" w14:textId="77777777" w:rsidR="006E1A17" w:rsidRPr="00B90E9B" w:rsidRDefault="00426536">
      <w:pPr>
        <w:spacing w:before="80" w:after="80"/>
        <w:jc w:val="both"/>
      </w:pPr>
      <w:r>
        <w:t>El proyecto se considera exitoso si se cumplen los siguientes criterios al finalizar la Fase 1 (piloto):</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6E1A17" w:rsidRPr="00B90E9B" w14:paraId="6EA64CA0" w14:textId="77777777">
        <w:tc>
          <w:tcPr>
            <w:tcW w:w="468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3927CD6" w14:textId="77777777" w:rsidR="006E1A17" w:rsidRPr="00B90E9B" w:rsidRDefault="00426536">
            <w:pPr>
              <w:spacing w:before="40" w:after="40"/>
            </w:pPr>
            <w:r>
              <w:rPr>
                <w:b/>
                <w:bCs/>
                <w:color w:val="FFFFFF"/>
                <w:sz w:val="19"/>
                <w:szCs w:val="19"/>
              </w:rPr>
              <w:t>Criterio</w:t>
            </w:r>
          </w:p>
        </w:tc>
        <w:tc>
          <w:tcPr>
            <w:tcW w:w="468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5CC0345" w14:textId="77777777" w:rsidR="006E1A17" w:rsidRPr="00B90E9B" w:rsidRDefault="00426536">
            <w:pPr>
              <w:spacing w:before="40" w:after="40"/>
            </w:pPr>
            <w:r>
              <w:rPr>
                <w:b/>
                <w:bCs/>
                <w:color w:val="FFFFFF"/>
                <w:sz w:val="19"/>
                <w:szCs w:val="19"/>
              </w:rPr>
              <w:t>Indicador de cumplimiento</w:t>
            </w:r>
          </w:p>
        </w:tc>
      </w:tr>
      <w:tr w:rsidR="006E1A17" w:rsidRPr="00B90E9B" w14:paraId="5B9C7FDA" w14:textId="77777777">
        <w:tc>
          <w:tcPr>
            <w:tcW w:w="468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CD678CD" w14:textId="77777777" w:rsidR="006E1A17" w:rsidRPr="00B90E9B" w:rsidRDefault="00426536">
            <w:pPr>
              <w:spacing w:before="40" w:after="40"/>
            </w:pPr>
            <w:r>
              <w:t>El tótem registra la presencia en menos de 2 segundos.</w:t>
            </w:r>
          </w:p>
        </w:tc>
        <w:tc>
          <w:tcPr>
            <w:tcW w:w="468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AE55937" w14:textId="77777777" w:rsidR="006E1A17" w:rsidRPr="00B90E9B" w:rsidRDefault="00426536">
            <w:pPr>
              <w:spacing w:before="40" w:after="40"/>
            </w:pPr>
            <w:r>
              <w:t>Métrica medida en pruebas de integración con tarjetas SUBE reales.</w:t>
            </w:r>
          </w:p>
        </w:tc>
      </w:tr>
      <w:tr w:rsidR="006E1A17" w:rsidRPr="00B90E9B" w14:paraId="240CFF35" w14:textId="77777777">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DE1A51D" w14:textId="1D12A3D9" w:rsidR="006E1A17" w:rsidRPr="00B90E9B" w:rsidRDefault="00426536">
            <w:pPr>
              <w:spacing w:before="40" w:after="40"/>
            </w:pPr>
            <w:r>
              <w:rPr>
                <w:rFonts w:eastAsia="Arial Unicode MS"/>
              </w:rPr>
              <w:t>El panel del Preceptor refleja cada registro en hasta 3 segundos.</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48817FB" w14:textId="2F90C39F" w:rsidR="006E1A17" w:rsidRPr="00B90E9B" w:rsidRDefault="00426536">
            <w:pPr>
              <w:spacing w:before="40" w:after="40"/>
            </w:pPr>
            <w:r>
              <w:t>No hay saturación ni demoras que afecten el flujo esperado del sistema.</w:t>
            </w:r>
          </w:p>
        </w:tc>
      </w:tr>
      <w:tr w:rsidR="006E1A17" w:rsidRPr="00B90E9B" w14:paraId="12C1C3C5" w14:textId="77777777">
        <w:tc>
          <w:tcPr>
            <w:tcW w:w="468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1A75405" w14:textId="77777777" w:rsidR="006E1A17" w:rsidRPr="00B90E9B" w:rsidRDefault="00426536">
            <w:pPr>
              <w:spacing w:before="40" w:after="40"/>
            </w:pPr>
            <w:r>
              <w:t>El tótem opera en modo offline y sincroniza al reconectarse.</w:t>
            </w:r>
          </w:p>
        </w:tc>
        <w:tc>
          <w:tcPr>
            <w:tcW w:w="468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B4F0D66" w14:textId="77777777" w:rsidR="006E1A17" w:rsidRPr="00B90E9B" w:rsidRDefault="00426536">
            <w:pPr>
              <w:spacing w:before="40" w:after="40"/>
            </w:pPr>
            <w:r>
              <w:t>Prueba de corte de red: los registros pendientes se recuperan sin pérdida.</w:t>
            </w:r>
          </w:p>
        </w:tc>
      </w:tr>
      <w:tr w:rsidR="006E1A17" w:rsidRPr="00B90E9B" w14:paraId="7B838DC7" w14:textId="77777777">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E801B82" w14:textId="77777777" w:rsidR="006E1A17" w:rsidRPr="00B90E9B" w:rsidRDefault="00426536">
            <w:pPr>
              <w:spacing w:before="40" w:after="40"/>
            </w:pPr>
            <w:r>
              <w:t>Ningún dato personal es accesible desde el dispositivo físico.</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3AC13E3" w14:textId="77777777" w:rsidR="006E1A17" w:rsidRPr="00B90E9B" w:rsidRDefault="00426536">
            <w:pPr>
              <w:spacing w:before="40" w:after="40"/>
            </w:pPr>
            <w:r>
              <w:t xml:space="preserve">Inspección de firmware: solo UID NFC </w:t>
            </w:r>
            <w:proofErr w:type="spellStart"/>
            <w:r>
              <w:t>hasheados</w:t>
            </w:r>
            <w:proofErr w:type="spellEnd"/>
            <w:r>
              <w:t xml:space="preserve"> y respuestas binarias del sistema.</w:t>
            </w:r>
          </w:p>
        </w:tc>
      </w:tr>
      <w:tr w:rsidR="006E1A17" w:rsidRPr="00B90E9B" w14:paraId="6D4DBFBE" w14:textId="77777777">
        <w:tc>
          <w:tcPr>
            <w:tcW w:w="468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0E312D8" w14:textId="77777777" w:rsidR="006E1A17" w:rsidRPr="00B90E9B" w:rsidRDefault="00426536">
            <w:pPr>
              <w:spacing w:before="40" w:after="40"/>
            </w:pPr>
            <w:r>
              <w:lastRenderedPageBreak/>
              <w:t>El sistema cumple la Ley 25.326.</w:t>
            </w:r>
          </w:p>
        </w:tc>
        <w:tc>
          <w:tcPr>
            <w:tcW w:w="468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2568C36" w14:textId="77777777" w:rsidR="006E1A17" w:rsidRPr="00B90E9B" w:rsidRDefault="00426536">
            <w:pPr>
              <w:spacing w:before="40" w:after="40"/>
            </w:pPr>
            <w:r>
              <w:t>Revisión de almacenamiento y política de retención de datos.</w:t>
            </w:r>
          </w:p>
        </w:tc>
      </w:tr>
    </w:tbl>
    <w:p w14:paraId="5AC1D658" w14:textId="77777777" w:rsidR="006E1A17" w:rsidRPr="00B90E9B" w:rsidRDefault="00426536">
      <w:r>
        <w:br w:type="page"/>
      </w:r>
    </w:p>
    <w:p w14:paraId="5948C901" w14:textId="2EC5725D" w:rsidR="006E1A17" w:rsidRPr="00B90E9B" w:rsidRDefault="00426536">
      <w:pPr>
        <w:pStyle w:val="Ttulo1"/>
      </w:pPr>
      <w:bookmarkStart w:id="14" w:name="_9y7b3hpwusnl" w:colFirst="0" w:colLast="0"/>
      <w:bookmarkEnd w:id="14"/>
      <w:r>
        <w:lastRenderedPageBreak/>
        <w:t>4. Actores del Sistema</w:t>
      </w:r>
    </w:p>
    <w:p w14:paraId="2E801308" w14:textId="095C3BC4" w:rsidR="001B4785" w:rsidRPr="00B90E9B" w:rsidRDefault="00511510" w:rsidP="001B4785">
      <w:r>
        <w:rPr>
          <w:noProof/>
        </w:rPr>
        <w:drawing>
          <wp:inline distT="0" distB="0" distL="0" distR="0" wp14:anchorId="59DE774B" wp14:editId="4486FB1C">
            <wp:extent cx="5918200" cy="386969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8200" cy="3869690"/>
                    </a:xfrm>
                    <a:prstGeom prst="rect">
                      <a:avLst/>
                    </a:prstGeom>
                    <a:noFill/>
                    <a:ln>
                      <a:noFill/>
                    </a:ln>
                  </pic:spPr>
                </pic:pic>
              </a:graphicData>
            </a:graphic>
          </wp:inline>
        </w:drawing>
      </w:r>
    </w:p>
    <w:p w14:paraId="45A9BED4" w14:textId="68F6BA20" w:rsidR="001B4785" w:rsidRPr="00B90E9B" w:rsidRDefault="001B4785" w:rsidP="001B4785">
      <w:pPr>
        <w:spacing w:before="80" w:after="80"/>
        <w:jc w:val="center"/>
        <w:rPr>
          <w:sz w:val="18"/>
          <w:szCs w:val="18"/>
        </w:rPr>
      </w:pPr>
      <w:r>
        <w:rPr>
          <w:b/>
          <w:bCs/>
          <w:sz w:val="18"/>
          <w:szCs w:val="18"/>
        </w:rPr>
        <w:t>Figura 1</w:t>
      </w:r>
      <w:r>
        <w:rPr>
          <w:sz w:val="18"/>
          <w:szCs w:val="18"/>
        </w:rPr>
        <w:t xml:space="preserve"> - Diagrama de Contexto (Fase 0) - Sistema de Registro Automático de Asistencia Escolar</w:t>
      </w:r>
    </w:p>
    <w:p w14:paraId="58B57DD8" w14:textId="15BC5B19" w:rsidR="001B4785" w:rsidRPr="00B90E9B" w:rsidRDefault="001B4785" w:rsidP="005E0F5F">
      <w:pPr>
        <w:jc w:val="center"/>
        <w:rPr>
          <w:i/>
          <w:iCs/>
          <w:sz w:val="18"/>
          <w:szCs w:val="18"/>
        </w:rPr>
      </w:pPr>
      <w:r>
        <w:rPr>
          <w:i/>
          <w:iCs/>
          <w:sz w:val="18"/>
          <w:szCs w:val="18"/>
        </w:rPr>
        <w:t xml:space="preserve">El diagrama muestra el sistema como una única entidad y los actores externos que interactúan con él. Los flujos de entrada y salida representan los datos que el sistema recibe y emite; el detalle de cada actor se desarrolla en </w:t>
      </w:r>
      <w:r>
        <w:rPr>
          <w:b/>
          <w:bCs/>
          <w:i/>
          <w:iCs/>
          <w:sz w:val="18"/>
          <w:szCs w:val="18"/>
        </w:rPr>
        <w:t>sección 4.</w:t>
      </w:r>
    </w:p>
    <w:p w14:paraId="59D0B28D" w14:textId="77777777" w:rsidR="005E0F5F" w:rsidRPr="00B90E9B" w:rsidRDefault="005E0F5F" w:rsidP="005E0F5F">
      <w:pPr>
        <w:rPr>
          <w:i/>
          <w:iCs/>
          <w:sz w:val="18"/>
          <w:szCs w:val="18"/>
        </w:rPr>
      </w:pPr>
    </w:p>
    <w:p w14:paraId="58541FCD" w14:textId="27433784" w:rsidR="006E1A17" w:rsidRPr="00B90E9B" w:rsidRDefault="00426536">
      <w:pPr>
        <w:spacing w:before="80" w:after="80"/>
        <w:jc w:val="both"/>
      </w:pPr>
      <w:r>
        <w:t>Se identifican los siguientes actores que interactúan con el sistema, ya sea de forma directa o como receptores de información. La siguiente tabla los resume junto con su tipo y su interés principal (</w:t>
      </w:r>
      <w:proofErr w:type="spellStart"/>
      <w:r>
        <w:t>stakeholder</w:t>
      </w:r>
      <w:proofErr w:type="spellEnd"/>
      <w:r>
        <w:t>); cada actor se detalla luego en los apartados 4.1 a 4.7.</w:t>
      </w:r>
    </w:p>
    <w:p w14:paraId="2E54DFA7" w14:textId="77777777" w:rsidR="006E1A17" w:rsidRPr="00B90E9B" w:rsidRDefault="006E1A17">
      <w:pPr>
        <w:spacing w:before="8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200"/>
        <w:gridCol w:w="5360"/>
      </w:tblGrid>
      <w:tr w:rsidR="006E1A17" w:rsidRPr="00B90E9B" w14:paraId="7A1DBDEE" w14:textId="77777777">
        <w:tc>
          <w:tcPr>
            <w:tcW w:w="18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914DDE4" w14:textId="77777777" w:rsidR="006E1A17" w:rsidRPr="00B90E9B" w:rsidRDefault="00426536">
            <w:pPr>
              <w:spacing w:before="40" w:after="40"/>
            </w:pPr>
            <w:r>
              <w:rPr>
                <w:b/>
                <w:bCs/>
                <w:color w:val="FFFFFF"/>
                <w:sz w:val="19"/>
                <w:szCs w:val="19"/>
              </w:rPr>
              <w:t>Actor</w:t>
            </w:r>
          </w:p>
        </w:tc>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0912D9A" w14:textId="77777777" w:rsidR="006E1A17" w:rsidRPr="00B90E9B" w:rsidRDefault="00426536">
            <w:pPr>
              <w:spacing w:before="40" w:after="40"/>
            </w:pPr>
            <w:r>
              <w:rPr>
                <w:b/>
                <w:bCs/>
                <w:color w:val="FFFFFF"/>
                <w:sz w:val="19"/>
                <w:szCs w:val="19"/>
              </w:rPr>
              <w:t>Tipo de actor</w:t>
            </w:r>
          </w:p>
        </w:tc>
        <w:tc>
          <w:tcPr>
            <w:tcW w:w="53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C8F2225" w14:textId="77777777" w:rsidR="006E1A17" w:rsidRPr="00B90E9B" w:rsidRDefault="00426536">
            <w:pPr>
              <w:spacing w:before="40" w:after="40"/>
            </w:pPr>
            <w:r>
              <w:rPr>
                <w:b/>
                <w:bCs/>
                <w:color w:val="FFFFFF"/>
                <w:sz w:val="19"/>
                <w:szCs w:val="19"/>
              </w:rPr>
              <w:t>Interés principal / rol (</w:t>
            </w:r>
            <w:proofErr w:type="spellStart"/>
            <w:r>
              <w:rPr>
                <w:b/>
                <w:bCs/>
                <w:color w:val="FFFFFF"/>
                <w:sz w:val="19"/>
                <w:szCs w:val="19"/>
              </w:rPr>
              <w:t>stakeholder</w:t>
            </w:r>
            <w:proofErr w:type="spellEnd"/>
            <w:r>
              <w:rPr>
                <w:b/>
                <w:bCs/>
                <w:color w:val="FFFFFF"/>
                <w:sz w:val="19"/>
                <w:szCs w:val="19"/>
              </w:rPr>
              <w:t>)</w:t>
            </w:r>
          </w:p>
        </w:tc>
      </w:tr>
      <w:tr w:rsidR="006E1A17" w:rsidRPr="00B90E9B" w14:paraId="0726A4C1"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20C4C9E" w14:textId="77777777" w:rsidR="006E1A17" w:rsidRPr="00B90E9B" w:rsidRDefault="00426536">
            <w:pPr>
              <w:spacing w:before="40" w:after="40"/>
            </w:pPr>
            <w:r>
              <w:rPr>
                <w:b/>
                <w:bCs/>
              </w:rPr>
              <w:t>Tótem</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CE43EAA" w14:textId="77777777" w:rsidR="006E1A17" w:rsidRPr="00B90E9B" w:rsidRDefault="00426536">
            <w:pPr>
              <w:spacing w:before="40" w:after="40"/>
            </w:pPr>
            <w:r>
              <w:t>Actor de sistema (no humano)</w:t>
            </w:r>
          </w:p>
        </w:tc>
        <w:tc>
          <w:tcPr>
            <w:tcW w:w="5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B44BD80" w14:textId="77777777" w:rsidR="006E1A17" w:rsidRPr="00B90E9B" w:rsidRDefault="00426536">
            <w:pPr>
              <w:spacing w:before="40" w:after="40"/>
            </w:pPr>
            <w:r>
              <w:t xml:space="preserve">Operar como puente entre el alumno y el sistema; generar eventos de presencia confiables; resistir cortes de </w:t>
            </w:r>
            <w:proofErr w:type="spellStart"/>
            <w:r>
              <w:t>WiFi</w:t>
            </w:r>
            <w:proofErr w:type="spellEnd"/>
            <w:r>
              <w:t xml:space="preserve"> sin pérdida de datos; nunca persistir información personal; arrancar y apagarse de forma controlada.</w:t>
            </w:r>
          </w:p>
        </w:tc>
      </w:tr>
      <w:tr w:rsidR="006E1A17" w:rsidRPr="00B90E9B" w14:paraId="2D1AA19B"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08B3E00" w14:textId="77777777" w:rsidR="006E1A17" w:rsidRPr="00B90E9B" w:rsidRDefault="00426536">
            <w:pPr>
              <w:spacing w:before="40" w:after="40"/>
            </w:pPr>
            <w:r>
              <w:rPr>
                <w:b/>
                <w:bCs/>
              </w:rPr>
              <w:t>Alumno</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8D6878E" w14:textId="77777777" w:rsidR="006E1A17" w:rsidRPr="00B90E9B" w:rsidRDefault="00426536">
            <w:pPr>
              <w:spacing w:before="40" w:after="40"/>
            </w:pPr>
            <w:r>
              <w:t>Actor primario (humano)</w:t>
            </w:r>
          </w:p>
        </w:tc>
        <w:tc>
          <w:tcPr>
            <w:tcW w:w="5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91B084F" w14:textId="77777777" w:rsidR="006E1A17" w:rsidRPr="00B90E9B" w:rsidRDefault="00426536">
            <w:pPr>
              <w:spacing w:before="40" w:after="40"/>
            </w:pPr>
            <w:r>
              <w:t xml:space="preserve">Registrar su presencia diaria; consultar su propio historial, inasistencias y RITE; que su identidad </w:t>
            </w:r>
            <w:proofErr w:type="spellStart"/>
            <w:r>
              <w:t>autopercibida</w:t>
            </w:r>
            <w:proofErr w:type="spellEnd"/>
            <w:r>
              <w:t xml:space="preserve"> sea respetada (Ley 26.743).</w:t>
            </w:r>
          </w:p>
        </w:tc>
      </w:tr>
      <w:tr w:rsidR="006E1A17" w:rsidRPr="00B90E9B" w14:paraId="0EB5E8C2"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1B68827" w14:textId="77777777" w:rsidR="006E1A17" w:rsidRPr="00B90E9B" w:rsidRDefault="00426536">
            <w:pPr>
              <w:spacing w:before="40" w:after="40"/>
            </w:pPr>
            <w:r>
              <w:rPr>
                <w:b/>
                <w:bCs/>
              </w:rPr>
              <w:t>Preceptor</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2924000" w14:textId="77777777" w:rsidR="006E1A17" w:rsidRPr="00B90E9B" w:rsidRDefault="00426536">
            <w:pPr>
              <w:spacing w:before="40" w:after="40"/>
            </w:pPr>
            <w:r>
              <w:t>Actor institucional (operativo)</w:t>
            </w:r>
          </w:p>
        </w:tc>
        <w:tc>
          <w:tcPr>
            <w:tcW w:w="5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FADEEFB" w14:textId="77777777" w:rsidR="006E1A17" w:rsidRPr="00B90E9B" w:rsidRDefault="00426536">
            <w:pPr>
              <w:spacing w:before="40" w:after="40"/>
            </w:pPr>
            <w:r>
              <w:t>Gestionar la asistencia de hasta dos cursos; corregir registros bajo auditoría; vincular tarjetas SUBE; administrar retiros anticipados y faltas no computables.</w:t>
            </w:r>
          </w:p>
        </w:tc>
      </w:tr>
      <w:tr w:rsidR="006E1A17" w:rsidRPr="00B90E9B" w14:paraId="03AF54B0"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3AF0F39" w14:textId="77777777" w:rsidR="006E1A17" w:rsidRPr="00B90E9B" w:rsidRDefault="00426536">
            <w:pPr>
              <w:spacing w:before="40" w:after="40"/>
            </w:pPr>
            <w:r>
              <w:rPr>
                <w:b/>
                <w:bCs/>
              </w:rPr>
              <w:t>Profesor</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DE7F91E" w14:textId="77777777" w:rsidR="006E1A17" w:rsidRPr="00B90E9B" w:rsidRDefault="00426536">
            <w:pPr>
              <w:spacing w:before="40" w:after="40"/>
            </w:pPr>
            <w:r>
              <w:t>Actor institucional docente</w:t>
            </w:r>
          </w:p>
        </w:tc>
        <w:tc>
          <w:tcPr>
            <w:tcW w:w="5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74CADAB" w14:textId="77777777" w:rsidR="006E1A17" w:rsidRPr="00B90E9B" w:rsidRDefault="00426536">
            <w:pPr>
              <w:spacing w:before="40" w:after="40"/>
            </w:pPr>
            <w:r>
              <w:t>Contar con planilla propia y libro de aula; ser notificado de las correcciones del Preceptor (sin aceptación ni rechazo: prevalecen los cambios del Preceptor); no recibir flujos salientes innecesarios.</w:t>
            </w:r>
          </w:p>
        </w:tc>
      </w:tr>
      <w:tr w:rsidR="006E1A17" w:rsidRPr="00B90E9B" w14:paraId="2F0B5D06"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8509610" w14:textId="77777777" w:rsidR="006E1A17" w:rsidRPr="00B90E9B" w:rsidRDefault="00426536">
            <w:pPr>
              <w:spacing w:before="40" w:after="40"/>
            </w:pPr>
            <w:r>
              <w:rPr>
                <w:b/>
                <w:bCs/>
              </w:rPr>
              <w:t>Familia del alumno</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699D182" w14:textId="77777777" w:rsidR="006E1A17" w:rsidRPr="00B90E9B" w:rsidRDefault="00426536">
            <w:pPr>
              <w:spacing w:before="40" w:after="40"/>
            </w:pPr>
            <w:r>
              <w:t>Actor humano externo</w:t>
            </w:r>
          </w:p>
        </w:tc>
        <w:tc>
          <w:tcPr>
            <w:tcW w:w="5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6073F12" w14:textId="77777777" w:rsidR="006E1A17" w:rsidRPr="00B90E9B" w:rsidRDefault="00426536">
            <w:pPr>
              <w:spacing w:before="40" w:after="40"/>
            </w:pPr>
            <w:r>
              <w:t>Consultar el historial del alumno vinculado; recibir notificaciones de eventos relevantes; no acceder a datos de otros alumnos.</w:t>
            </w:r>
          </w:p>
        </w:tc>
      </w:tr>
      <w:tr w:rsidR="006E1A17" w:rsidRPr="00B90E9B" w14:paraId="7F2C267B"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1FC6D98" w14:textId="77777777" w:rsidR="006E1A17" w:rsidRPr="00B90E9B" w:rsidRDefault="00426536">
            <w:pPr>
              <w:spacing w:before="40" w:after="40"/>
            </w:pPr>
            <w:r>
              <w:rPr>
                <w:b/>
                <w:bCs/>
              </w:rPr>
              <w:lastRenderedPageBreak/>
              <w:t>Administrador técnico</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C0545D3" w14:textId="77777777" w:rsidR="006E1A17" w:rsidRPr="00B90E9B" w:rsidRDefault="00426536">
            <w:pPr>
              <w:spacing w:before="40" w:after="40"/>
            </w:pPr>
            <w:r>
              <w:t>Actor de operación (humano)</w:t>
            </w:r>
          </w:p>
        </w:tc>
        <w:tc>
          <w:tcPr>
            <w:tcW w:w="5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1546ED1" w14:textId="77777777" w:rsidR="006E1A17" w:rsidRPr="00B90E9B" w:rsidRDefault="00426536">
            <w:pPr>
              <w:spacing w:before="40" w:after="40"/>
            </w:pPr>
            <w:r>
              <w:t>Sostener la operación técnica del sistema: alta, configuración y supervisión de tótems; administración de usuarios y roles; respaldos; encendido/apagado controlado; sin atribuciones pedagógicas.</w:t>
            </w:r>
          </w:p>
        </w:tc>
      </w:tr>
      <w:tr w:rsidR="006E1A17" w:rsidRPr="00B90E9B" w14:paraId="3F4D25DA"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BCD45BA" w14:textId="77777777" w:rsidR="006E1A17" w:rsidRPr="00B90E9B" w:rsidRDefault="00426536">
            <w:pPr>
              <w:spacing w:before="40" w:after="40"/>
            </w:pPr>
            <w:r>
              <w:rPr>
                <w:b/>
                <w:bCs/>
              </w:rPr>
              <w:t>Dirección</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CF8D2F3" w14:textId="77777777" w:rsidR="006E1A17" w:rsidRPr="00B90E9B" w:rsidRDefault="00426536">
            <w:pPr>
              <w:spacing w:before="40" w:after="40"/>
            </w:pPr>
            <w:r>
              <w:t>Autoridad institucional</w:t>
            </w:r>
          </w:p>
        </w:tc>
        <w:tc>
          <w:tcPr>
            <w:tcW w:w="5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0C1A113" w14:textId="77777777" w:rsidR="006E1A17" w:rsidRPr="00B90E9B" w:rsidRDefault="00426536">
            <w:pPr>
              <w:spacing w:before="40" w:after="40"/>
            </w:pPr>
            <w:r>
              <w:t>Decidir la cantidad y ubicación de los tótems; definir el canal oficial de comunicación con las familias; validar el alcance funcional; aprobar reportes y estadísticas; actuar como contraparte ante eventos disciplinarios o de seguridad.</w:t>
            </w:r>
          </w:p>
        </w:tc>
      </w:tr>
    </w:tbl>
    <w:p w14:paraId="0DB1EEC5" w14:textId="77777777" w:rsidR="006E1A17" w:rsidRPr="00B90E9B" w:rsidRDefault="006E1A17">
      <w:pPr>
        <w:spacing w:before="160"/>
      </w:pPr>
    </w:p>
    <w:p w14:paraId="7E21B57C" w14:textId="77777777" w:rsidR="006E1A17" w:rsidRPr="00B90E9B" w:rsidRDefault="00426536">
      <w:pPr>
        <w:pStyle w:val="Ttulo2"/>
      </w:pPr>
      <w:bookmarkStart w:id="15" w:name="_nbvqipejl37w" w:colFirst="0" w:colLast="0"/>
      <w:bookmarkEnd w:id="15"/>
      <w:r>
        <w:t>4.1 Tótem (actor de sistema)</w:t>
      </w:r>
    </w:p>
    <w:p w14:paraId="6E3C3F8B" w14:textId="77777777" w:rsidR="006E1A17" w:rsidRPr="00B90E9B" w:rsidRDefault="00426536">
      <w:pPr>
        <w:spacing w:before="80" w:after="80"/>
        <w:jc w:val="both"/>
      </w:pPr>
      <w:r>
        <w:t>Dispositivo físico autónomo compuesto por una placa de procesamiento, un módulo lector NFC, un teclado de membrana, una tarjeta de almacenamiento y un botón físico de encendido/apagado integrado en el gabinete, accesible únicamente al personal autorizado. Este botón permite arrancar y apagar el dispositivo en estado consistente, sin pérdida de los eventos pendientes en la cola local.</w:t>
      </w:r>
    </w:p>
    <w:p w14:paraId="185EAE1C" w14:textId="77777777" w:rsidR="006E1A17" w:rsidRPr="00B90E9B" w:rsidRDefault="00426536">
      <w:pPr>
        <w:spacing w:before="80" w:after="80"/>
        <w:jc w:val="both"/>
      </w:pPr>
      <w:r>
        <w:t>Se instala un tótem por salón (aula); por lo tanto, cada tótem registra la presencia de los alumnos en los bloques que el horario asigna a ese salón, y el evento de presencia queda asociado al salón y al curso que lo ocupa en ese bloque. No es un usuario humano: actúa como puente entre el alumno y el sistema, generando eventos de asistencia a partir de la lectura de la tarjeta SUBE o del ingreso manual del DNI.</w:t>
      </w:r>
    </w:p>
    <w:p w14:paraId="034A3055" w14:textId="392E88FD" w:rsidR="006E1A17" w:rsidRPr="00B90E9B" w:rsidRDefault="00426536">
      <w:pPr>
        <w:spacing w:before="80" w:after="80"/>
        <w:jc w:val="both"/>
      </w:pPr>
      <w:r>
        <w:t xml:space="preserve">Opera en modo offline ante pérdida de conectividad </w:t>
      </w:r>
      <w:proofErr w:type="spellStart"/>
      <w:r>
        <w:t>WiFi</w:t>
      </w:r>
      <w:proofErr w:type="spellEnd"/>
      <w:r>
        <w:t xml:space="preserve"> -almacenando los registros localmente- y los sincroniza en orden cronológico al recuperar la conexión, sin pérdida de datos. Nunca persiste información personal del alumno. Conserva el identificador </w:t>
      </w:r>
      <w:proofErr w:type="spellStart"/>
      <w:r>
        <w:t>hasheado</w:t>
      </w:r>
      <w:proofErr w:type="spellEnd"/>
      <w:r>
        <w:t xml:space="preserve"> de la tarjeta, el identificador del salón, la marca temporal y la respuesta del sistema; y, para validar sin conexión, un </w:t>
      </w:r>
      <w:proofErr w:type="spellStart"/>
      <w:r>
        <w:t>dataset</w:t>
      </w:r>
      <w:proofErr w:type="spellEnd"/>
      <w:r>
        <w:t xml:space="preserve"> de validación local compuesto solo por identificadores </w:t>
      </w:r>
      <w:proofErr w:type="spellStart"/>
      <w:r>
        <w:t>hasheados</w:t>
      </w:r>
      <w:proofErr w:type="spellEnd"/>
      <w:r>
        <w:t xml:space="preserve"> (SHA-256), identificadores internos opacos (ULID), cursos habilitados y horario </w:t>
      </w:r>
      <w:r w:rsidR="00C932D7">
        <w:t>(</w:t>
      </w:r>
      <w:r>
        <w:t>nunca datos personales</w:t>
      </w:r>
      <w:r w:rsidR="00C932D7">
        <w:t>)</w:t>
      </w:r>
      <w:r>
        <w:t>.</w:t>
      </w:r>
    </w:p>
    <w:p w14:paraId="502CDD48" w14:textId="77777777" w:rsidR="006E1A17" w:rsidRPr="00B90E9B" w:rsidRDefault="00426536">
      <w:pPr>
        <w:pStyle w:val="Ttulo2"/>
      </w:pPr>
      <w:bookmarkStart w:id="16" w:name="_m7cngpoifjpa" w:colFirst="0" w:colLast="0"/>
      <w:bookmarkEnd w:id="16"/>
      <w:r>
        <w:t>4.2 Preceptor</w:t>
      </w:r>
    </w:p>
    <w:p w14:paraId="6431FA09" w14:textId="77777777" w:rsidR="006E1A17" w:rsidRPr="00B90E9B" w:rsidRDefault="00426536">
      <w:pPr>
        <w:spacing w:before="80" w:after="80"/>
        <w:jc w:val="both"/>
      </w:pPr>
      <w:r>
        <w:t>Actor institucional con el mayor nivel de acceso operativo del sistema. Gestiona el seguimiento de asistencia de hasta dos cursos a su cargo, con listas separadas e independientes según el tipo de actividad: cursada curricular, taller, educación física y turno vespertino.</w:t>
      </w:r>
    </w:p>
    <w:p w14:paraId="6C5204CE" w14:textId="77777777" w:rsidR="006E1A17" w:rsidRPr="00B90E9B" w:rsidRDefault="00426536">
      <w:pPr>
        <w:spacing w:before="80" w:after="80"/>
        <w:jc w:val="both"/>
      </w:pPr>
      <w:r>
        <w:t>Visualiza el panel de asistencia actualizado en tiempo real, consulta la ubicación esperada de cada alumno según el horario configurado y accede al perfil completo del estudiante (nombre, curso, taller asignado y preceptor a cargo). Es responsable de la carga inicial de las plantillas de alumnos al momento de la inscripción y de la vinculación de cada estudiante con su tarjeta SUBE.</w:t>
      </w:r>
    </w:p>
    <w:p w14:paraId="218F555D" w14:textId="77777777" w:rsidR="006E1A17" w:rsidRPr="00B90E9B" w:rsidRDefault="00426536">
      <w:pPr>
        <w:spacing w:before="80" w:after="80"/>
        <w:jc w:val="both"/>
      </w:pPr>
      <w:r>
        <w:t xml:space="preserve">Corrige manualmente los registros cuando corresponde, y cada modificación queda asentada automáticamente en el registro de auditoría con usuario, fecha, hora, estado anterior y nuevo. Administra los retiros anticipados (con hora y motivo) y las plantillas separadas de alumnos </w:t>
      </w:r>
      <w:proofErr w:type="spellStart"/>
      <w:r>
        <w:t>recursantes</w:t>
      </w:r>
      <w:proofErr w:type="spellEnd"/>
      <w:r>
        <w:t>, marcando como “falta no computable” las inasistencias originadas por superposición de horarios, para que no impacten en el RITE.</w:t>
      </w:r>
    </w:p>
    <w:p w14:paraId="12CA9473" w14:textId="77777777" w:rsidR="006E1A17" w:rsidRPr="00B90E9B" w:rsidRDefault="00426536">
      <w:pPr>
        <w:spacing w:before="80" w:after="80"/>
        <w:jc w:val="both"/>
      </w:pPr>
      <w:r>
        <w:t>Si bien gestiona operativamente hasta dos cursos propios, puede visualizar la asistencia del resto de los cursos en modo consulta y, mediante permiso especial o de urgencia (por ejemplo, para cubrir a un preceptor ausente), también corregir registros de cursos ajenos; toda corrección sobre un curso ajeno requiere confirmación adicional y se registra como excepción en el log de auditoría. Opera el sistema desde equipos provistos por el establecimiento.</w:t>
      </w:r>
    </w:p>
    <w:p w14:paraId="00ADB415" w14:textId="77777777" w:rsidR="006E1A17" w:rsidRPr="00B90E9B" w:rsidRDefault="00426536">
      <w:pPr>
        <w:pStyle w:val="Ttulo2"/>
      </w:pPr>
      <w:bookmarkStart w:id="17" w:name="_gltjh2tlehwn" w:colFirst="0" w:colLast="0"/>
      <w:bookmarkEnd w:id="17"/>
      <w:r>
        <w:t>4.3 Profesor</w:t>
      </w:r>
    </w:p>
    <w:p w14:paraId="22E234DD" w14:textId="38DB2721" w:rsidR="006E1A17" w:rsidRPr="00B90E9B" w:rsidRDefault="00426536">
      <w:pPr>
        <w:spacing w:before="80" w:after="80"/>
        <w:jc w:val="both"/>
      </w:pPr>
      <w:r>
        <w:t xml:space="preserve">Actor institucional docente. Dispone de su propia planilla de asistencia por clase, independiente de la del preceptor, con las fechas generadas automáticamente por el sistema y los alumnos identificados por nombre y apellido (o por el nombre </w:t>
      </w:r>
      <w:proofErr w:type="spellStart"/>
      <w:r>
        <w:t>autopercibido</w:t>
      </w:r>
      <w:proofErr w:type="spellEnd"/>
      <w:r>
        <w:t xml:space="preserve"> cuando corresponda).</w:t>
      </w:r>
    </w:p>
    <w:p w14:paraId="0D532494" w14:textId="51CC67F1" w:rsidR="0046332B" w:rsidRPr="0046332B" w:rsidRDefault="0046332B" w:rsidP="0046332B">
      <w:pPr>
        <w:spacing w:before="80" w:after="80"/>
        <w:jc w:val="both"/>
      </w:pPr>
      <w:r>
        <w:t>No modifica el registro de presencia generado por el tótem (salvo cuando se le otorga un permiso de edición temporal durante Educación Física o salidas educativas, en cuyo caso puede cargar o corregir registros de asistencia, con asiento automático en el registro de auditoría) ni gestiona datos administrativos de alumnos, pero puede consultar las razones de inasistencias y tardanzas, asignar indicadores visuales de color a cada alumno y registrar observaciones escritas individuales.</w:t>
      </w:r>
    </w:p>
    <w:p w14:paraId="5B12D4B5" w14:textId="49AF00B5" w:rsidR="006E1A17" w:rsidRPr="00B90E9B" w:rsidRDefault="006E1A17">
      <w:pPr>
        <w:spacing w:before="80" w:after="80"/>
        <w:jc w:val="both"/>
      </w:pPr>
    </w:p>
    <w:p w14:paraId="7C770199" w14:textId="3FA0AE9C" w:rsidR="006E1A17" w:rsidRPr="00B90E9B" w:rsidRDefault="00426536">
      <w:pPr>
        <w:spacing w:before="80" w:after="80"/>
        <w:jc w:val="both"/>
      </w:pPr>
      <w:r>
        <w:lastRenderedPageBreak/>
        <w:t xml:space="preserve">Completa diariamente el libro de aula con: su propia asistencia o ausencia, los contenidos dictados, la lista de alumnos ausentes y el motivo de suspensión de clase si corresponde; este registro solo se permite para la fecha actual. Recibe notificaciones informativas del sistema ante eventos relevantes de su planilla </w:t>
      </w:r>
      <w:r w:rsidR="00C932D7">
        <w:t>(</w:t>
      </w:r>
      <w:r>
        <w:t>retiros anticipados, justificaciones de inasistencias o correcciones realizadas por el preceptor</w:t>
      </w:r>
      <w:r w:rsidR="00C932D7">
        <w:t>)</w:t>
      </w:r>
      <w:r>
        <w:t>; no acepta ni rechaza estos cambios, que prevalecen y quedan firmes desde el momento de la corrección. El Profesor puede dejar una observación de disenso, registrada como discrepancia informativa en el log de auditoría, sin revertir el cambio. Opera el sistema desde una computadora de escritorio o portátil.</w:t>
      </w:r>
    </w:p>
    <w:p w14:paraId="7C854B01" w14:textId="0CEB6218" w:rsidR="006E1A17" w:rsidRPr="00B90E9B" w:rsidRDefault="00426536">
      <w:pPr>
        <w:spacing w:before="80" w:after="80"/>
        <w:jc w:val="both"/>
      </w:pPr>
      <w:r>
        <w:t xml:space="preserve">No emite comunicaciones de forma proactiva: solo genera notas o avisos dirigidos a la Dirección o al preceptor ante un problema concreto. </w:t>
      </w:r>
    </w:p>
    <w:p w14:paraId="209B7275" w14:textId="77777777" w:rsidR="006E1A17" w:rsidRPr="00B90E9B" w:rsidRDefault="00426536">
      <w:pPr>
        <w:pStyle w:val="Ttulo2"/>
      </w:pPr>
      <w:bookmarkStart w:id="18" w:name="_8jf6r6fdlb48" w:colFirst="0" w:colLast="0"/>
      <w:bookmarkEnd w:id="18"/>
      <w:r>
        <w:t>4.4 Alumno</w:t>
      </w:r>
    </w:p>
    <w:p w14:paraId="0682A72F" w14:textId="77777777" w:rsidR="006E1A17" w:rsidRPr="00B90E9B" w:rsidRDefault="00426536">
      <w:pPr>
        <w:spacing w:before="80" w:after="80"/>
        <w:jc w:val="both"/>
      </w:pPr>
      <w:r>
        <w:t>Actor primario del proceso de registro. Interactúa físicamente con el tótem al ingresar al establecimiento, ya sea acercando su tarjeta SUBE al lector o, como alternativa, ingresando su DNI mediante el teclado de membrana.</w:t>
      </w:r>
    </w:p>
    <w:p w14:paraId="5D545DC9" w14:textId="494C6F51" w:rsidR="006E1A17" w:rsidRPr="00B90E9B" w:rsidRDefault="00426536">
      <w:pPr>
        <w:spacing w:before="80" w:after="80"/>
        <w:jc w:val="both"/>
      </w:pPr>
      <w:r>
        <w:t xml:space="preserve">A través de la aplicación consulta su propio historial de asistencia del período en curso, su registro de inasistencias en el RITE actualizado, sin acceso a información de otros alumnos. En toda interfaz visible para terceros se utiliza su nombre </w:t>
      </w:r>
      <w:proofErr w:type="spellStart"/>
      <w:r>
        <w:t>autopercibido</w:t>
      </w:r>
      <w:proofErr w:type="spellEnd"/>
      <w:r>
        <w:t xml:space="preserve"> cuando este difiere del consignado en su DNI, en cumplimiento de la Ley 26.743 de Identidad de Género. El dispositivo físico no expone datos personales bajo ninguna circunstancia.</w:t>
      </w:r>
    </w:p>
    <w:p w14:paraId="089ECC34" w14:textId="77777777" w:rsidR="006E1A17" w:rsidRPr="00B90E9B" w:rsidRDefault="00426536">
      <w:pPr>
        <w:pStyle w:val="Ttulo2"/>
      </w:pPr>
      <w:bookmarkStart w:id="19" w:name="_8ebcbvhjujbi" w:colFirst="0" w:colLast="0"/>
      <w:bookmarkEnd w:id="19"/>
      <w:r>
        <w:t>4.5 Familia del alumno</w:t>
      </w:r>
    </w:p>
    <w:p w14:paraId="4F0C94BF" w14:textId="68859F3A" w:rsidR="006E1A17" w:rsidRPr="00B90E9B" w:rsidRDefault="00426536">
      <w:pPr>
        <w:spacing w:before="80" w:after="80"/>
        <w:jc w:val="both"/>
      </w:pPr>
      <w:r>
        <w:t xml:space="preserve">Padres, madres o tutores legales del alumno. Consultan desde la aplicación el historial de asistencia del hijo o tutelado correspondiente al período en curso y reciben notificaciones automáticas del sistema ante eventos relevantes: tres inasistencias consecutivas, patrones sostenidos de inasistencia en semanas continuas, tardanzas significativas y </w:t>
      </w:r>
      <w:r w:rsidR="00C932D7">
        <w:t>(</w:t>
      </w:r>
      <w:r>
        <w:t>de forma inmediata</w:t>
      </w:r>
      <w:r w:rsidR="00C932D7">
        <w:t>)</w:t>
      </w:r>
      <w:r>
        <w:t xml:space="preserve"> ante cualquier retiro anticipado registrado por el preceptor.</w:t>
      </w:r>
    </w:p>
    <w:p w14:paraId="30B34385" w14:textId="708FC31D" w:rsidR="006E1A17" w:rsidRPr="00B90E9B" w:rsidRDefault="00426536">
      <w:pPr>
        <w:spacing w:before="80" w:after="80"/>
        <w:jc w:val="both"/>
      </w:pPr>
      <w:r>
        <w:t>No pueden modificar registros ni acceder a datos de otros alumnos. El canal específico de notificación (Email o WhatsApp) se define institucionalmente y se configura a nivel sistema.</w:t>
      </w:r>
    </w:p>
    <w:p w14:paraId="683220E0" w14:textId="77777777" w:rsidR="006E1A17" w:rsidRPr="00B90E9B" w:rsidRDefault="00426536">
      <w:pPr>
        <w:spacing w:before="80" w:after="80"/>
        <w:jc w:val="both"/>
      </w:pPr>
      <w:r>
        <w:t>Los canales habilitados de notificación son Email y WhatsApp. Las preferencias de contacto se registran junto con los datos del alumno al momento del alta (no es un alta separada).</w:t>
      </w:r>
    </w:p>
    <w:p w14:paraId="6624303A" w14:textId="77777777" w:rsidR="006E1A17" w:rsidRPr="00B90E9B" w:rsidRDefault="00426536">
      <w:pPr>
        <w:pStyle w:val="Ttulo2"/>
      </w:pPr>
      <w:bookmarkStart w:id="20" w:name="_fz1b84lqlm45" w:colFirst="0" w:colLast="0"/>
      <w:bookmarkEnd w:id="20"/>
      <w:r>
        <w:t>4.6 Administrador técnico</w:t>
      </w:r>
    </w:p>
    <w:p w14:paraId="155B0EC5" w14:textId="479323FE" w:rsidR="006E1A17" w:rsidRPr="00B90E9B" w:rsidRDefault="00426536">
      <w:pPr>
        <w:spacing w:before="80" w:after="80"/>
        <w:jc w:val="both"/>
      </w:pPr>
      <w:r>
        <w:t xml:space="preserve">Actor responsable de la operación técnica del sistema. Realiza el alta y la configuración inicial de los tótems en las ubicaciones definidas por la Dirección, administra usuarios y roles, y supervisa el estado general de la plataforma </w:t>
      </w:r>
      <w:r w:rsidR="00C932D7">
        <w:t>(</w:t>
      </w:r>
      <w:r>
        <w:t>incluidos los respaldos automáticos diarios con retención mínima de 30 días previstos para el cumplimiento de la Ley 25.326</w:t>
      </w:r>
      <w:r w:rsidR="00C932D7">
        <w:t>)</w:t>
      </w:r>
      <w:r>
        <w:t>.</w:t>
      </w:r>
    </w:p>
    <w:p w14:paraId="61524C0B" w14:textId="77777777" w:rsidR="006E1A17" w:rsidRPr="00B90E9B" w:rsidRDefault="00426536">
      <w:pPr>
        <w:spacing w:before="80" w:after="80"/>
        <w:jc w:val="both"/>
      </w:pPr>
      <w:r>
        <w:t>Además, ejecuta la habilitación de la autenticación institucional (SSO con dominio @abc.gob.ar cuando esté disponible), garantizando que el acceso al sistema esté alineado con las credenciales institucionales vigentes.</w:t>
      </w:r>
    </w:p>
    <w:p w14:paraId="2D3C2FD8" w14:textId="77777777" w:rsidR="006E1A17" w:rsidRPr="00B90E9B" w:rsidRDefault="00426536">
      <w:pPr>
        <w:spacing w:before="80" w:after="80"/>
        <w:jc w:val="both"/>
      </w:pPr>
      <w:r>
        <w:t>También opera el encendido y apagado controlado del tótem mediante su botón físico, junto con el personal designado por la Dirección. No necesariamente pertenece al cuerpo docente, no toma decisiones pedagógicas y no participa del seguimiento de asistencia ni de la corrección de registros.</w:t>
      </w:r>
    </w:p>
    <w:p w14:paraId="79042FE2" w14:textId="77777777" w:rsidR="006E1A17" w:rsidRPr="00B90E9B" w:rsidRDefault="00426536">
      <w:pPr>
        <w:pStyle w:val="Ttulo2"/>
      </w:pPr>
      <w:bookmarkStart w:id="21" w:name="_jpw107bpxoe7" w:colFirst="0" w:colLast="0"/>
      <w:bookmarkEnd w:id="21"/>
      <w:r>
        <w:t>4.7 Dirección</w:t>
      </w:r>
    </w:p>
    <w:p w14:paraId="30ADD6B5" w14:textId="77777777" w:rsidR="006E1A17" w:rsidRPr="00B90E9B" w:rsidRDefault="00426536">
      <w:pPr>
        <w:spacing w:before="80" w:after="80"/>
        <w:jc w:val="both"/>
      </w:pPr>
      <w:r>
        <w:t>Autoridad institucional de la escuela (cuerpo directivo). Define las decisiones organizativas que enmarcan el uso del sistema: cantidad y ubicación de los tótems a instalar, definición del canal oficial de comunicación con las familias, validación de cambios de alcance funcional y aprobación de los reportes y estadísticas de ausentismo a nivel institución.</w:t>
      </w:r>
    </w:p>
    <w:p w14:paraId="18129CEC" w14:textId="51B62064" w:rsidR="006E1A17" w:rsidRPr="00B90E9B" w:rsidRDefault="00426536">
      <w:pPr>
        <w:spacing w:before="80" w:after="80"/>
        <w:jc w:val="both"/>
      </w:pPr>
      <w:r>
        <w:t>No interviene en el día a día operativo (registro de presencias, correcciones, planillas), pero recibe periódicamente la información agregada generada por el sistema -reportes de ausentismo por curso, indicadores de RITE, registros de auditoría- para sustentar decisiones pedagógicas y administrativas. Puede actuar como contraparte ante eventos disciplinarios o de seguridad que requieran la trazabilidad provista por el sistema.</w:t>
      </w:r>
    </w:p>
    <w:p w14:paraId="1D1AC1EF" w14:textId="77777777" w:rsidR="006E1A17" w:rsidRPr="00B90E9B" w:rsidRDefault="006E1A17">
      <w:pPr>
        <w:spacing w:before="10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6E1A17" w:rsidRPr="00B90E9B" w14:paraId="5C54AC40" w14:textId="77777777">
        <w:tc>
          <w:tcPr>
            <w:tcW w:w="9360" w:type="dxa"/>
            <w:tcBorders>
              <w:top w:val="single" w:sz="4" w:space="0" w:color="2E75B6"/>
              <w:left w:val="single" w:sz="12" w:space="0" w:color="1F4E79"/>
              <w:bottom w:val="single" w:sz="4" w:space="0" w:color="2E75B6"/>
              <w:right w:val="single" w:sz="4" w:space="0" w:color="2E75B6"/>
            </w:tcBorders>
            <w:shd w:val="clear" w:color="auto" w:fill="EBF3FB"/>
            <w:tcMar>
              <w:top w:w="100" w:type="dxa"/>
              <w:left w:w="180" w:type="dxa"/>
              <w:bottom w:w="100" w:type="dxa"/>
              <w:right w:w="180" w:type="dxa"/>
            </w:tcMar>
          </w:tcPr>
          <w:p w14:paraId="268EAA25" w14:textId="14EC11C7" w:rsidR="006E1A17" w:rsidRPr="00B90E9B" w:rsidRDefault="00426536">
            <w:pPr>
              <w:spacing w:before="60" w:after="80"/>
            </w:pPr>
            <w:r>
              <w:rPr>
                <w:b/>
                <w:bCs/>
                <w:color w:val="1F4E79"/>
              </w:rPr>
              <w:t>Nota - Distinción entre Administrador técnico y Dirección</w:t>
            </w:r>
          </w:p>
          <w:p w14:paraId="4A220962" w14:textId="5A6E2C52" w:rsidR="006E1A17" w:rsidRPr="00B90E9B" w:rsidRDefault="00426536">
            <w:pPr>
              <w:spacing w:before="80" w:after="80"/>
              <w:jc w:val="both"/>
            </w:pPr>
            <w:r>
              <w:lastRenderedPageBreak/>
              <w:t>El Administrador técnico (sección 4.6) y la Dirección (sección 4.7) son actores distintos y no intercambiables. Se diferencian por su naturaleza y por el tipo de iniciativa que ejercen sobre el sistema:</w:t>
            </w:r>
          </w:p>
          <w:p w14:paraId="16CEDA6F" w14:textId="5C357579" w:rsidR="006E1A17" w:rsidRPr="00B90E9B" w:rsidRDefault="00426536">
            <w:pPr>
              <w:numPr>
                <w:ilvl w:val="0"/>
                <w:numId w:val="1"/>
              </w:numPr>
              <w:pBdr>
                <w:top w:val="nil"/>
                <w:left w:val="nil"/>
                <w:bottom w:val="nil"/>
                <w:right w:val="nil"/>
                <w:between w:val="nil"/>
              </w:pBdr>
              <w:spacing w:before="40" w:after="40"/>
              <w:jc w:val="both"/>
            </w:pPr>
            <w:r>
              <w:rPr>
                <w:b/>
                <w:bCs/>
              </w:rPr>
              <w:t>El Administrador técnico</w:t>
            </w:r>
            <w:r>
              <w:t xml:space="preserve"> es un actor humano de operación técnica: realiza la gestión de los tótems (alta, configuración, supervisión y encendido/apagado controlado) y la administración de usuarios y roles. Su acceso al sistema es técnico y de soporte -amplio por necesidad operativa, como refleja la columna </w:t>
            </w:r>
            <w:proofErr w:type="spellStart"/>
            <w:r>
              <w:t>Admin</w:t>
            </w:r>
            <w:proofErr w:type="spellEnd"/>
            <w:r>
              <w:t xml:space="preserve"> de sección 5- pero sin iniciativa ni atribuciones pedagógicas.</w:t>
            </w:r>
          </w:p>
          <w:p w14:paraId="189E8209" w14:textId="3AE2636C" w:rsidR="006E1A17" w:rsidRPr="00B90E9B" w:rsidRDefault="00426536">
            <w:pPr>
              <w:numPr>
                <w:ilvl w:val="0"/>
                <w:numId w:val="1"/>
              </w:numPr>
              <w:pBdr>
                <w:top w:val="nil"/>
                <w:left w:val="nil"/>
                <w:bottom w:val="nil"/>
                <w:right w:val="nil"/>
                <w:between w:val="nil"/>
              </w:pBdr>
              <w:spacing w:before="40" w:after="40"/>
              <w:jc w:val="both"/>
            </w:pPr>
            <w:r>
              <w:rPr>
                <w:b/>
                <w:bCs/>
              </w:rPr>
              <w:t>La Dirección</w:t>
            </w:r>
            <w:r>
              <w:t xml:space="preserve"> es la autoridad institucional: decide la cantidad y ubicación de los tótems, define el canal de comunicación con las familias, valida el alcance funcional y aprueba reportes. Accede en modo de consulta y supervisión a la información que sección 5 le habilita, pero no ejecuta la operación diaria ni la gestión técnica de los tótems.</w:t>
            </w:r>
          </w:p>
          <w:p w14:paraId="13EF3F1B" w14:textId="009A8123" w:rsidR="006E1A17" w:rsidRPr="00B90E9B" w:rsidRDefault="00426536">
            <w:pPr>
              <w:spacing w:before="80" w:after="80"/>
              <w:jc w:val="both"/>
            </w:pPr>
            <w:r>
              <w:t xml:space="preserve">En síntesis: el </w:t>
            </w:r>
            <w:r>
              <w:rPr>
                <w:b/>
                <w:bCs/>
              </w:rPr>
              <w:t>Administrador ejecuta técnicamente</w:t>
            </w:r>
            <w:r>
              <w:t xml:space="preserve">, el </w:t>
            </w:r>
            <w:r>
              <w:rPr>
                <w:b/>
                <w:bCs/>
              </w:rPr>
              <w:t>Preceptor opera el día a día</w:t>
            </w:r>
            <w:r>
              <w:t xml:space="preserve"> y la </w:t>
            </w:r>
            <w:r>
              <w:rPr>
                <w:b/>
                <w:bCs/>
              </w:rPr>
              <w:t>Dirección gobierna, supervisa y aprueba</w:t>
            </w:r>
            <w:r>
              <w:t>. Asimismo, el único “actor de sistema” (actor no humano) del modelo es el Tótem (sección 4.1).</w:t>
            </w:r>
          </w:p>
        </w:tc>
      </w:tr>
    </w:tbl>
    <w:p w14:paraId="3760EAFE" w14:textId="77777777" w:rsidR="006E1A17" w:rsidRPr="00B90E9B" w:rsidRDefault="00426536">
      <w:r>
        <w:lastRenderedPageBreak/>
        <w:br w:type="page"/>
      </w:r>
    </w:p>
    <w:p w14:paraId="276E19FF" w14:textId="0FC99FCF" w:rsidR="006E1A17" w:rsidRPr="00B90E9B" w:rsidRDefault="00426536" w:rsidP="00574654">
      <w:pPr>
        <w:pStyle w:val="Ttulo1"/>
      </w:pPr>
      <w:bookmarkStart w:id="22" w:name="_al0u0folldn5" w:colFirst="0" w:colLast="0"/>
      <w:bookmarkEnd w:id="22"/>
      <w:r>
        <w:lastRenderedPageBreak/>
        <w:t>5. Funcionalidades y control de acceso por actor</w:t>
      </w:r>
    </w:p>
    <w:p w14:paraId="45E80F5F" w14:textId="61096604" w:rsidR="006E1A17" w:rsidRPr="00B90E9B" w:rsidRDefault="00426536">
      <w:pPr>
        <w:spacing w:before="80" w:after="80"/>
        <w:jc w:val="both"/>
      </w:pPr>
      <w:r>
        <w:rPr>
          <w:rFonts w:eastAsia="Arial Unicode MS"/>
        </w:rPr>
        <w:t xml:space="preserve">La siguiente tabla resume las funcionalidades del sistema y los actores habilitados para cada una. El símbolo </w:t>
      </w:r>
      <w:r>
        <w:rPr>
          <w:rFonts w:ascii="Segoe UI Symbol" w:eastAsia="Arial Unicode MS" w:hAnsi="Segoe UI Symbol" w:cs="Segoe UI Symbol"/>
        </w:rPr>
        <w:t>✔</w:t>
      </w:r>
      <w:r>
        <w:rPr>
          <w:rFonts w:eastAsia="Arial Unicode MS"/>
        </w:rPr>
        <w:t xml:space="preserve"> indica acceso permitido, </w:t>
      </w:r>
      <w:r>
        <w:rPr>
          <w:rFonts w:ascii="Segoe UI Symbol" w:eastAsia="Arial Unicode MS" w:hAnsi="Segoe UI Symbol" w:cs="Segoe UI Symbol"/>
        </w:rPr>
        <w:t>✘</w:t>
      </w:r>
      <w:r>
        <w:rPr>
          <w:rFonts w:eastAsia="Arial Unicode MS"/>
        </w:rPr>
        <w:t xml:space="preserve"> indica acceso denegado </w:t>
      </w:r>
      <w:r w:rsidR="00C932D7">
        <w:rPr>
          <w:rFonts w:eastAsia="Arial Unicode MS"/>
        </w:rPr>
        <w:t>(</w:t>
      </w:r>
      <w:r>
        <w:rPr>
          <w:rFonts w:eastAsia="Arial Unicode MS"/>
        </w:rPr>
        <w:t>indica que la funcionalidad no aplica al actor</w:t>
      </w:r>
      <w:r w:rsidR="00C932D7">
        <w:rPr>
          <w:rFonts w:eastAsia="Arial Unicode MS"/>
        </w:rPr>
        <w:t>)</w:t>
      </w:r>
      <w:r>
        <w:rPr>
          <w:rFonts w:eastAsia="Arial Unicode MS"/>
        </w:rPr>
        <w:t>.</w:t>
      </w:r>
    </w:p>
    <w:p w14:paraId="72A29124" w14:textId="77777777" w:rsidR="006E1A17" w:rsidRPr="00B90E9B" w:rsidRDefault="006E1A17">
      <w:pPr>
        <w:spacing w:before="8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0"/>
        <w:gridCol w:w="910"/>
        <w:gridCol w:w="1219"/>
        <w:gridCol w:w="1108"/>
        <w:gridCol w:w="1031"/>
        <w:gridCol w:w="976"/>
        <w:gridCol w:w="1196"/>
      </w:tblGrid>
      <w:tr w:rsidR="006E1A17" w:rsidRPr="00B90E9B" w14:paraId="2C57FF22" w14:textId="77777777">
        <w:tc>
          <w:tcPr>
            <w:tcW w:w="292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1A705EA" w14:textId="77777777" w:rsidR="006E1A17" w:rsidRPr="00B90E9B" w:rsidRDefault="00426536">
            <w:pPr>
              <w:spacing w:before="40" w:after="40"/>
            </w:pPr>
            <w:r>
              <w:rPr>
                <w:b/>
                <w:bCs/>
                <w:color w:val="FFFFFF"/>
                <w:sz w:val="19"/>
                <w:szCs w:val="19"/>
              </w:rPr>
              <w:t>Funcionalidad</w:t>
            </w:r>
          </w:p>
        </w:tc>
        <w:tc>
          <w:tcPr>
            <w:tcW w:w="91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F9ADB51" w14:textId="77777777" w:rsidR="006E1A17" w:rsidRPr="00B90E9B" w:rsidRDefault="00426536">
            <w:pPr>
              <w:spacing w:before="40" w:after="40"/>
            </w:pPr>
            <w:proofErr w:type="spellStart"/>
            <w:r>
              <w:rPr>
                <w:b/>
                <w:bCs/>
                <w:color w:val="FFFFFF"/>
                <w:sz w:val="19"/>
                <w:szCs w:val="19"/>
              </w:rPr>
              <w:t>Admin</w:t>
            </w:r>
            <w:proofErr w:type="spellEnd"/>
          </w:p>
        </w:tc>
        <w:tc>
          <w:tcPr>
            <w:tcW w:w="1219"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2DC8F30" w14:textId="77777777" w:rsidR="006E1A17" w:rsidRPr="00B90E9B" w:rsidRDefault="00426536">
            <w:pPr>
              <w:spacing w:before="40" w:after="40"/>
            </w:pPr>
            <w:r>
              <w:rPr>
                <w:b/>
                <w:bCs/>
                <w:color w:val="FFFFFF"/>
                <w:sz w:val="19"/>
                <w:szCs w:val="19"/>
              </w:rPr>
              <w:t>Preceptor</w:t>
            </w:r>
          </w:p>
        </w:tc>
        <w:tc>
          <w:tcPr>
            <w:tcW w:w="1108"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726DF954" w14:textId="77777777" w:rsidR="006E1A17" w:rsidRPr="00B90E9B" w:rsidRDefault="00426536">
            <w:pPr>
              <w:spacing w:before="40" w:after="40"/>
            </w:pPr>
            <w:r>
              <w:rPr>
                <w:b/>
                <w:bCs/>
                <w:color w:val="FFFFFF"/>
                <w:sz w:val="19"/>
                <w:szCs w:val="19"/>
              </w:rPr>
              <w:t>Profesor</w:t>
            </w:r>
          </w:p>
        </w:tc>
        <w:tc>
          <w:tcPr>
            <w:tcW w:w="1031"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0030401" w14:textId="77777777" w:rsidR="006E1A17" w:rsidRPr="00B90E9B" w:rsidRDefault="00426536">
            <w:pPr>
              <w:spacing w:before="40" w:after="40"/>
            </w:pPr>
            <w:r>
              <w:rPr>
                <w:b/>
                <w:bCs/>
                <w:color w:val="FFFFFF"/>
                <w:sz w:val="19"/>
                <w:szCs w:val="19"/>
              </w:rPr>
              <w:t>Alumno</w:t>
            </w:r>
          </w:p>
        </w:tc>
        <w:tc>
          <w:tcPr>
            <w:tcW w:w="976"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EBD50D7" w14:textId="77777777" w:rsidR="006E1A17" w:rsidRPr="00B90E9B" w:rsidRDefault="00426536">
            <w:pPr>
              <w:spacing w:before="40" w:after="40"/>
            </w:pPr>
            <w:r>
              <w:rPr>
                <w:b/>
                <w:bCs/>
                <w:color w:val="FFFFFF"/>
                <w:sz w:val="19"/>
                <w:szCs w:val="19"/>
              </w:rPr>
              <w:t>Familia</w:t>
            </w:r>
          </w:p>
        </w:tc>
        <w:tc>
          <w:tcPr>
            <w:tcW w:w="1196"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FD2FD9C" w14:textId="77777777" w:rsidR="006E1A17" w:rsidRPr="00B90E9B" w:rsidRDefault="00426536">
            <w:pPr>
              <w:spacing w:before="40" w:after="40"/>
            </w:pPr>
            <w:r>
              <w:rPr>
                <w:b/>
                <w:bCs/>
                <w:color w:val="FFFFFF"/>
                <w:sz w:val="19"/>
                <w:szCs w:val="19"/>
              </w:rPr>
              <w:t>Dirección</w:t>
            </w:r>
          </w:p>
        </w:tc>
      </w:tr>
      <w:tr w:rsidR="006E1A17" w:rsidRPr="00B90E9B" w14:paraId="0FE601B8" w14:textId="77777777">
        <w:tc>
          <w:tcPr>
            <w:tcW w:w="292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6E3990D" w14:textId="77777777" w:rsidR="006E1A17" w:rsidRPr="00B90E9B" w:rsidRDefault="00426536">
            <w:pPr>
              <w:spacing w:before="40" w:after="40"/>
            </w:pPr>
            <w:r>
              <w:t>Ver asistencia (su curso)</w:t>
            </w:r>
          </w:p>
        </w:tc>
        <w:tc>
          <w:tcPr>
            <w:tcW w:w="91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47353D0" w14:textId="77777777" w:rsidR="006E1A17" w:rsidRPr="00B90E9B" w:rsidRDefault="00426536">
            <w:pPr>
              <w:spacing w:before="40" w:after="40"/>
              <w:jc w:val="center"/>
            </w:pPr>
            <w:r>
              <w:rPr>
                <w:rFonts w:ascii="Segoe UI Symbol" w:eastAsia="Arial Unicode MS" w:hAnsi="Segoe UI Symbol" w:cs="Segoe UI Symbol"/>
              </w:rPr>
              <w:t>✔</w:t>
            </w:r>
          </w:p>
        </w:tc>
        <w:tc>
          <w:tcPr>
            <w:tcW w:w="121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7632AAD" w14:textId="77777777" w:rsidR="006E1A17" w:rsidRPr="00B90E9B" w:rsidRDefault="00426536">
            <w:pPr>
              <w:spacing w:before="40" w:after="40"/>
              <w:jc w:val="center"/>
            </w:pPr>
            <w:r>
              <w:rPr>
                <w:rFonts w:ascii="Segoe UI Symbol" w:eastAsia="Arial Unicode MS" w:hAnsi="Segoe UI Symbol" w:cs="Segoe UI Symbol"/>
              </w:rPr>
              <w:t>✔</w:t>
            </w:r>
          </w:p>
        </w:tc>
        <w:tc>
          <w:tcPr>
            <w:tcW w:w="110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2692011" w14:textId="77777777" w:rsidR="006E1A17" w:rsidRPr="00B90E9B" w:rsidRDefault="00426536">
            <w:pPr>
              <w:spacing w:before="40" w:after="40"/>
              <w:jc w:val="center"/>
            </w:pPr>
            <w:r>
              <w:rPr>
                <w:rFonts w:ascii="Segoe UI Symbol" w:eastAsia="Arial Unicode MS" w:hAnsi="Segoe UI Symbol" w:cs="Segoe UI Symbol"/>
              </w:rPr>
              <w:t>✔</w:t>
            </w:r>
          </w:p>
        </w:tc>
        <w:tc>
          <w:tcPr>
            <w:tcW w:w="103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5FFF157" w14:textId="77777777" w:rsidR="006E1A17" w:rsidRPr="00B90E9B" w:rsidRDefault="00426536">
            <w:pPr>
              <w:spacing w:before="40" w:after="40"/>
              <w:jc w:val="center"/>
            </w:pPr>
            <w:r>
              <w:rPr>
                <w:rFonts w:ascii="Segoe UI Symbol" w:eastAsia="Arial Unicode MS" w:hAnsi="Segoe UI Symbol" w:cs="Segoe UI Symbol"/>
              </w:rPr>
              <w:t>✘</w:t>
            </w:r>
          </w:p>
        </w:tc>
        <w:tc>
          <w:tcPr>
            <w:tcW w:w="97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6DA3CD2" w14:textId="77777777" w:rsidR="006E1A17" w:rsidRPr="00B90E9B" w:rsidRDefault="00426536">
            <w:pPr>
              <w:spacing w:before="40" w:after="40"/>
              <w:jc w:val="center"/>
            </w:pPr>
            <w:r>
              <w:rPr>
                <w:rFonts w:ascii="Segoe UI Symbol" w:eastAsia="Arial Unicode MS" w:hAnsi="Segoe UI Symbol" w:cs="Segoe UI Symbol"/>
              </w:rPr>
              <w:t>✘</w:t>
            </w:r>
          </w:p>
        </w:tc>
        <w:tc>
          <w:tcPr>
            <w:tcW w:w="119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D5C1031" w14:textId="0C1368BA" w:rsidR="006E1A17" w:rsidRPr="00B90E9B" w:rsidRDefault="0091111A">
            <w:pPr>
              <w:spacing w:before="40" w:after="40"/>
              <w:jc w:val="center"/>
            </w:pPr>
            <w:r>
              <w:rPr>
                <w:rFonts w:eastAsia="Arial Unicode MS"/>
              </w:rPr>
              <w:t>-</w:t>
            </w:r>
          </w:p>
        </w:tc>
      </w:tr>
      <w:tr w:rsidR="006E1A17" w:rsidRPr="00B90E9B" w14:paraId="0C15E9BC" w14:textId="77777777">
        <w:tc>
          <w:tcPr>
            <w:tcW w:w="29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5DCA220" w14:textId="77777777" w:rsidR="006E1A17" w:rsidRPr="00B90E9B" w:rsidRDefault="00426536">
            <w:pPr>
              <w:spacing w:before="40" w:after="40"/>
            </w:pPr>
            <w:r>
              <w:t>Ver asistencia (todos los cursos)</w:t>
            </w:r>
          </w:p>
        </w:tc>
        <w:tc>
          <w:tcPr>
            <w:tcW w:w="9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C445487" w14:textId="77777777" w:rsidR="006E1A17" w:rsidRPr="00B90E9B" w:rsidRDefault="00426536">
            <w:pPr>
              <w:spacing w:before="40" w:after="40"/>
              <w:jc w:val="center"/>
            </w:pPr>
            <w:r>
              <w:rPr>
                <w:rFonts w:ascii="Segoe UI Symbol" w:eastAsia="Arial Unicode MS" w:hAnsi="Segoe UI Symbol" w:cs="Segoe UI Symbol"/>
              </w:rPr>
              <w:t>✔</w:t>
            </w:r>
          </w:p>
        </w:tc>
        <w:tc>
          <w:tcPr>
            <w:tcW w:w="121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46BB401" w14:textId="77777777" w:rsidR="006E1A17" w:rsidRPr="00B90E9B" w:rsidRDefault="00426536">
            <w:pPr>
              <w:spacing w:before="40" w:after="40"/>
              <w:jc w:val="center"/>
            </w:pPr>
            <w:r>
              <w:rPr>
                <w:rFonts w:ascii="Segoe UI Symbol" w:eastAsia="Arial Unicode MS" w:hAnsi="Segoe UI Symbol" w:cs="Segoe UI Symbol"/>
              </w:rPr>
              <w:t>✔</w:t>
            </w:r>
          </w:p>
        </w:tc>
        <w:tc>
          <w:tcPr>
            <w:tcW w:w="11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2E57909" w14:textId="77777777" w:rsidR="006E1A17" w:rsidRPr="00B90E9B" w:rsidRDefault="00426536">
            <w:pPr>
              <w:spacing w:before="40" w:after="40"/>
              <w:jc w:val="center"/>
            </w:pPr>
            <w:r>
              <w:rPr>
                <w:rFonts w:ascii="Segoe UI Symbol" w:eastAsia="Arial Unicode MS" w:hAnsi="Segoe UI Symbol" w:cs="Segoe UI Symbol"/>
              </w:rPr>
              <w:t>✘</w:t>
            </w:r>
          </w:p>
        </w:tc>
        <w:tc>
          <w:tcPr>
            <w:tcW w:w="103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8610C9D" w14:textId="77777777" w:rsidR="006E1A17" w:rsidRPr="00B90E9B" w:rsidRDefault="00426536">
            <w:pPr>
              <w:spacing w:before="40" w:after="40"/>
              <w:jc w:val="center"/>
            </w:pPr>
            <w:r>
              <w:rPr>
                <w:rFonts w:ascii="Segoe UI Symbol" w:eastAsia="Arial Unicode MS" w:hAnsi="Segoe UI Symbol" w:cs="Segoe UI Symbol"/>
              </w:rPr>
              <w:t>✘</w:t>
            </w:r>
          </w:p>
        </w:tc>
        <w:tc>
          <w:tcPr>
            <w:tcW w:w="97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E2D9B4F" w14:textId="77777777" w:rsidR="006E1A17" w:rsidRPr="00B90E9B" w:rsidRDefault="00426536">
            <w:pPr>
              <w:spacing w:before="40" w:after="40"/>
              <w:jc w:val="center"/>
            </w:pPr>
            <w:r>
              <w:rPr>
                <w:rFonts w:ascii="Segoe UI Symbol" w:eastAsia="Arial Unicode MS" w:hAnsi="Segoe UI Symbol" w:cs="Segoe UI Symbol"/>
              </w:rPr>
              <w:t>✘</w:t>
            </w:r>
          </w:p>
        </w:tc>
        <w:tc>
          <w:tcPr>
            <w:tcW w:w="119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6ABE8FD" w14:textId="77777777" w:rsidR="006E1A17" w:rsidRPr="00B90E9B" w:rsidRDefault="00426536">
            <w:pPr>
              <w:spacing w:before="40" w:after="40"/>
              <w:jc w:val="center"/>
            </w:pPr>
            <w:r>
              <w:rPr>
                <w:rFonts w:ascii="Segoe UI Symbol" w:eastAsia="Arial Unicode MS" w:hAnsi="Segoe UI Symbol" w:cs="Segoe UI Symbol"/>
              </w:rPr>
              <w:t>✔</w:t>
            </w:r>
          </w:p>
        </w:tc>
      </w:tr>
      <w:tr w:rsidR="006E1A17" w:rsidRPr="00B90E9B" w14:paraId="42D29FF6" w14:textId="77777777">
        <w:tc>
          <w:tcPr>
            <w:tcW w:w="292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FB49123" w14:textId="77777777" w:rsidR="006E1A17" w:rsidRPr="00B90E9B" w:rsidRDefault="00426536">
            <w:pPr>
              <w:spacing w:before="40" w:after="40"/>
            </w:pPr>
            <w:r>
              <w:t>Corregir registro manualmente</w:t>
            </w:r>
          </w:p>
        </w:tc>
        <w:tc>
          <w:tcPr>
            <w:tcW w:w="91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D30BC44" w14:textId="71482668" w:rsidR="006E1A17" w:rsidRPr="00B90E9B" w:rsidRDefault="0046332B">
            <w:pPr>
              <w:spacing w:before="40" w:after="40"/>
              <w:jc w:val="center"/>
            </w:pPr>
            <w:r>
              <w:rPr>
                <w:rFonts w:ascii="Segoe UI Symbol" w:eastAsia="Arial Unicode MS" w:hAnsi="Segoe UI Symbol" w:cs="Segoe UI Symbol"/>
              </w:rPr>
              <w:t>✘</w:t>
            </w:r>
          </w:p>
        </w:tc>
        <w:tc>
          <w:tcPr>
            <w:tcW w:w="121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1B33A4C" w14:textId="77777777" w:rsidR="006E1A17" w:rsidRPr="00B90E9B" w:rsidRDefault="00426536">
            <w:pPr>
              <w:spacing w:before="40" w:after="40"/>
              <w:jc w:val="center"/>
            </w:pPr>
            <w:r>
              <w:rPr>
                <w:rFonts w:ascii="Segoe UI Symbol" w:eastAsia="Arial Unicode MS" w:hAnsi="Segoe UI Symbol" w:cs="Segoe UI Symbol"/>
              </w:rPr>
              <w:t>✔</w:t>
            </w:r>
          </w:p>
        </w:tc>
        <w:tc>
          <w:tcPr>
            <w:tcW w:w="110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3D034EC" w14:textId="77777777" w:rsidR="006E1A17" w:rsidRPr="00B90E9B" w:rsidRDefault="00426536">
            <w:pPr>
              <w:spacing w:before="40" w:after="40"/>
              <w:jc w:val="center"/>
            </w:pPr>
            <w:r>
              <w:rPr>
                <w:rFonts w:ascii="Segoe UI Symbol" w:eastAsia="Arial Unicode MS" w:hAnsi="Segoe UI Symbol" w:cs="Segoe UI Symbol"/>
              </w:rPr>
              <w:t>✘</w:t>
            </w:r>
          </w:p>
        </w:tc>
        <w:tc>
          <w:tcPr>
            <w:tcW w:w="103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58B2E3C" w14:textId="77777777" w:rsidR="006E1A17" w:rsidRPr="00B90E9B" w:rsidRDefault="00426536">
            <w:pPr>
              <w:spacing w:before="40" w:after="40"/>
              <w:jc w:val="center"/>
            </w:pPr>
            <w:r>
              <w:rPr>
                <w:rFonts w:ascii="Segoe UI Symbol" w:eastAsia="Arial Unicode MS" w:hAnsi="Segoe UI Symbol" w:cs="Segoe UI Symbol"/>
              </w:rPr>
              <w:t>✘</w:t>
            </w:r>
          </w:p>
        </w:tc>
        <w:tc>
          <w:tcPr>
            <w:tcW w:w="97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77967E0" w14:textId="77777777" w:rsidR="006E1A17" w:rsidRPr="00B90E9B" w:rsidRDefault="00426536">
            <w:pPr>
              <w:spacing w:before="40" w:after="40"/>
              <w:jc w:val="center"/>
            </w:pPr>
            <w:r>
              <w:rPr>
                <w:rFonts w:ascii="Segoe UI Symbol" w:eastAsia="Arial Unicode MS" w:hAnsi="Segoe UI Symbol" w:cs="Segoe UI Symbol"/>
              </w:rPr>
              <w:t>✘</w:t>
            </w:r>
          </w:p>
        </w:tc>
        <w:tc>
          <w:tcPr>
            <w:tcW w:w="119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792B912" w14:textId="77777777" w:rsidR="006E1A17" w:rsidRPr="00B90E9B" w:rsidRDefault="00426536">
            <w:pPr>
              <w:spacing w:before="40" w:after="40"/>
              <w:jc w:val="center"/>
            </w:pPr>
            <w:r>
              <w:rPr>
                <w:rFonts w:ascii="Segoe UI Symbol" w:eastAsia="Arial Unicode MS" w:hAnsi="Segoe UI Symbol" w:cs="Segoe UI Symbol"/>
              </w:rPr>
              <w:t>✘</w:t>
            </w:r>
          </w:p>
        </w:tc>
      </w:tr>
      <w:tr w:rsidR="006E1A17" w:rsidRPr="00B90E9B" w14:paraId="60349F47" w14:textId="77777777">
        <w:tc>
          <w:tcPr>
            <w:tcW w:w="29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54F7197" w14:textId="77777777" w:rsidR="006E1A17" w:rsidRPr="00B90E9B" w:rsidRDefault="00426536">
            <w:pPr>
              <w:spacing w:before="40" w:after="40"/>
            </w:pPr>
            <w:r>
              <w:t>Ver historial propio de asistencia</w:t>
            </w:r>
          </w:p>
        </w:tc>
        <w:tc>
          <w:tcPr>
            <w:tcW w:w="9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3C583CC" w14:textId="652432B8" w:rsidR="006E1A17" w:rsidRPr="00B90E9B" w:rsidRDefault="0091111A">
            <w:pPr>
              <w:spacing w:before="40" w:after="40"/>
              <w:jc w:val="center"/>
            </w:pPr>
            <w:r>
              <w:rPr>
                <w:rFonts w:eastAsia="Arial Unicode MS"/>
              </w:rPr>
              <w:t>-</w:t>
            </w:r>
          </w:p>
        </w:tc>
        <w:tc>
          <w:tcPr>
            <w:tcW w:w="121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B5E100F" w14:textId="77777777" w:rsidR="006E1A17" w:rsidRPr="00B90E9B" w:rsidRDefault="00426536">
            <w:pPr>
              <w:spacing w:before="40" w:after="40"/>
              <w:jc w:val="center"/>
            </w:pPr>
            <w:r>
              <w:rPr>
                <w:rFonts w:ascii="Segoe UI Symbol" w:eastAsia="Arial Unicode MS" w:hAnsi="Segoe UI Symbol" w:cs="Segoe UI Symbol"/>
              </w:rPr>
              <w:t>✘</w:t>
            </w:r>
          </w:p>
        </w:tc>
        <w:tc>
          <w:tcPr>
            <w:tcW w:w="11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29AFF77" w14:textId="77777777" w:rsidR="006E1A17" w:rsidRPr="00B90E9B" w:rsidRDefault="00426536">
            <w:pPr>
              <w:spacing w:before="40" w:after="40"/>
              <w:jc w:val="center"/>
            </w:pPr>
            <w:r>
              <w:rPr>
                <w:rFonts w:ascii="Segoe UI Symbol" w:eastAsia="Arial Unicode MS" w:hAnsi="Segoe UI Symbol" w:cs="Segoe UI Symbol"/>
              </w:rPr>
              <w:t>✘</w:t>
            </w:r>
          </w:p>
        </w:tc>
        <w:tc>
          <w:tcPr>
            <w:tcW w:w="103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F476759" w14:textId="77777777" w:rsidR="006E1A17" w:rsidRPr="00B90E9B" w:rsidRDefault="00426536">
            <w:pPr>
              <w:spacing w:before="40" w:after="40"/>
              <w:jc w:val="center"/>
            </w:pPr>
            <w:r>
              <w:rPr>
                <w:rFonts w:ascii="Segoe UI Symbol" w:eastAsia="Arial Unicode MS" w:hAnsi="Segoe UI Symbol" w:cs="Segoe UI Symbol"/>
              </w:rPr>
              <w:t>✔</w:t>
            </w:r>
          </w:p>
        </w:tc>
        <w:tc>
          <w:tcPr>
            <w:tcW w:w="97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154A97C" w14:textId="77777777" w:rsidR="006E1A17" w:rsidRPr="00B90E9B" w:rsidRDefault="00426536">
            <w:pPr>
              <w:spacing w:before="40" w:after="40"/>
              <w:jc w:val="center"/>
            </w:pPr>
            <w:r>
              <w:rPr>
                <w:rFonts w:ascii="Segoe UI Symbol" w:eastAsia="Arial Unicode MS" w:hAnsi="Segoe UI Symbol" w:cs="Segoe UI Symbol"/>
              </w:rPr>
              <w:t>✘</w:t>
            </w:r>
          </w:p>
        </w:tc>
        <w:tc>
          <w:tcPr>
            <w:tcW w:w="119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7F6C01B" w14:textId="77777777" w:rsidR="006E1A17" w:rsidRPr="00B90E9B" w:rsidRDefault="00426536">
            <w:pPr>
              <w:spacing w:before="40" w:after="40"/>
              <w:jc w:val="center"/>
            </w:pPr>
            <w:r>
              <w:rPr>
                <w:rFonts w:ascii="Segoe UI Symbol" w:eastAsia="Arial Unicode MS" w:hAnsi="Segoe UI Symbol" w:cs="Segoe UI Symbol"/>
              </w:rPr>
              <w:t>✘</w:t>
            </w:r>
          </w:p>
        </w:tc>
      </w:tr>
      <w:tr w:rsidR="006E1A17" w:rsidRPr="00B90E9B" w14:paraId="7B698C5F" w14:textId="77777777">
        <w:tc>
          <w:tcPr>
            <w:tcW w:w="292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DCF4DF8" w14:textId="77777777" w:rsidR="006E1A17" w:rsidRPr="00B90E9B" w:rsidRDefault="00426536">
            <w:pPr>
              <w:spacing w:before="40" w:after="40"/>
            </w:pPr>
            <w:r>
              <w:t>Ver historial del hijo/tutelado</w:t>
            </w:r>
          </w:p>
        </w:tc>
        <w:tc>
          <w:tcPr>
            <w:tcW w:w="91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4EF0180" w14:textId="77777777" w:rsidR="006E1A17" w:rsidRPr="00B90E9B" w:rsidRDefault="00426536">
            <w:pPr>
              <w:spacing w:before="40" w:after="40"/>
              <w:jc w:val="center"/>
            </w:pPr>
            <w:r>
              <w:rPr>
                <w:rFonts w:ascii="Segoe UI Symbol" w:eastAsia="Arial Unicode MS" w:hAnsi="Segoe UI Symbol" w:cs="Segoe UI Symbol"/>
              </w:rPr>
              <w:t>✔</w:t>
            </w:r>
          </w:p>
        </w:tc>
        <w:tc>
          <w:tcPr>
            <w:tcW w:w="121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019869C" w14:textId="77777777" w:rsidR="006E1A17" w:rsidRPr="00B90E9B" w:rsidRDefault="00426536">
            <w:pPr>
              <w:spacing w:before="40" w:after="40"/>
              <w:jc w:val="center"/>
            </w:pPr>
            <w:r>
              <w:rPr>
                <w:rFonts w:ascii="Segoe UI Symbol" w:eastAsia="Arial Unicode MS" w:hAnsi="Segoe UI Symbol" w:cs="Segoe UI Symbol"/>
              </w:rPr>
              <w:t>✘</w:t>
            </w:r>
          </w:p>
        </w:tc>
        <w:tc>
          <w:tcPr>
            <w:tcW w:w="110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E4DD2EF" w14:textId="77777777" w:rsidR="006E1A17" w:rsidRPr="00B90E9B" w:rsidRDefault="00426536">
            <w:pPr>
              <w:spacing w:before="40" w:after="40"/>
              <w:jc w:val="center"/>
            </w:pPr>
            <w:r>
              <w:rPr>
                <w:rFonts w:ascii="Segoe UI Symbol" w:eastAsia="Arial Unicode MS" w:hAnsi="Segoe UI Symbol" w:cs="Segoe UI Symbol"/>
              </w:rPr>
              <w:t>✘</w:t>
            </w:r>
          </w:p>
        </w:tc>
        <w:tc>
          <w:tcPr>
            <w:tcW w:w="103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AA1E082" w14:textId="77777777" w:rsidR="006E1A17" w:rsidRPr="00B90E9B" w:rsidRDefault="00426536">
            <w:pPr>
              <w:spacing w:before="40" w:after="40"/>
              <w:jc w:val="center"/>
            </w:pPr>
            <w:r>
              <w:rPr>
                <w:rFonts w:ascii="Segoe UI Symbol" w:eastAsia="Arial Unicode MS" w:hAnsi="Segoe UI Symbol" w:cs="Segoe UI Symbol"/>
              </w:rPr>
              <w:t>✘</w:t>
            </w:r>
          </w:p>
        </w:tc>
        <w:tc>
          <w:tcPr>
            <w:tcW w:w="97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F2EB238" w14:textId="77777777" w:rsidR="006E1A17" w:rsidRPr="00B90E9B" w:rsidRDefault="00426536">
            <w:pPr>
              <w:spacing w:before="40" w:after="40"/>
              <w:jc w:val="center"/>
            </w:pPr>
            <w:r>
              <w:rPr>
                <w:rFonts w:ascii="Segoe UI Symbol" w:eastAsia="Arial Unicode MS" w:hAnsi="Segoe UI Symbol" w:cs="Segoe UI Symbol"/>
              </w:rPr>
              <w:t>✔</w:t>
            </w:r>
          </w:p>
        </w:tc>
        <w:tc>
          <w:tcPr>
            <w:tcW w:w="119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D77E3C2" w14:textId="77777777" w:rsidR="006E1A17" w:rsidRPr="00B90E9B" w:rsidRDefault="00426536">
            <w:pPr>
              <w:spacing w:before="40" w:after="40"/>
              <w:jc w:val="center"/>
            </w:pPr>
            <w:r>
              <w:rPr>
                <w:rFonts w:ascii="Segoe UI Symbol" w:eastAsia="Arial Unicode MS" w:hAnsi="Segoe UI Symbol" w:cs="Segoe UI Symbol"/>
              </w:rPr>
              <w:t>✘</w:t>
            </w:r>
          </w:p>
        </w:tc>
      </w:tr>
      <w:tr w:rsidR="006E1A17" w:rsidRPr="00B90E9B" w14:paraId="3A47E8A7" w14:textId="77777777">
        <w:tc>
          <w:tcPr>
            <w:tcW w:w="29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3B254E" w14:textId="77777777" w:rsidR="006E1A17" w:rsidRPr="00B90E9B" w:rsidRDefault="00426536">
            <w:pPr>
              <w:spacing w:before="40" w:after="40"/>
            </w:pPr>
            <w:r>
              <w:t>Exportar reportes (Excel/PDF)</w:t>
            </w:r>
          </w:p>
        </w:tc>
        <w:tc>
          <w:tcPr>
            <w:tcW w:w="9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712E080" w14:textId="77777777" w:rsidR="006E1A17" w:rsidRPr="00B90E9B" w:rsidRDefault="00426536">
            <w:pPr>
              <w:spacing w:before="40" w:after="40"/>
              <w:jc w:val="center"/>
            </w:pPr>
            <w:r>
              <w:rPr>
                <w:rFonts w:ascii="Segoe UI Symbol" w:eastAsia="Arial Unicode MS" w:hAnsi="Segoe UI Symbol" w:cs="Segoe UI Symbol"/>
              </w:rPr>
              <w:t>✔</w:t>
            </w:r>
          </w:p>
        </w:tc>
        <w:tc>
          <w:tcPr>
            <w:tcW w:w="121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A3B6D0F" w14:textId="77777777" w:rsidR="006E1A17" w:rsidRPr="00B90E9B" w:rsidRDefault="00426536">
            <w:pPr>
              <w:spacing w:before="40" w:after="40"/>
              <w:jc w:val="center"/>
            </w:pPr>
            <w:r>
              <w:rPr>
                <w:rFonts w:ascii="Segoe UI Symbol" w:eastAsia="Arial Unicode MS" w:hAnsi="Segoe UI Symbol" w:cs="Segoe UI Symbol"/>
              </w:rPr>
              <w:t>✔</w:t>
            </w:r>
          </w:p>
        </w:tc>
        <w:tc>
          <w:tcPr>
            <w:tcW w:w="11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4D3BB22" w14:textId="77777777" w:rsidR="006E1A17" w:rsidRPr="00B90E9B" w:rsidRDefault="00426536">
            <w:pPr>
              <w:spacing w:before="40" w:after="40"/>
              <w:jc w:val="center"/>
            </w:pPr>
            <w:r>
              <w:rPr>
                <w:rFonts w:ascii="Segoe UI Symbol" w:eastAsia="Arial Unicode MS" w:hAnsi="Segoe UI Symbol" w:cs="Segoe UI Symbol"/>
              </w:rPr>
              <w:t>✘</w:t>
            </w:r>
          </w:p>
        </w:tc>
        <w:tc>
          <w:tcPr>
            <w:tcW w:w="103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9BEC34C" w14:textId="77777777" w:rsidR="006E1A17" w:rsidRPr="00B90E9B" w:rsidRDefault="00426536">
            <w:pPr>
              <w:spacing w:before="40" w:after="40"/>
              <w:jc w:val="center"/>
            </w:pPr>
            <w:r>
              <w:rPr>
                <w:rFonts w:ascii="Segoe UI Symbol" w:eastAsia="Arial Unicode MS" w:hAnsi="Segoe UI Symbol" w:cs="Segoe UI Symbol"/>
              </w:rPr>
              <w:t>✘</w:t>
            </w:r>
          </w:p>
        </w:tc>
        <w:tc>
          <w:tcPr>
            <w:tcW w:w="97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656FA13" w14:textId="77777777" w:rsidR="006E1A17" w:rsidRPr="00B90E9B" w:rsidRDefault="00426536">
            <w:pPr>
              <w:spacing w:before="40" w:after="40"/>
              <w:jc w:val="center"/>
            </w:pPr>
            <w:r>
              <w:rPr>
                <w:rFonts w:ascii="Segoe UI Symbol" w:eastAsia="Arial Unicode MS" w:hAnsi="Segoe UI Symbol" w:cs="Segoe UI Symbol"/>
              </w:rPr>
              <w:t>✘</w:t>
            </w:r>
          </w:p>
        </w:tc>
        <w:tc>
          <w:tcPr>
            <w:tcW w:w="119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1C47EFA" w14:textId="77777777" w:rsidR="006E1A17" w:rsidRPr="00B90E9B" w:rsidRDefault="00426536">
            <w:pPr>
              <w:spacing w:before="40" w:after="40"/>
              <w:jc w:val="center"/>
            </w:pPr>
            <w:r>
              <w:rPr>
                <w:rFonts w:ascii="Segoe UI Symbol" w:eastAsia="Arial Unicode MS" w:hAnsi="Segoe UI Symbol" w:cs="Segoe UI Symbol"/>
              </w:rPr>
              <w:t>✔</w:t>
            </w:r>
          </w:p>
        </w:tc>
      </w:tr>
      <w:tr w:rsidR="006E1A17" w:rsidRPr="00B90E9B" w14:paraId="20705828" w14:textId="77777777">
        <w:tc>
          <w:tcPr>
            <w:tcW w:w="292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3B53278" w14:textId="77777777" w:rsidR="006E1A17" w:rsidRPr="00B90E9B" w:rsidRDefault="00426536">
            <w:pPr>
              <w:spacing w:before="40" w:after="40"/>
            </w:pPr>
            <w:r>
              <w:t>Gestionar alumnos y tarjetas</w:t>
            </w:r>
          </w:p>
        </w:tc>
        <w:tc>
          <w:tcPr>
            <w:tcW w:w="91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95E23B4" w14:textId="77777777" w:rsidR="006E1A17" w:rsidRPr="00B90E9B" w:rsidRDefault="00426536">
            <w:pPr>
              <w:spacing w:before="40" w:after="40"/>
              <w:jc w:val="center"/>
            </w:pPr>
            <w:r>
              <w:rPr>
                <w:rFonts w:ascii="Segoe UI Symbol" w:eastAsia="Arial Unicode MS" w:hAnsi="Segoe UI Symbol" w:cs="Segoe UI Symbol"/>
              </w:rPr>
              <w:t>✔</w:t>
            </w:r>
          </w:p>
        </w:tc>
        <w:tc>
          <w:tcPr>
            <w:tcW w:w="121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B8C5879" w14:textId="77777777" w:rsidR="006E1A17" w:rsidRPr="00B90E9B" w:rsidRDefault="00426536">
            <w:pPr>
              <w:spacing w:before="40" w:after="40"/>
              <w:jc w:val="center"/>
            </w:pPr>
            <w:r>
              <w:rPr>
                <w:rFonts w:ascii="Segoe UI Symbol" w:eastAsia="Arial Unicode MS" w:hAnsi="Segoe UI Symbol" w:cs="Segoe UI Symbol"/>
              </w:rPr>
              <w:t>✔</w:t>
            </w:r>
          </w:p>
        </w:tc>
        <w:tc>
          <w:tcPr>
            <w:tcW w:w="110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22B20FA" w14:textId="77777777" w:rsidR="006E1A17" w:rsidRPr="00B90E9B" w:rsidRDefault="00426536">
            <w:pPr>
              <w:spacing w:before="40" w:after="40"/>
              <w:jc w:val="center"/>
            </w:pPr>
            <w:r>
              <w:rPr>
                <w:rFonts w:ascii="Segoe UI Symbol" w:eastAsia="Arial Unicode MS" w:hAnsi="Segoe UI Symbol" w:cs="Segoe UI Symbol"/>
              </w:rPr>
              <w:t>✘</w:t>
            </w:r>
          </w:p>
        </w:tc>
        <w:tc>
          <w:tcPr>
            <w:tcW w:w="103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B9CFCF2" w14:textId="77777777" w:rsidR="006E1A17" w:rsidRPr="00B90E9B" w:rsidRDefault="00426536">
            <w:pPr>
              <w:spacing w:before="40" w:after="40"/>
              <w:jc w:val="center"/>
            </w:pPr>
            <w:r>
              <w:rPr>
                <w:rFonts w:ascii="Segoe UI Symbol" w:eastAsia="Arial Unicode MS" w:hAnsi="Segoe UI Symbol" w:cs="Segoe UI Symbol"/>
              </w:rPr>
              <w:t>✘</w:t>
            </w:r>
          </w:p>
        </w:tc>
        <w:tc>
          <w:tcPr>
            <w:tcW w:w="97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0A0BFDC" w14:textId="77777777" w:rsidR="006E1A17" w:rsidRPr="00B90E9B" w:rsidRDefault="00426536">
            <w:pPr>
              <w:spacing w:before="40" w:after="40"/>
              <w:jc w:val="center"/>
            </w:pPr>
            <w:r>
              <w:rPr>
                <w:rFonts w:ascii="Segoe UI Symbol" w:eastAsia="Arial Unicode MS" w:hAnsi="Segoe UI Symbol" w:cs="Segoe UI Symbol"/>
              </w:rPr>
              <w:t>✘</w:t>
            </w:r>
          </w:p>
        </w:tc>
        <w:tc>
          <w:tcPr>
            <w:tcW w:w="119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1ED1CA3" w14:textId="77777777" w:rsidR="006E1A17" w:rsidRPr="00B90E9B" w:rsidRDefault="00426536">
            <w:pPr>
              <w:spacing w:before="40" w:after="40"/>
              <w:jc w:val="center"/>
            </w:pPr>
            <w:r>
              <w:rPr>
                <w:rFonts w:ascii="Segoe UI Symbol" w:eastAsia="Arial Unicode MS" w:hAnsi="Segoe UI Symbol" w:cs="Segoe UI Symbol"/>
              </w:rPr>
              <w:t>✘</w:t>
            </w:r>
          </w:p>
        </w:tc>
      </w:tr>
      <w:tr w:rsidR="006E1A17" w:rsidRPr="00B90E9B" w14:paraId="3D6EAECF" w14:textId="77777777">
        <w:tc>
          <w:tcPr>
            <w:tcW w:w="29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F2C030" w14:textId="77777777" w:rsidR="006E1A17" w:rsidRPr="00B90E9B" w:rsidRDefault="00426536">
            <w:pPr>
              <w:spacing w:before="40" w:after="40"/>
            </w:pPr>
            <w:r>
              <w:t>Ver estadísticas de ausentismo</w:t>
            </w:r>
          </w:p>
        </w:tc>
        <w:tc>
          <w:tcPr>
            <w:tcW w:w="9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C3BA1E" w14:textId="77777777" w:rsidR="006E1A17" w:rsidRPr="00B90E9B" w:rsidRDefault="00426536">
            <w:pPr>
              <w:spacing w:before="40" w:after="40"/>
              <w:jc w:val="center"/>
            </w:pPr>
            <w:r>
              <w:rPr>
                <w:rFonts w:ascii="Segoe UI Symbol" w:eastAsia="Arial Unicode MS" w:hAnsi="Segoe UI Symbol" w:cs="Segoe UI Symbol"/>
              </w:rPr>
              <w:t>✔</w:t>
            </w:r>
          </w:p>
        </w:tc>
        <w:tc>
          <w:tcPr>
            <w:tcW w:w="121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EC7F215" w14:textId="77777777" w:rsidR="006E1A17" w:rsidRPr="00B90E9B" w:rsidRDefault="00426536">
            <w:pPr>
              <w:spacing w:before="40" w:after="40"/>
              <w:jc w:val="center"/>
            </w:pPr>
            <w:r>
              <w:rPr>
                <w:rFonts w:ascii="Segoe UI Symbol" w:eastAsia="Arial Unicode MS" w:hAnsi="Segoe UI Symbol" w:cs="Segoe UI Symbol"/>
              </w:rPr>
              <w:t>✔</w:t>
            </w:r>
          </w:p>
        </w:tc>
        <w:tc>
          <w:tcPr>
            <w:tcW w:w="11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79ED9A8" w14:textId="77777777" w:rsidR="006E1A17" w:rsidRPr="00B90E9B" w:rsidRDefault="00426536">
            <w:pPr>
              <w:spacing w:before="40" w:after="40"/>
              <w:jc w:val="center"/>
            </w:pPr>
            <w:r>
              <w:rPr>
                <w:rFonts w:ascii="Segoe UI Symbol" w:eastAsia="Arial Unicode MS" w:hAnsi="Segoe UI Symbol" w:cs="Segoe UI Symbol"/>
              </w:rPr>
              <w:t>✘</w:t>
            </w:r>
          </w:p>
        </w:tc>
        <w:tc>
          <w:tcPr>
            <w:tcW w:w="103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410ED8E" w14:textId="77777777" w:rsidR="006E1A17" w:rsidRPr="00B90E9B" w:rsidRDefault="00426536">
            <w:pPr>
              <w:spacing w:before="40" w:after="40"/>
              <w:jc w:val="center"/>
            </w:pPr>
            <w:r>
              <w:rPr>
                <w:rFonts w:ascii="Segoe UI Symbol" w:eastAsia="Arial Unicode MS" w:hAnsi="Segoe UI Symbol" w:cs="Segoe UI Symbol"/>
              </w:rPr>
              <w:t>✘</w:t>
            </w:r>
          </w:p>
        </w:tc>
        <w:tc>
          <w:tcPr>
            <w:tcW w:w="97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8762D2B" w14:textId="77777777" w:rsidR="006E1A17" w:rsidRPr="00B90E9B" w:rsidRDefault="00426536">
            <w:pPr>
              <w:spacing w:before="40" w:after="40"/>
              <w:jc w:val="center"/>
            </w:pPr>
            <w:r>
              <w:rPr>
                <w:rFonts w:ascii="Segoe UI Symbol" w:eastAsia="Arial Unicode MS" w:hAnsi="Segoe UI Symbol" w:cs="Segoe UI Symbol"/>
              </w:rPr>
              <w:t>✘</w:t>
            </w:r>
          </w:p>
        </w:tc>
        <w:tc>
          <w:tcPr>
            <w:tcW w:w="119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8AF7029" w14:textId="77777777" w:rsidR="006E1A17" w:rsidRPr="00B90E9B" w:rsidRDefault="00426536">
            <w:pPr>
              <w:spacing w:before="40" w:after="40"/>
              <w:jc w:val="center"/>
            </w:pPr>
            <w:r>
              <w:rPr>
                <w:rFonts w:ascii="Segoe UI Symbol" w:eastAsia="Arial Unicode MS" w:hAnsi="Segoe UI Symbol" w:cs="Segoe UI Symbol"/>
              </w:rPr>
              <w:t>✔</w:t>
            </w:r>
          </w:p>
        </w:tc>
      </w:tr>
      <w:tr w:rsidR="006E1A17" w:rsidRPr="00B90E9B" w14:paraId="0FCE2E76" w14:textId="77777777">
        <w:tc>
          <w:tcPr>
            <w:tcW w:w="292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A3513D7" w14:textId="77777777" w:rsidR="006E1A17" w:rsidRPr="00B90E9B" w:rsidRDefault="00426536">
            <w:pPr>
              <w:spacing w:before="40" w:after="40"/>
            </w:pPr>
            <w:r>
              <w:t>Ver registros de inasistencia</w:t>
            </w:r>
          </w:p>
        </w:tc>
        <w:tc>
          <w:tcPr>
            <w:tcW w:w="91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146F460" w14:textId="77777777" w:rsidR="006E1A17" w:rsidRPr="00B90E9B" w:rsidRDefault="00426536">
            <w:pPr>
              <w:spacing w:before="40" w:after="40"/>
              <w:jc w:val="center"/>
            </w:pPr>
            <w:r>
              <w:rPr>
                <w:rFonts w:ascii="Segoe UI Symbol" w:eastAsia="Arial Unicode MS" w:hAnsi="Segoe UI Symbol" w:cs="Segoe UI Symbol"/>
              </w:rPr>
              <w:t>✔</w:t>
            </w:r>
          </w:p>
        </w:tc>
        <w:tc>
          <w:tcPr>
            <w:tcW w:w="121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A19D579" w14:textId="77777777" w:rsidR="006E1A17" w:rsidRPr="00B90E9B" w:rsidRDefault="00426536">
            <w:pPr>
              <w:spacing w:before="40" w:after="40"/>
              <w:jc w:val="center"/>
            </w:pPr>
            <w:r>
              <w:rPr>
                <w:rFonts w:ascii="Segoe UI Symbol" w:eastAsia="Arial Unicode MS" w:hAnsi="Segoe UI Symbol" w:cs="Segoe UI Symbol"/>
              </w:rPr>
              <w:t>✔</w:t>
            </w:r>
          </w:p>
        </w:tc>
        <w:tc>
          <w:tcPr>
            <w:tcW w:w="110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C1F718D" w14:textId="77777777" w:rsidR="006E1A17" w:rsidRPr="00B90E9B" w:rsidRDefault="00426536">
            <w:pPr>
              <w:spacing w:before="40" w:after="40"/>
              <w:jc w:val="center"/>
            </w:pPr>
            <w:r>
              <w:rPr>
                <w:rFonts w:ascii="Segoe UI Symbol" w:eastAsia="Arial Unicode MS" w:hAnsi="Segoe UI Symbol" w:cs="Segoe UI Symbol"/>
              </w:rPr>
              <w:t>✔</w:t>
            </w:r>
          </w:p>
        </w:tc>
        <w:tc>
          <w:tcPr>
            <w:tcW w:w="103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D540BF5" w14:textId="77777777" w:rsidR="006E1A17" w:rsidRPr="00B90E9B" w:rsidRDefault="00426536">
            <w:pPr>
              <w:spacing w:before="40" w:after="40"/>
              <w:jc w:val="center"/>
            </w:pPr>
            <w:r>
              <w:rPr>
                <w:rFonts w:ascii="Segoe UI Symbol" w:eastAsia="Arial Unicode MS" w:hAnsi="Segoe UI Symbol" w:cs="Segoe UI Symbol"/>
              </w:rPr>
              <w:t>✔</w:t>
            </w:r>
          </w:p>
        </w:tc>
        <w:tc>
          <w:tcPr>
            <w:tcW w:w="97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C5B98C3" w14:textId="77777777" w:rsidR="006E1A17" w:rsidRPr="00B90E9B" w:rsidRDefault="00426536">
            <w:pPr>
              <w:spacing w:before="40" w:after="40"/>
              <w:jc w:val="center"/>
            </w:pPr>
            <w:r>
              <w:rPr>
                <w:rFonts w:ascii="Segoe UI Symbol" w:eastAsia="Arial Unicode MS" w:hAnsi="Segoe UI Symbol" w:cs="Segoe UI Symbol"/>
              </w:rPr>
              <w:t>✔</w:t>
            </w:r>
          </w:p>
        </w:tc>
        <w:tc>
          <w:tcPr>
            <w:tcW w:w="119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10033C0" w14:textId="77777777" w:rsidR="006E1A17" w:rsidRPr="00B90E9B" w:rsidRDefault="00426536">
            <w:pPr>
              <w:spacing w:before="40" w:after="40"/>
              <w:jc w:val="center"/>
            </w:pPr>
            <w:r>
              <w:rPr>
                <w:rFonts w:ascii="Segoe UI Symbol" w:eastAsia="Arial Unicode MS" w:hAnsi="Segoe UI Symbol" w:cs="Segoe UI Symbol"/>
              </w:rPr>
              <w:t>✔</w:t>
            </w:r>
          </w:p>
        </w:tc>
      </w:tr>
      <w:tr w:rsidR="006E1A17" w:rsidRPr="00B90E9B" w14:paraId="06854246" w14:textId="77777777">
        <w:tc>
          <w:tcPr>
            <w:tcW w:w="29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3D912F2" w14:textId="77777777" w:rsidR="006E1A17" w:rsidRPr="00B90E9B" w:rsidRDefault="00426536">
            <w:pPr>
              <w:spacing w:before="40" w:after="40"/>
            </w:pPr>
            <w:r>
              <w:t>Ingreso manual por DNI (desde tótem)</w:t>
            </w:r>
          </w:p>
        </w:tc>
        <w:tc>
          <w:tcPr>
            <w:tcW w:w="9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9B8C2F3" w14:textId="6D4F99E9" w:rsidR="006E1A17" w:rsidRPr="00B90E9B" w:rsidRDefault="0091111A">
            <w:pPr>
              <w:spacing w:before="40" w:after="40"/>
              <w:jc w:val="center"/>
            </w:pPr>
            <w:r>
              <w:t>-</w:t>
            </w:r>
          </w:p>
        </w:tc>
        <w:tc>
          <w:tcPr>
            <w:tcW w:w="121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01BD9FD" w14:textId="54E28F4E" w:rsidR="006E1A17" w:rsidRPr="00B90E9B" w:rsidRDefault="0091111A">
            <w:pPr>
              <w:spacing w:before="40" w:after="40"/>
              <w:jc w:val="center"/>
            </w:pPr>
            <w:r>
              <w:t>-</w:t>
            </w:r>
          </w:p>
        </w:tc>
        <w:tc>
          <w:tcPr>
            <w:tcW w:w="11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786A675" w14:textId="332E0AAA" w:rsidR="006E1A17" w:rsidRPr="00B90E9B" w:rsidRDefault="0091111A">
            <w:pPr>
              <w:spacing w:before="40" w:after="40"/>
              <w:jc w:val="center"/>
            </w:pPr>
            <w:r>
              <w:t>-</w:t>
            </w:r>
          </w:p>
        </w:tc>
        <w:tc>
          <w:tcPr>
            <w:tcW w:w="103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3ACD7E9" w14:textId="77777777" w:rsidR="006E1A17" w:rsidRPr="00B90E9B" w:rsidRDefault="00426536">
            <w:pPr>
              <w:spacing w:before="40" w:after="40"/>
              <w:jc w:val="center"/>
            </w:pPr>
            <w:r>
              <w:rPr>
                <w:rFonts w:ascii="Segoe UI Symbol" w:eastAsia="Arial Unicode MS" w:hAnsi="Segoe UI Symbol" w:cs="Segoe UI Symbol"/>
              </w:rPr>
              <w:t>✔</w:t>
            </w:r>
          </w:p>
        </w:tc>
        <w:tc>
          <w:tcPr>
            <w:tcW w:w="97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8E3AD6F" w14:textId="4B489BFC" w:rsidR="006E1A17" w:rsidRPr="00B90E9B" w:rsidRDefault="0091111A">
            <w:pPr>
              <w:spacing w:before="40" w:after="40"/>
              <w:jc w:val="center"/>
            </w:pPr>
            <w:r>
              <w:t>-</w:t>
            </w:r>
          </w:p>
        </w:tc>
        <w:tc>
          <w:tcPr>
            <w:tcW w:w="119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181401B" w14:textId="5DC9E647" w:rsidR="006E1A17" w:rsidRPr="00B90E9B" w:rsidRDefault="0091111A">
            <w:pPr>
              <w:spacing w:before="40" w:after="40"/>
              <w:jc w:val="center"/>
            </w:pPr>
            <w:r>
              <w:t>-</w:t>
            </w:r>
          </w:p>
        </w:tc>
      </w:tr>
    </w:tbl>
    <w:p w14:paraId="414C31A6" w14:textId="77777777" w:rsidR="006E1A17" w:rsidRPr="0046332B" w:rsidRDefault="006E1A17" w:rsidP="0046332B">
      <w:pPr>
        <w:spacing w:before="80" w:after="80"/>
        <w:jc w:val="both"/>
        <w:rPr>
          <w:color w:val="595959"/>
          <w:sz w:val="19"/>
          <w:szCs w:val="19"/>
        </w:rPr>
      </w:pPr>
    </w:p>
    <w:p w14:paraId="19B74932" w14:textId="05DDBA70" w:rsidR="0046332B" w:rsidRPr="0046332B" w:rsidRDefault="0046332B" w:rsidP="0046332B">
      <w:pPr>
        <w:spacing w:before="80" w:after="80"/>
        <w:jc w:val="both"/>
        <w:rPr>
          <w:color w:val="595959"/>
          <w:sz w:val="19"/>
          <w:szCs w:val="19"/>
        </w:rPr>
      </w:pPr>
      <w:r>
        <w:rPr>
          <w:color w:val="595959"/>
          <w:sz w:val="19"/>
          <w:szCs w:val="19"/>
        </w:rPr>
        <w:t xml:space="preserve">Toda corrección manual realizada por el Preceptor queda registrada en el registro de auditoría con identificación del usuario que realizó el cambio, la fecha, hora, el estado anterior y nuevo del registro, el motivo declarado y, cuando corresponda, el tótem origen del evento. Excepcionalmente, durante Educación Física o salidas educativas, un Profesor habilitado con un permiso de edición temporal también puede cargar o corregir registros de asistencia, con el mismo asiento de auditoría. En la matriz, la celda "Profesor" de la fila "Corregir registro manualmente" se mantiene en </w:t>
      </w:r>
      <w:r>
        <w:rPr>
          <w:rFonts w:ascii="Segoe UI Symbol" w:hAnsi="Segoe UI Symbol" w:cs="Segoe UI Symbol"/>
          <w:color w:val="595959"/>
          <w:sz w:val="19"/>
          <w:szCs w:val="19"/>
        </w:rPr>
        <w:t>✘</w:t>
      </w:r>
      <w:r>
        <w:rPr>
          <w:color w:val="595959"/>
          <w:sz w:val="19"/>
          <w:szCs w:val="19"/>
        </w:rPr>
        <w:t xml:space="preserve"> porque la tabla refleja permisos permanentes; esta habilitación es temporal y acotada.</w:t>
      </w:r>
    </w:p>
    <w:p w14:paraId="2628BF31" w14:textId="77777777" w:rsidR="006E1A17" w:rsidRPr="00B90E9B" w:rsidRDefault="00426536">
      <w:pPr>
        <w:spacing w:before="80" w:after="80"/>
        <w:jc w:val="both"/>
      </w:pPr>
      <w:r>
        <w:rPr>
          <w:color w:val="595959"/>
          <w:sz w:val="19"/>
          <w:szCs w:val="19"/>
        </w:rPr>
        <w:t>Sobre la visibilidad del Preceptor: gestiona de manera operativa hasta dos cursos propios. Para cursos ajenos, puede ver la asistencia en modo consulta y, mediante permiso especial o de urgencia, también corregir registros; cada corrección sobre un curso ajeno requiere confirmación adicional y queda registrada como excepción en el log de auditoría.</w:t>
      </w:r>
    </w:p>
    <w:p w14:paraId="043B8462" w14:textId="6CFABB0C" w:rsidR="006E1A17" w:rsidRPr="00B90E9B" w:rsidRDefault="00426536">
      <w:pPr>
        <w:spacing w:before="80" w:after="80"/>
        <w:jc w:val="both"/>
      </w:pPr>
      <w:r>
        <w:rPr>
          <w:color w:val="595959"/>
          <w:sz w:val="19"/>
          <w:szCs w:val="19"/>
        </w:rPr>
        <w:t xml:space="preserve">Sobre las columnas </w:t>
      </w:r>
      <w:proofErr w:type="spellStart"/>
      <w:r>
        <w:rPr>
          <w:color w:val="595959"/>
          <w:sz w:val="19"/>
          <w:szCs w:val="19"/>
        </w:rPr>
        <w:t>Admin</w:t>
      </w:r>
      <w:proofErr w:type="spellEnd"/>
      <w:r>
        <w:rPr>
          <w:color w:val="595959"/>
          <w:sz w:val="19"/>
          <w:szCs w:val="19"/>
        </w:rPr>
        <w:t xml:space="preserve"> y Dirección: la columna </w:t>
      </w:r>
      <w:proofErr w:type="spellStart"/>
      <w:r>
        <w:rPr>
          <w:color w:val="595959"/>
          <w:sz w:val="19"/>
          <w:szCs w:val="19"/>
        </w:rPr>
        <w:t>Admin</w:t>
      </w:r>
      <w:proofErr w:type="spellEnd"/>
      <w:r>
        <w:rPr>
          <w:color w:val="595959"/>
          <w:sz w:val="19"/>
          <w:szCs w:val="19"/>
        </w:rPr>
        <w:t xml:space="preserve"> representa acceso técnico y de soporte, amplio por necesidad </w:t>
      </w:r>
      <w:proofErr w:type="gramStart"/>
      <w:r>
        <w:rPr>
          <w:color w:val="595959"/>
          <w:sz w:val="19"/>
          <w:szCs w:val="19"/>
        </w:rPr>
        <w:t>operativa</w:t>
      </w:r>
      <w:proofErr w:type="gramEnd"/>
      <w:r>
        <w:rPr>
          <w:color w:val="595959"/>
          <w:sz w:val="19"/>
          <w:szCs w:val="19"/>
        </w:rPr>
        <w:t xml:space="preserve"> pero sin iniciativa pedagógica. Las marcas de Dirección representan consulta, supervisión y aprobación (no operación diaria). Administrador técnico y Dirección son actores distintos y no intercambiables.</w:t>
      </w:r>
    </w:p>
    <w:p w14:paraId="7A52654F" w14:textId="77777777" w:rsidR="006E1A17" w:rsidRPr="00B90E9B" w:rsidRDefault="00426536">
      <w:r>
        <w:br w:type="page"/>
      </w:r>
    </w:p>
    <w:p w14:paraId="4605935E" w14:textId="77777777" w:rsidR="006E1A17" w:rsidRPr="00B90E9B" w:rsidRDefault="00426536">
      <w:pPr>
        <w:pStyle w:val="Ttulo1"/>
      </w:pPr>
      <w:bookmarkStart w:id="23" w:name="_misn41fgdxu4" w:colFirst="0" w:colLast="0"/>
      <w:bookmarkEnd w:id="23"/>
      <w:r>
        <w:lastRenderedPageBreak/>
        <w:t>6. Requisitos No Funcionales</w:t>
      </w:r>
    </w:p>
    <w:p w14:paraId="5EF346CD" w14:textId="77777777" w:rsidR="006E1A17" w:rsidRPr="00B90E9B" w:rsidRDefault="00426536">
      <w:pPr>
        <w:pStyle w:val="Ttulo2"/>
      </w:pPr>
      <w:bookmarkStart w:id="24" w:name="_vka8odadj8o6" w:colFirst="0" w:colLast="0"/>
      <w:bookmarkEnd w:id="24"/>
      <w:r>
        <w:t>6.1 Rendimiento</w:t>
      </w:r>
    </w:p>
    <w:p w14:paraId="35F01584" w14:textId="77777777" w:rsidR="006E1A17" w:rsidRPr="00B90E9B" w:rsidRDefault="00426536">
      <w:pPr>
        <w:numPr>
          <w:ilvl w:val="0"/>
          <w:numId w:val="1"/>
        </w:numPr>
        <w:pBdr>
          <w:top w:val="nil"/>
          <w:left w:val="nil"/>
          <w:bottom w:val="nil"/>
          <w:right w:val="nil"/>
          <w:between w:val="nil"/>
        </w:pBdr>
        <w:spacing w:before="40" w:after="40"/>
        <w:jc w:val="both"/>
      </w:pPr>
      <w:r>
        <w:t>El tótem debe completar el ciclo de lectura-validación-respuesta en menos de 2 segundos bajo condiciones normales de red.</w:t>
      </w:r>
    </w:p>
    <w:p w14:paraId="56764A22" w14:textId="77777777" w:rsidR="006E1A17" w:rsidRPr="00B90E9B" w:rsidRDefault="00426536">
      <w:pPr>
        <w:numPr>
          <w:ilvl w:val="0"/>
          <w:numId w:val="1"/>
        </w:numPr>
        <w:pBdr>
          <w:top w:val="nil"/>
          <w:left w:val="nil"/>
          <w:bottom w:val="nil"/>
          <w:right w:val="nil"/>
          <w:between w:val="nil"/>
        </w:pBdr>
        <w:spacing w:before="40" w:after="40"/>
        <w:jc w:val="both"/>
      </w:pPr>
      <w:r>
        <w:t>El sistema debe soportar múltiples tótems enviando registros simultáneamente durante los picos de ingreso (10 a 20 minutos al inicio del turno).</w:t>
      </w:r>
    </w:p>
    <w:p w14:paraId="1306EABF" w14:textId="77777777" w:rsidR="006E1A17" w:rsidRPr="00B90E9B" w:rsidRDefault="00426536">
      <w:pPr>
        <w:numPr>
          <w:ilvl w:val="0"/>
          <w:numId w:val="1"/>
        </w:numPr>
        <w:pBdr>
          <w:top w:val="nil"/>
          <w:left w:val="nil"/>
          <w:bottom w:val="nil"/>
          <w:right w:val="nil"/>
          <w:between w:val="nil"/>
        </w:pBdr>
        <w:spacing w:before="40" w:after="40"/>
        <w:jc w:val="both"/>
      </w:pPr>
      <w:r>
        <w:t>El panel del Preceptor debe actualizarse en tiempo real con latencia máxima de 3 segundos.</w:t>
      </w:r>
    </w:p>
    <w:p w14:paraId="0B68668D" w14:textId="77777777" w:rsidR="006E1A17" w:rsidRPr="00B90E9B" w:rsidRDefault="006E1A17">
      <w:pPr>
        <w:spacing w:before="80"/>
      </w:pPr>
    </w:p>
    <w:p w14:paraId="3F32D570" w14:textId="77777777" w:rsidR="006E1A17" w:rsidRPr="00B90E9B" w:rsidRDefault="00426536">
      <w:pPr>
        <w:pStyle w:val="Ttulo2"/>
      </w:pPr>
      <w:bookmarkStart w:id="25" w:name="_jb12y91myrij" w:colFirst="0" w:colLast="0"/>
      <w:bookmarkEnd w:id="25"/>
      <w:r>
        <w:t>6.2 Disponibilidad y modo offline</w:t>
      </w:r>
    </w:p>
    <w:p w14:paraId="1C32F598" w14:textId="77777777" w:rsidR="006E1A17" w:rsidRPr="00B90E9B" w:rsidRDefault="00426536">
      <w:pPr>
        <w:numPr>
          <w:ilvl w:val="0"/>
          <w:numId w:val="1"/>
        </w:numPr>
        <w:pBdr>
          <w:top w:val="nil"/>
          <w:left w:val="nil"/>
          <w:bottom w:val="nil"/>
          <w:right w:val="nil"/>
          <w:between w:val="nil"/>
        </w:pBdr>
        <w:spacing w:before="40" w:after="40"/>
        <w:jc w:val="both"/>
      </w:pPr>
      <w:r>
        <w:t xml:space="preserve">El tótem debe operar en modo offline ante pérdida de conectividad </w:t>
      </w:r>
      <w:proofErr w:type="spellStart"/>
      <w:r>
        <w:t>WiFi</w:t>
      </w:r>
      <w:proofErr w:type="spellEnd"/>
      <w:r>
        <w:t>, almacenando los registros localmente en el dispositivo.</w:t>
      </w:r>
    </w:p>
    <w:p w14:paraId="6A047BC4" w14:textId="77777777" w:rsidR="006E1A17" w:rsidRPr="00B90E9B" w:rsidRDefault="00426536">
      <w:pPr>
        <w:numPr>
          <w:ilvl w:val="0"/>
          <w:numId w:val="1"/>
        </w:numPr>
        <w:pBdr>
          <w:top w:val="nil"/>
          <w:left w:val="nil"/>
          <w:bottom w:val="nil"/>
          <w:right w:val="nil"/>
          <w:between w:val="nil"/>
        </w:pBdr>
        <w:spacing w:before="40" w:after="40"/>
        <w:jc w:val="both"/>
      </w:pPr>
      <w:r>
        <w:t>Al recuperar la conexión, los registros pendientes se sincronizan automáticamente con el sistema respetando el orden cronológico (FIFO).</w:t>
      </w:r>
    </w:p>
    <w:p w14:paraId="490D0D35" w14:textId="77777777" w:rsidR="006E1A17" w:rsidRPr="00B90E9B" w:rsidRDefault="00426536">
      <w:pPr>
        <w:numPr>
          <w:ilvl w:val="0"/>
          <w:numId w:val="1"/>
        </w:numPr>
        <w:pBdr>
          <w:top w:val="nil"/>
          <w:left w:val="nil"/>
          <w:bottom w:val="nil"/>
          <w:right w:val="nil"/>
          <w:between w:val="nil"/>
        </w:pBdr>
        <w:spacing w:before="40" w:after="40"/>
        <w:jc w:val="both"/>
      </w:pPr>
      <w:r>
        <w:t>La aplicación puede mostrar la última información disponible cuando no hay conectividad, sin interrumpir la experiencia del usuario.</w:t>
      </w:r>
    </w:p>
    <w:p w14:paraId="14C07F86" w14:textId="77777777" w:rsidR="006E1A17" w:rsidRPr="00B90E9B" w:rsidRDefault="00426536">
      <w:pPr>
        <w:numPr>
          <w:ilvl w:val="0"/>
          <w:numId w:val="1"/>
        </w:numPr>
        <w:pBdr>
          <w:top w:val="nil"/>
          <w:left w:val="nil"/>
          <w:bottom w:val="nil"/>
          <w:right w:val="nil"/>
          <w:between w:val="nil"/>
        </w:pBdr>
        <w:spacing w:before="40" w:after="40"/>
        <w:jc w:val="both"/>
      </w:pPr>
      <w:r>
        <w:t>El encendido y apagado del tótem se realizan mediante un botón físico operado por el personal autorizado. El apagado debe ser seguro: el dispositivo persiste íntegramente los eventos pendientes antes de cortar la alimentación, sin pérdida de datos al reencender.</w:t>
      </w:r>
    </w:p>
    <w:p w14:paraId="413D36C0" w14:textId="77777777" w:rsidR="006E1A17" w:rsidRPr="00B90E9B" w:rsidRDefault="00426536">
      <w:pPr>
        <w:numPr>
          <w:ilvl w:val="0"/>
          <w:numId w:val="1"/>
        </w:numPr>
        <w:pBdr>
          <w:top w:val="nil"/>
          <w:left w:val="nil"/>
          <w:bottom w:val="nil"/>
          <w:right w:val="nil"/>
          <w:between w:val="nil"/>
        </w:pBdr>
        <w:spacing w:before="40" w:after="40"/>
        <w:jc w:val="both"/>
      </w:pPr>
      <w:r>
        <w:t xml:space="preserve">Ante un corte, el tótem valida los intentos de registro de presencia contra un </w:t>
      </w:r>
      <w:proofErr w:type="spellStart"/>
      <w:r>
        <w:t>dataset</w:t>
      </w:r>
      <w:proofErr w:type="spellEnd"/>
      <w:r>
        <w:t xml:space="preserve"> de validación local (</w:t>
      </w:r>
      <w:proofErr w:type="spellStart"/>
      <w:r>
        <w:t>hasheado</w:t>
      </w:r>
      <w:proofErr w:type="spellEnd"/>
      <w:r>
        <w:t>) para impedir el registro de personas no autorizadas; los registros de presencia válidos se encolan y sincronizan al reconectar.</w:t>
      </w:r>
    </w:p>
    <w:p w14:paraId="37E90648" w14:textId="77777777" w:rsidR="006E1A17" w:rsidRPr="00B90E9B" w:rsidRDefault="006E1A17">
      <w:pPr>
        <w:spacing w:before="80"/>
      </w:pPr>
    </w:p>
    <w:p w14:paraId="01A2C064" w14:textId="77777777" w:rsidR="006E1A17" w:rsidRPr="00B90E9B" w:rsidRDefault="00426536">
      <w:pPr>
        <w:pStyle w:val="Ttulo2"/>
      </w:pPr>
      <w:bookmarkStart w:id="26" w:name="_q5z28lmesivx" w:colFirst="0" w:colLast="0"/>
      <w:bookmarkEnd w:id="26"/>
      <w:r>
        <w:t>6.3 Seguridad</w:t>
      </w:r>
    </w:p>
    <w:p w14:paraId="5BBB73B3" w14:textId="41844630" w:rsidR="006E1A17" w:rsidRPr="00B90E9B" w:rsidRDefault="00A176E4">
      <w:pPr>
        <w:numPr>
          <w:ilvl w:val="0"/>
          <w:numId w:val="1"/>
        </w:numPr>
        <w:pBdr>
          <w:top w:val="nil"/>
          <w:left w:val="nil"/>
          <w:bottom w:val="nil"/>
          <w:right w:val="nil"/>
          <w:between w:val="nil"/>
        </w:pBdr>
        <w:spacing w:before="40" w:after="40"/>
        <w:jc w:val="both"/>
      </w:pPr>
      <w:r>
        <w:t>Los identificadores de tarjetas se almacenan de forma protegida mediante hash irreversible (SHA-256); ningún dato sensible persiste en texto plano en la base de datos ni en el dispositivo físico.</w:t>
      </w:r>
    </w:p>
    <w:p w14:paraId="41527CC9" w14:textId="77777777" w:rsidR="006E1A17" w:rsidRPr="00B90E9B" w:rsidRDefault="00426536">
      <w:pPr>
        <w:numPr>
          <w:ilvl w:val="0"/>
          <w:numId w:val="1"/>
        </w:numPr>
        <w:pBdr>
          <w:top w:val="nil"/>
          <w:left w:val="nil"/>
          <w:bottom w:val="nil"/>
          <w:right w:val="nil"/>
          <w:between w:val="nil"/>
        </w:pBdr>
        <w:spacing w:before="40" w:after="40"/>
        <w:jc w:val="both"/>
      </w:pPr>
      <w:r>
        <w:t>Control de acceso basado en roles: el sistema valida el nivel de autorización del actor antes de responder.</w:t>
      </w:r>
    </w:p>
    <w:p w14:paraId="1489F966" w14:textId="7B97D8EE" w:rsidR="006E1A17" w:rsidRPr="00B90E9B" w:rsidRDefault="00426536">
      <w:pPr>
        <w:numPr>
          <w:ilvl w:val="0"/>
          <w:numId w:val="1"/>
        </w:numPr>
        <w:pBdr>
          <w:top w:val="nil"/>
          <w:left w:val="nil"/>
          <w:bottom w:val="nil"/>
          <w:right w:val="nil"/>
          <w:between w:val="nil"/>
        </w:pBdr>
        <w:spacing w:before="40" w:after="40"/>
        <w:jc w:val="both"/>
      </w:pPr>
      <w:r>
        <w:t>Registro de auditoría de toda corrección manual de un registro de asistencia, con identificación del actor, el momento exacto, el estado anterior y nuevo, el motivo declarado y -cuando corresponda- el tótem origen del evento corregido.</w:t>
      </w:r>
    </w:p>
    <w:p w14:paraId="0C317162" w14:textId="77777777" w:rsidR="006E1A17" w:rsidRPr="00B90E9B" w:rsidRDefault="00426536">
      <w:pPr>
        <w:numPr>
          <w:ilvl w:val="0"/>
          <w:numId w:val="1"/>
        </w:numPr>
        <w:pBdr>
          <w:top w:val="nil"/>
          <w:left w:val="nil"/>
          <w:bottom w:val="nil"/>
          <w:right w:val="nil"/>
          <w:between w:val="nil"/>
        </w:pBdr>
        <w:spacing w:before="40" w:after="40"/>
        <w:jc w:val="both"/>
      </w:pPr>
      <w:r>
        <w:t>Registro de auditoría de los retiros anticipados, con identificación del actor, el momento de la operación, la hora de salida y el motivo declarado, complementando la notificación inmediata a la familia.</w:t>
      </w:r>
    </w:p>
    <w:p w14:paraId="5FD78056" w14:textId="77777777" w:rsidR="006E1A17" w:rsidRPr="00B90E9B" w:rsidRDefault="00426536">
      <w:pPr>
        <w:numPr>
          <w:ilvl w:val="0"/>
          <w:numId w:val="1"/>
        </w:numPr>
        <w:pBdr>
          <w:top w:val="nil"/>
          <w:left w:val="nil"/>
          <w:bottom w:val="nil"/>
          <w:right w:val="nil"/>
          <w:between w:val="nil"/>
        </w:pBdr>
        <w:spacing w:before="40" w:after="40"/>
        <w:jc w:val="both"/>
      </w:pPr>
      <w:r>
        <w:t>Registro de auditoría de las discrepancias informativas que el Profesor pueda dejar sobre correcciones del Preceptor, sin que esto revierta o bloquee el cambio, que permanece firme.</w:t>
      </w:r>
    </w:p>
    <w:p w14:paraId="696344DF" w14:textId="77777777" w:rsidR="006E1A17" w:rsidRPr="00B90E9B" w:rsidRDefault="006E1A17">
      <w:pPr>
        <w:spacing w:before="80"/>
      </w:pPr>
    </w:p>
    <w:p w14:paraId="205612DA" w14:textId="77777777" w:rsidR="006E1A17" w:rsidRPr="00B90E9B" w:rsidRDefault="00426536">
      <w:pPr>
        <w:pStyle w:val="Ttulo2"/>
      </w:pPr>
      <w:bookmarkStart w:id="27" w:name="_uuiblkvspkd5" w:colFirst="0" w:colLast="0"/>
      <w:bookmarkEnd w:id="27"/>
      <w:r>
        <w:t>6.4 Privacidad y cumplimiento legal</w:t>
      </w:r>
    </w:p>
    <w:p w14:paraId="211E07FE" w14:textId="77777777" w:rsidR="006E1A17" w:rsidRPr="00B90E9B" w:rsidRDefault="00426536">
      <w:pPr>
        <w:numPr>
          <w:ilvl w:val="0"/>
          <w:numId w:val="1"/>
        </w:numPr>
        <w:pBdr>
          <w:top w:val="nil"/>
          <w:left w:val="nil"/>
          <w:bottom w:val="nil"/>
          <w:right w:val="nil"/>
          <w:between w:val="nil"/>
        </w:pBdr>
        <w:spacing w:before="40" w:after="40"/>
        <w:jc w:val="both"/>
      </w:pPr>
      <w:r>
        <w:t>El sistema opera bajo la Ley 25.326 de Protección de Datos Personales de Argentina, dado que procesa datos de menores de edad.</w:t>
      </w:r>
    </w:p>
    <w:p w14:paraId="18256A1A" w14:textId="77777777" w:rsidR="006E1A17" w:rsidRPr="00B90E9B" w:rsidRDefault="00426536">
      <w:pPr>
        <w:numPr>
          <w:ilvl w:val="0"/>
          <w:numId w:val="1"/>
        </w:numPr>
        <w:pBdr>
          <w:top w:val="nil"/>
          <w:left w:val="nil"/>
          <w:bottom w:val="nil"/>
          <w:right w:val="nil"/>
          <w:between w:val="nil"/>
        </w:pBdr>
        <w:spacing w:before="40" w:after="40"/>
        <w:jc w:val="both"/>
      </w:pPr>
      <w:r>
        <w:t>Ningún dato personal del alumno (nombre, DNI, foto) debe ser accesible desde el tótem físico.</w:t>
      </w:r>
    </w:p>
    <w:p w14:paraId="6E641E37" w14:textId="77777777" w:rsidR="006E1A17" w:rsidRPr="00B90E9B" w:rsidRDefault="00426536">
      <w:pPr>
        <w:numPr>
          <w:ilvl w:val="0"/>
          <w:numId w:val="1"/>
        </w:numPr>
        <w:pBdr>
          <w:top w:val="nil"/>
          <w:left w:val="nil"/>
          <w:bottom w:val="nil"/>
          <w:right w:val="nil"/>
          <w:between w:val="nil"/>
        </w:pBdr>
        <w:spacing w:before="40" w:after="40"/>
        <w:jc w:val="both"/>
      </w:pPr>
      <w:r>
        <w:t>El dispositivo opera exclusivamente con identificadores anónimos y recibe únicamente la respuesta del sistema.</w:t>
      </w:r>
    </w:p>
    <w:p w14:paraId="11E81BB8" w14:textId="77777777" w:rsidR="006E1A17" w:rsidRPr="00B90E9B" w:rsidRDefault="00426536">
      <w:pPr>
        <w:numPr>
          <w:ilvl w:val="0"/>
          <w:numId w:val="1"/>
        </w:numPr>
        <w:pBdr>
          <w:top w:val="nil"/>
          <w:left w:val="nil"/>
          <w:bottom w:val="nil"/>
          <w:right w:val="nil"/>
          <w:between w:val="nil"/>
        </w:pBdr>
        <w:spacing w:before="40" w:after="40"/>
        <w:jc w:val="both"/>
      </w:pPr>
      <w:r>
        <w:t>Copias de seguridad de la base de datos, de forma automática y diaria, con retención mínima de 30 días.</w:t>
      </w:r>
    </w:p>
    <w:p w14:paraId="646A31AC" w14:textId="77777777" w:rsidR="006E1A17" w:rsidRPr="00B90E9B" w:rsidRDefault="00426536">
      <w:pPr>
        <w:numPr>
          <w:ilvl w:val="0"/>
          <w:numId w:val="1"/>
        </w:numPr>
        <w:pBdr>
          <w:top w:val="nil"/>
          <w:left w:val="nil"/>
          <w:bottom w:val="nil"/>
          <w:right w:val="nil"/>
          <w:between w:val="nil"/>
        </w:pBdr>
        <w:spacing w:before="40" w:after="40"/>
        <w:jc w:val="both"/>
      </w:pPr>
      <w:r>
        <w:t xml:space="preserve">El </w:t>
      </w:r>
      <w:proofErr w:type="spellStart"/>
      <w:r>
        <w:t>dataset</w:t>
      </w:r>
      <w:proofErr w:type="spellEnd"/>
      <w:r>
        <w:t xml:space="preserve"> de validación local del tótem contiene únicamente identificadores </w:t>
      </w:r>
      <w:proofErr w:type="spellStart"/>
      <w:r>
        <w:t>hasheados</w:t>
      </w:r>
      <w:proofErr w:type="spellEnd"/>
      <w:r>
        <w:t xml:space="preserve"> e identificadores internos opacos (ULID), cursos y horario; no almacena nombres, DNI en claro, fotos ni contactos.</w:t>
      </w:r>
    </w:p>
    <w:p w14:paraId="107C1F83" w14:textId="77777777" w:rsidR="006E1A17" w:rsidRDefault="006E1A17">
      <w:pPr>
        <w:spacing w:before="80"/>
      </w:pPr>
    </w:p>
    <w:p w14:paraId="23B62535" w14:textId="77777777" w:rsidR="004B0F15" w:rsidRDefault="004B0F15">
      <w:pPr>
        <w:spacing w:before="80"/>
      </w:pPr>
    </w:p>
    <w:p w14:paraId="222063EA" w14:textId="77777777" w:rsidR="004B0F15" w:rsidRPr="00B90E9B" w:rsidRDefault="004B0F15">
      <w:pPr>
        <w:spacing w:before="80"/>
      </w:pPr>
    </w:p>
    <w:p w14:paraId="04D1AAE0" w14:textId="77777777" w:rsidR="006E1A17" w:rsidRPr="00B90E9B" w:rsidRDefault="00426536">
      <w:pPr>
        <w:pStyle w:val="Ttulo2"/>
      </w:pPr>
      <w:bookmarkStart w:id="28" w:name="_ubfoyqaeb5r8" w:colFirst="0" w:colLast="0"/>
      <w:bookmarkEnd w:id="28"/>
      <w:r>
        <w:lastRenderedPageBreak/>
        <w:t>6.5 Usabilidad</w:t>
      </w:r>
    </w:p>
    <w:p w14:paraId="7A951562" w14:textId="77777777" w:rsidR="006E1A17" w:rsidRPr="00B90E9B" w:rsidRDefault="00426536">
      <w:pPr>
        <w:numPr>
          <w:ilvl w:val="0"/>
          <w:numId w:val="1"/>
        </w:numPr>
        <w:pBdr>
          <w:top w:val="nil"/>
          <w:left w:val="nil"/>
          <w:bottom w:val="nil"/>
          <w:right w:val="nil"/>
          <w:between w:val="nil"/>
        </w:pBdr>
        <w:spacing w:before="40" w:after="40"/>
        <w:jc w:val="both"/>
      </w:pPr>
      <w:r>
        <w:t>El ingreso por teclado de membrana en el tótem no debe requerir más de 8 dígitos (DNI argentino estándar) para identificar al alumno.</w:t>
      </w:r>
    </w:p>
    <w:p w14:paraId="446251C7" w14:textId="77777777" w:rsidR="006E1A17" w:rsidRPr="00B90E9B" w:rsidRDefault="00426536">
      <w:pPr>
        <w:numPr>
          <w:ilvl w:val="0"/>
          <w:numId w:val="1"/>
        </w:numPr>
        <w:pBdr>
          <w:top w:val="nil"/>
          <w:left w:val="nil"/>
          <w:bottom w:val="nil"/>
          <w:right w:val="nil"/>
          <w:between w:val="nil"/>
        </w:pBdr>
        <w:spacing w:before="40" w:after="40"/>
        <w:jc w:val="both"/>
      </w:pPr>
      <w:r>
        <w:t>La interfaz de la aplicación debe adaptarse a dispositivos móviles (teléfonos) y de escritorio (diseño responsivo).</w:t>
      </w:r>
    </w:p>
    <w:p w14:paraId="2E751DAE" w14:textId="77777777" w:rsidR="00FC57B1" w:rsidRPr="00B90E9B" w:rsidRDefault="00FC57B1">
      <w:pPr>
        <w:spacing w:before="80"/>
      </w:pPr>
    </w:p>
    <w:p w14:paraId="05F37533" w14:textId="77777777" w:rsidR="006E1A17" w:rsidRPr="00B90E9B" w:rsidRDefault="00426536">
      <w:pPr>
        <w:pStyle w:val="Ttulo2"/>
      </w:pPr>
      <w:bookmarkStart w:id="29" w:name="_114pai1bq3i4" w:colFirst="0" w:colLast="0"/>
      <w:bookmarkEnd w:id="29"/>
      <w:r>
        <w:t>6.6 Escalabilidad</w:t>
      </w:r>
    </w:p>
    <w:p w14:paraId="67E3D242" w14:textId="77777777" w:rsidR="006E1A17" w:rsidRPr="00B90E9B" w:rsidRDefault="00426536">
      <w:pPr>
        <w:numPr>
          <w:ilvl w:val="0"/>
          <w:numId w:val="1"/>
        </w:numPr>
        <w:pBdr>
          <w:top w:val="nil"/>
          <w:left w:val="nil"/>
          <w:bottom w:val="nil"/>
          <w:right w:val="nil"/>
          <w:between w:val="nil"/>
        </w:pBdr>
        <w:spacing w:before="40" w:after="40"/>
        <w:jc w:val="both"/>
      </w:pPr>
      <w:r>
        <w:t>La arquitectura debe permitir agregar nuevos tótems a largo plazo.</w:t>
      </w:r>
    </w:p>
    <w:p w14:paraId="2A0618AD" w14:textId="77777777" w:rsidR="006E1A17" w:rsidRPr="00B90E9B" w:rsidRDefault="00426536">
      <w:pPr>
        <w:numPr>
          <w:ilvl w:val="0"/>
          <w:numId w:val="1"/>
        </w:numPr>
        <w:pBdr>
          <w:top w:val="nil"/>
          <w:left w:val="nil"/>
          <w:bottom w:val="nil"/>
          <w:right w:val="nil"/>
          <w:between w:val="nil"/>
        </w:pBdr>
        <w:spacing w:before="40" w:after="40"/>
        <w:jc w:val="both"/>
      </w:pPr>
      <w:r>
        <w:t>Se recomienda iniciar con un piloto de 1 o 2 tótems en un punto estratégico, validar el flujo completo y escalar progresivamente.</w:t>
      </w:r>
    </w:p>
    <w:p w14:paraId="46ED7180" w14:textId="541C70BC" w:rsidR="006E1A17" w:rsidRPr="00B90E9B" w:rsidRDefault="00426536">
      <w:pPr>
        <w:numPr>
          <w:ilvl w:val="0"/>
          <w:numId w:val="1"/>
        </w:numPr>
        <w:pBdr>
          <w:top w:val="nil"/>
          <w:left w:val="nil"/>
          <w:bottom w:val="nil"/>
          <w:right w:val="nil"/>
          <w:between w:val="nil"/>
        </w:pBdr>
        <w:spacing w:before="40" w:after="40"/>
        <w:jc w:val="both"/>
      </w:pPr>
      <w:r>
        <w:t xml:space="preserve">El despliegue </w:t>
      </w:r>
      <w:proofErr w:type="spellStart"/>
      <w:r>
        <w:t>mono-tótem</w:t>
      </w:r>
      <w:proofErr w:type="spellEnd"/>
      <w:r>
        <w:t xml:space="preserve"> (un único dispositivo) está plenamente soportado por el núcleo funcional. Las funcionalidades que requieren más de un tótem se etiquetan como [</w:t>
      </w:r>
      <w:proofErr w:type="spellStart"/>
      <w:r>
        <w:t>Multi-tótem</w:t>
      </w:r>
      <w:proofErr w:type="spellEnd"/>
      <w:r>
        <w:t>] o [</w:t>
      </w:r>
      <w:proofErr w:type="spellStart"/>
      <w:r>
        <w:t>Multi-tótem</w:t>
      </w:r>
      <w:proofErr w:type="spellEnd"/>
      <w:r>
        <w:t xml:space="preserve"> · degradado] y se desactivan o degradan automáticamente en ese modo. Ver sección 1.2 y Casos de Uso v1.3.6 sección 9.</w:t>
      </w:r>
    </w:p>
    <w:p w14:paraId="1E280E60" w14:textId="77777777" w:rsidR="006E1A17" w:rsidRPr="00B90E9B" w:rsidRDefault="00426536">
      <w:r>
        <w:br w:type="page"/>
      </w:r>
    </w:p>
    <w:p w14:paraId="01BC284F" w14:textId="77777777" w:rsidR="006E1A17" w:rsidRPr="00B90E9B" w:rsidRDefault="00426536">
      <w:pPr>
        <w:pStyle w:val="Ttulo1"/>
      </w:pPr>
      <w:bookmarkStart w:id="30" w:name="_seq5tefj6tea" w:colFirst="0" w:colLast="0"/>
      <w:bookmarkEnd w:id="30"/>
      <w:r>
        <w:lastRenderedPageBreak/>
        <w:t>7. Restricciones de Proyecto</w:t>
      </w:r>
    </w:p>
    <w:p w14:paraId="2A63115A" w14:textId="77777777" w:rsidR="006E1A17" w:rsidRPr="00B90E9B" w:rsidRDefault="00426536">
      <w:pPr>
        <w:pStyle w:val="Ttulo2"/>
      </w:pPr>
      <w:bookmarkStart w:id="31" w:name="_1uidf43ghmd9" w:colFirst="0" w:colLast="0"/>
      <w:bookmarkEnd w:id="31"/>
      <w:r>
        <w:t>7.1 Supuestos</w:t>
      </w:r>
    </w:p>
    <w:p w14:paraId="359D7B72" w14:textId="77777777" w:rsidR="006E1A17" w:rsidRPr="00B90E9B" w:rsidRDefault="00426536">
      <w:pPr>
        <w:spacing w:before="80" w:after="80"/>
        <w:jc w:val="both"/>
      </w:pPr>
      <w:r>
        <w:t>Los siguientes supuestos son la base de las decisiones de diseño. Si alguno se invalida, deberá revisarse el impacto sobre el sistema:</w:t>
      </w:r>
    </w:p>
    <w:p w14:paraId="75959569" w14:textId="77777777" w:rsidR="006E1A17" w:rsidRPr="00B90E9B" w:rsidRDefault="00426536">
      <w:pPr>
        <w:numPr>
          <w:ilvl w:val="0"/>
          <w:numId w:val="1"/>
        </w:numPr>
        <w:pBdr>
          <w:top w:val="nil"/>
          <w:left w:val="nil"/>
          <w:bottom w:val="nil"/>
          <w:right w:val="nil"/>
          <w:between w:val="nil"/>
        </w:pBdr>
        <w:spacing w:before="40" w:after="40"/>
        <w:jc w:val="both"/>
      </w:pPr>
      <w:r>
        <w:t xml:space="preserve">La institución cuenta con red </w:t>
      </w:r>
      <w:proofErr w:type="spellStart"/>
      <w:r>
        <w:t>WiFi</w:t>
      </w:r>
      <w:proofErr w:type="spellEnd"/>
      <w:r>
        <w:t xml:space="preserve"> con cobertura en los salones donde se instalarán los tótems.</w:t>
      </w:r>
    </w:p>
    <w:p w14:paraId="0691C48D" w14:textId="77777777" w:rsidR="006E1A17" w:rsidRPr="00B90E9B" w:rsidRDefault="00426536">
      <w:pPr>
        <w:numPr>
          <w:ilvl w:val="0"/>
          <w:numId w:val="1"/>
        </w:numPr>
        <w:pBdr>
          <w:top w:val="nil"/>
          <w:left w:val="nil"/>
          <w:bottom w:val="nil"/>
          <w:right w:val="nil"/>
          <w:between w:val="nil"/>
        </w:pBdr>
        <w:spacing w:before="40" w:after="40"/>
        <w:jc w:val="both"/>
      </w:pPr>
      <w:r>
        <w:t>Cada alumno posee una tarjeta SUBE vigente y válida para uso escolar, o puede proveer su DNI como alternativa.</w:t>
      </w:r>
    </w:p>
    <w:p w14:paraId="212DFBD0" w14:textId="77777777" w:rsidR="006E1A17" w:rsidRPr="00B90E9B" w:rsidRDefault="00426536">
      <w:pPr>
        <w:numPr>
          <w:ilvl w:val="0"/>
          <w:numId w:val="1"/>
        </w:numPr>
        <w:pBdr>
          <w:top w:val="nil"/>
          <w:left w:val="nil"/>
          <w:bottom w:val="nil"/>
          <w:right w:val="nil"/>
          <w:between w:val="nil"/>
        </w:pBdr>
        <w:spacing w:before="40" w:after="40"/>
        <w:jc w:val="both"/>
      </w:pPr>
      <w:r>
        <w:t>El cuerpo directivo y los preceptores están dispuestos a adoptar y operar el sistema durante el piloto.</w:t>
      </w:r>
    </w:p>
    <w:p w14:paraId="7C2222F1" w14:textId="77777777" w:rsidR="006E1A17" w:rsidRPr="00B90E9B" w:rsidRDefault="00426536">
      <w:pPr>
        <w:numPr>
          <w:ilvl w:val="0"/>
          <w:numId w:val="1"/>
        </w:numPr>
        <w:pBdr>
          <w:top w:val="nil"/>
          <w:left w:val="nil"/>
          <w:bottom w:val="nil"/>
          <w:right w:val="nil"/>
          <w:between w:val="nil"/>
        </w:pBdr>
        <w:spacing w:before="40" w:after="40"/>
        <w:jc w:val="both"/>
      </w:pPr>
      <w:r>
        <w:t>El hardware necesario está disponible y es adquirible dentro del presupuesto del proyecto.</w:t>
      </w:r>
    </w:p>
    <w:p w14:paraId="44A36339" w14:textId="77777777" w:rsidR="006E1A17" w:rsidRPr="00B90E9B" w:rsidRDefault="00426536">
      <w:pPr>
        <w:numPr>
          <w:ilvl w:val="0"/>
          <w:numId w:val="1"/>
        </w:numPr>
        <w:pBdr>
          <w:top w:val="nil"/>
          <w:left w:val="nil"/>
          <w:bottom w:val="nil"/>
          <w:right w:val="nil"/>
          <w:between w:val="nil"/>
        </w:pBdr>
        <w:spacing w:before="40" w:after="40"/>
        <w:jc w:val="both"/>
      </w:pPr>
      <w:r>
        <w:t xml:space="preserve">La tarjeta SUBE de cada alumno no cambia de UID NFC durante el ciclo lectivo. En caso contrario, el preceptor puede </w:t>
      </w:r>
      <w:proofErr w:type="spellStart"/>
      <w:r>
        <w:t>re-vincularla</w:t>
      </w:r>
      <w:proofErr w:type="spellEnd"/>
      <w:r>
        <w:t>.</w:t>
      </w:r>
    </w:p>
    <w:p w14:paraId="4B225C4C" w14:textId="77777777" w:rsidR="006E1A17" w:rsidRPr="00B90E9B" w:rsidRDefault="00426536">
      <w:pPr>
        <w:numPr>
          <w:ilvl w:val="0"/>
          <w:numId w:val="1"/>
        </w:numPr>
        <w:pBdr>
          <w:top w:val="nil"/>
          <w:left w:val="nil"/>
          <w:bottom w:val="nil"/>
          <w:right w:val="nil"/>
          <w:between w:val="nil"/>
        </w:pBdr>
        <w:spacing w:before="40" w:after="40"/>
        <w:jc w:val="both"/>
      </w:pPr>
      <w:r>
        <w:t>Los horarios de cada curso y la ocupación de cada salón por bloque están disponibles para cargarse y configurarse en el sistema: son el insumo del cálculo de presencias esperadas por alumno, que varía según el día y el doble turno. El formato y origen exacto de esos datos queda pendiente de relevar.</w:t>
      </w:r>
    </w:p>
    <w:p w14:paraId="003B9A3E" w14:textId="69D7D85F" w:rsidR="006E1A17" w:rsidRPr="00B90E9B" w:rsidRDefault="00426536">
      <w:pPr>
        <w:numPr>
          <w:ilvl w:val="0"/>
          <w:numId w:val="1"/>
        </w:numPr>
        <w:pBdr>
          <w:top w:val="nil"/>
          <w:left w:val="nil"/>
          <w:bottom w:val="nil"/>
          <w:right w:val="nil"/>
          <w:between w:val="nil"/>
        </w:pBdr>
        <w:spacing w:before="40" w:after="40"/>
        <w:jc w:val="both"/>
      </w:pPr>
      <w:r>
        <w:rPr>
          <w:rFonts w:eastAsia="Arial Unicode MS"/>
        </w:rPr>
        <w:t>La asignación curso y salón puede cambiar durante el ciclo; el sistema prevé reconfigurarla (plan de contingencia de sección 1.2) sin pérdida ni duplicación de presencias.</w:t>
      </w:r>
    </w:p>
    <w:p w14:paraId="0998ECB5" w14:textId="77777777" w:rsidR="006E1A17" w:rsidRPr="00B90E9B" w:rsidRDefault="006E1A17">
      <w:pPr>
        <w:spacing w:before="80"/>
      </w:pPr>
    </w:p>
    <w:p w14:paraId="4ABD875D" w14:textId="77777777" w:rsidR="006E1A17" w:rsidRPr="00B90E9B" w:rsidRDefault="00426536">
      <w:pPr>
        <w:pStyle w:val="Ttulo2"/>
      </w:pPr>
      <w:bookmarkStart w:id="32" w:name="_q4zpbha8hgz1" w:colFirst="0" w:colLast="0"/>
      <w:bookmarkEnd w:id="32"/>
      <w:r>
        <w:t>7.2 Dependencias principales para con el establecimiento</w:t>
      </w:r>
    </w:p>
    <w:p w14:paraId="63FED80F" w14:textId="77777777" w:rsidR="006E1A17" w:rsidRPr="00B90E9B" w:rsidRDefault="00426536">
      <w:pPr>
        <w:numPr>
          <w:ilvl w:val="0"/>
          <w:numId w:val="1"/>
        </w:numPr>
        <w:pBdr>
          <w:top w:val="nil"/>
          <w:left w:val="nil"/>
          <w:bottom w:val="nil"/>
          <w:right w:val="nil"/>
          <w:between w:val="nil"/>
        </w:pBdr>
        <w:spacing w:before="40" w:after="40"/>
        <w:jc w:val="both"/>
      </w:pPr>
      <w:r>
        <w:t xml:space="preserve">Disponibilidad y estabilidad de la red </w:t>
      </w:r>
      <w:proofErr w:type="spellStart"/>
      <w:r>
        <w:t>WiFi</w:t>
      </w:r>
      <w:proofErr w:type="spellEnd"/>
      <w:r>
        <w:t xml:space="preserve"> del establecimiento (provista por la institución).</w:t>
      </w:r>
    </w:p>
    <w:p w14:paraId="42B3ADD6" w14:textId="77777777" w:rsidR="006E1A17" w:rsidRPr="00B90E9B" w:rsidRDefault="00426536">
      <w:pPr>
        <w:numPr>
          <w:ilvl w:val="0"/>
          <w:numId w:val="1"/>
        </w:numPr>
        <w:pBdr>
          <w:top w:val="nil"/>
          <w:left w:val="nil"/>
          <w:bottom w:val="nil"/>
          <w:right w:val="nil"/>
          <w:between w:val="nil"/>
        </w:pBdr>
        <w:spacing w:before="40" w:after="40"/>
        <w:jc w:val="both"/>
      </w:pPr>
      <w:r>
        <w:t>Acceso a un servidor donde desplegar el sistema una vez funcional.</w:t>
      </w:r>
    </w:p>
    <w:p w14:paraId="0220C449" w14:textId="77777777" w:rsidR="006E1A17" w:rsidRPr="00B90E9B" w:rsidRDefault="006E1A17">
      <w:pPr>
        <w:spacing w:before="120"/>
      </w:pPr>
    </w:p>
    <w:p w14:paraId="1C1A88E9" w14:textId="77777777" w:rsidR="001077AA" w:rsidRPr="00B90E9B" w:rsidRDefault="001077AA">
      <w:pPr>
        <w:rPr>
          <w:b/>
          <w:bCs/>
          <w:color w:val="1F4E79"/>
          <w:sz w:val="32"/>
          <w:szCs w:val="32"/>
        </w:rPr>
      </w:pPr>
      <w:bookmarkStart w:id="33" w:name="_vqpuuu9zmrr" w:colFirst="0" w:colLast="0"/>
      <w:bookmarkEnd w:id="33"/>
      <w:r>
        <w:br w:type="page"/>
      </w:r>
    </w:p>
    <w:p w14:paraId="3E16DA52" w14:textId="16998F48" w:rsidR="006E1A17" w:rsidRPr="00B90E9B" w:rsidRDefault="00426536">
      <w:pPr>
        <w:pStyle w:val="Ttulo1"/>
      </w:pPr>
      <w:r>
        <w:lastRenderedPageBreak/>
        <w:t>8. Flujo Principal de Operación</w:t>
      </w:r>
    </w:p>
    <w:p w14:paraId="0DC23F4E" w14:textId="77777777" w:rsidR="006E1A17" w:rsidRPr="00B90E9B" w:rsidRDefault="00426536">
      <w:pPr>
        <w:spacing w:before="80" w:after="80"/>
        <w:jc w:val="both"/>
      </w:pPr>
      <w:r>
        <w:t>Cuando un alumno acerca su tarjeta SUBE al tótem del salón, el sistema registra automáticamente su presencia para el bloque o clase que el horario asigna a ese salón, y notifica al panel del Preceptor en tiempo real. Como un alumno puede pasar por más de un salón a lo largo del día (según su horario y eventual doble turno), puede generar más de una presencia diaria.</w:t>
      </w:r>
    </w:p>
    <w:p w14:paraId="700350B3" w14:textId="77777777" w:rsidR="006E1A17" w:rsidRPr="00B90E9B" w:rsidRDefault="00426536">
      <w:pPr>
        <w:spacing w:before="80" w:after="80"/>
        <w:jc w:val="both"/>
      </w:pPr>
      <w:r>
        <w:t>Si el alumno no cuenta con tarjeta, puede identificarse con su DNI mediante el teclado físico del dispositivo. Si el tótem pierde conectividad, el registro se almacena localmente y se sincroniza al reconectarse, sin interrumpir la operación.</w:t>
      </w:r>
    </w:p>
    <w:p w14:paraId="4A3BDA2A" w14:textId="1407AB9E" w:rsidR="006E1A17" w:rsidRPr="00B90E9B" w:rsidRDefault="00426536">
      <w:pPr>
        <w:spacing w:before="80" w:after="80"/>
        <w:jc w:val="both"/>
      </w:pPr>
      <w:r>
        <w:rPr>
          <w:rFonts w:eastAsia="Arial Unicode MS"/>
          <w:color w:val="595959"/>
          <w:sz w:val="19"/>
          <w:szCs w:val="19"/>
        </w:rPr>
        <w:t>Referencia: el Diagrama de Secuencia del flujo principal (lectura NFC -&gt;sistema -&gt;notificación) se encuentra incluido en el documento SRS como artefacto UML obligatorio.</w:t>
      </w:r>
    </w:p>
    <w:p w14:paraId="752D4FE7" w14:textId="77777777" w:rsidR="006E1A17" w:rsidRPr="00B90E9B" w:rsidRDefault="006E1A17">
      <w:pPr>
        <w:spacing w:before="120"/>
      </w:pPr>
    </w:p>
    <w:p w14:paraId="2FBA9AA5" w14:textId="77777777" w:rsidR="001077AA" w:rsidRPr="00B90E9B" w:rsidRDefault="001077AA">
      <w:pPr>
        <w:rPr>
          <w:b/>
          <w:bCs/>
          <w:color w:val="1F4E79"/>
          <w:sz w:val="32"/>
          <w:szCs w:val="32"/>
        </w:rPr>
      </w:pPr>
      <w:bookmarkStart w:id="34" w:name="_kprbnlas5b1t" w:colFirst="0" w:colLast="0"/>
      <w:bookmarkEnd w:id="34"/>
      <w:r>
        <w:br w:type="page"/>
      </w:r>
    </w:p>
    <w:p w14:paraId="665F382B" w14:textId="41031E9F" w:rsidR="006E1A17" w:rsidRPr="00B90E9B" w:rsidRDefault="00426536">
      <w:pPr>
        <w:pStyle w:val="Ttulo1"/>
      </w:pPr>
      <w:r>
        <w:lastRenderedPageBreak/>
        <w:t>9. Riesgos Principales</w:t>
      </w:r>
    </w:p>
    <w:p w14:paraId="6DFAAF25" w14:textId="77777777" w:rsidR="006E1A17" w:rsidRPr="00B90E9B" w:rsidRDefault="00426536">
      <w:pPr>
        <w:spacing w:before="80" w:after="80"/>
        <w:jc w:val="both"/>
      </w:pPr>
      <w:r>
        <w:t>Se identifican los siguientes riesgos técnicos y operativos para la versión inicial del sistema:</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0"/>
        <w:gridCol w:w="1760"/>
        <w:gridCol w:w="4200"/>
      </w:tblGrid>
      <w:tr w:rsidR="006E1A17" w:rsidRPr="00B90E9B" w14:paraId="62084D60" w14:textId="77777777">
        <w:tc>
          <w:tcPr>
            <w:tcW w:w="3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451E235D" w14:textId="77777777" w:rsidR="006E1A17" w:rsidRPr="00B90E9B" w:rsidRDefault="00426536">
            <w:pPr>
              <w:spacing w:before="40" w:after="40"/>
            </w:pPr>
            <w:r>
              <w:rPr>
                <w:b/>
                <w:bCs/>
                <w:color w:val="FFFFFF"/>
                <w:sz w:val="19"/>
                <w:szCs w:val="19"/>
              </w:rPr>
              <w:t>Riesgo</w:t>
            </w:r>
          </w:p>
        </w:tc>
        <w:tc>
          <w:tcPr>
            <w:tcW w:w="17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03F899E" w14:textId="77777777" w:rsidR="006E1A17" w:rsidRPr="00B90E9B" w:rsidRDefault="00426536">
            <w:pPr>
              <w:spacing w:before="40" w:after="40"/>
            </w:pPr>
            <w:r>
              <w:rPr>
                <w:b/>
                <w:bCs/>
                <w:color w:val="FFFFFF"/>
                <w:sz w:val="19"/>
                <w:szCs w:val="19"/>
              </w:rPr>
              <w:t>Probabilidad</w:t>
            </w:r>
          </w:p>
        </w:tc>
        <w:tc>
          <w:tcPr>
            <w:tcW w:w="4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108F3C48" w14:textId="77777777" w:rsidR="006E1A17" w:rsidRPr="00B90E9B" w:rsidRDefault="00426536">
            <w:pPr>
              <w:spacing w:before="40" w:after="40"/>
            </w:pPr>
            <w:r>
              <w:rPr>
                <w:b/>
                <w:bCs/>
                <w:color w:val="FFFFFF"/>
                <w:sz w:val="19"/>
                <w:szCs w:val="19"/>
              </w:rPr>
              <w:t>Mitigación</w:t>
            </w:r>
          </w:p>
        </w:tc>
      </w:tr>
      <w:tr w:rsidR="006E1A17" w:rsidRPr="00B90E9B" w14:paraId="7F658A46" w14:textId="77777777">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38D570E" w14:textId="77777777" w:rsidR="006E1A17" w:rsidRPr="00B90E9B" w:rsidRDefault="00426536">
            <w:pPr>
              <w:spacing w:before="40" w:after="40"/>
            </w:pPr>
            <w:proofErr w:type="spellStart"/>
            <w:r>
              <w:t>WiFi</w:t>
            </w:r>
            <w:proofErr w:type="spellEnd"/>
            <w:r>
              <w:t xml:space="preserve"> escolar inestable</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051A59B" w14:textId="77777777" w:rsidR="006E1A17" w:rsidRPr="00B90E9B" w:rsidRDefault="00426536">
            <w:pPr>
              <w:spacing w:before="40" w:after="40"/>
              <w:jc w:val="center"/>
            </w:pPr>
            <w:r>
              <w:rPr>
                <w:b/>
                <w:bCs/>
                <w:color w:val="C00000"/>
              </w:rPr>
              <w:t>Alta</w:t>
            </w:r>
          </w:p>
        </w:tc>
        <w:tc>
          <w:tcPr>
            <w:tcW w:w="4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74AE5FB" w14:textId="77777777" w:rsidR="006E1A17" w:rsidRPr="00B90E9B" w:rsidRDefault="00426536" w:rsidP="00BB6693">
            <w:pPr>
              <w:spacing w:before="40" w:after="40"/>
            </w:pPr>
            <w:r>
              <w:t xml:space="preserve">Implementar modo offline en el tótem con validación local </w:t>
            </w:r>
            <w:proofErr w:type="spellStart"/>
            <w:r>
              <w:t>hasheada</w:t>
            </w:r>
            <w:proofErr w:type="spellEnd"/>
            <w:r>
              <w:t xml:space="preserve"> y sincronización posterior al reconectarse.</w:t>
            </w:r>
          </w:p>
        </w:tc>
      </w:tr>
      <w:tr w:rsidR="006E1A17" w:rsidRPr="00B90E9B" w14:paraId="438831DE" w14:textId="77777777">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5769331" w14:textId="77777777" w:rsidR="006E1A17" w:rsidRPr="00B90E9B" w:rsidRDefault="00426536">
            <w:pPr>
              <w:spacing w:before="40" w:after="40"/>
            </w:pPr>
            <w:r>
              <w:t>Alumno sin tarjeta SUBE</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0F9B111" w14:textId="77777777" w:rsidR="006E1A17" w:rsidRPr="00B90E9B" w:rsidRDefault="00426536">
            <w:pPr>
              <w:spacing w:before="40" w:after="40"/>
              <w:jc w:val="center"/>
            </w:pPr>
            <w:r>
              <w:rPr>
                <w:b/>
                <w:bCs/>
                <w:color w:val="C00000"/>
              </w:rPr>
              <w:t>Alta</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60AB32A" w14:textId="77777777" w:rsidR="006E1A17" w:rsidRPr="00B90E9B" w:rsidRDefault="00426536" w:rsidP="00BB6693">
            <w:pPr>
              <w:spacing w:before="40" w:after="40"/>
            </w:pPr>
            <w:r>
              <w:t>Teclado de membrana como método alternativo de ingreso por DNI.</w:t>
            </w:r>
          </w:p>
        </w:tc>
      </w:tr>
      <w:tr w:rsidR="006E1A17" w:rsidRPr="00B90E9B" w14:paraId="723F2598" w14:textId="77777777">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AEDE2CB" w14:textId="77777777" w:rsidR="006E1A17" w:rsidRPr="00B90E9B" w:rsidRDefault="00426536">
            <w:pPr>
              <w:spacing w:before="40" w:after="40"/>
            </w:pPr>
            <w:r>
              <w:t>Tarjeta SUBE dada de baja o reasignada</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3227B15" w14:textId="77777777" w:rsidR="006E1A17" w:rsidRPr="00B90E9B" w:rsidRDefault="00426536">
            <w:pPr>
              <w:spacing w:before="40" w:after="40"/>
              <w:jc w:val="center"/>
            </w:pPr>
            <w:r>
              <w:rPr>
                <w:b/>
                <w:bCs/>
                <w:color w:val="7F6000"/>
              </w:rPr>
              <w:t>Media</w:t>
            </w:r>
          </w:p>
        </w:tc>
        <w:tc>
          <w:tcPr>
            <w:tcW w:w="4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CD8BFB4" w14:textId="77777777" w:rsidR="006E1A17" w:rsidRPr="00B90E9B" w:rsidRDefault="00426536" w:rsidP="00BB6693">
            <w:pPr>
              <w:spacing w:before="40" w:after="40"/>
            </w:pPr>
            <w:r>
              <w:t xml:space="preserve">Vincular el UID NFC </w:t>
            </w:r>
            <w:proofErr w:type="spellStart"/>
            <w:r>
              <w:t>hasheado</w:t>
            </w:r>
            <w:proofErr w:type="spellEnd"/>
            <w:r>
              <w:t xml:space="preserve"> al alumno; </w:t>
            </w:r>
            <w:proofErr w:type="spellStart"/>
            <w:r>
              <w:t>re-vinculación</w:t>
            </w:r>
            <w:proofErr w:type="spellEnd"/>
            <w:r>
              <w:t xml:space="preserve"> por preceptor.</w:t>
            </w:r>
          </w:p>
        </w:tc>
      </w:tr>
      <w:tr w:rsidR="006E1A17" w:rsidRPr="00B90E9B" w14:paraId="02296DD3" w14:textId="77777777">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B9223D0" w14:textId="77777777" w:rsidR="006E1A17" w:rsidRPr="00B90E9B" w:rsidRDefault="00426536">
            <w:pPr>
              <w:spacing w:before="40" w:after="40"/>
            </w:pPr>
            <w:r>
              <w:t>Pico de carga en ingreso masivo</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074DC79" w14:textId="77777777" w:rsidR="006E1A17" w:rsidRPr="00B90E9B" w:rsidRDefault="00426536">
            <w:pPr>
              <w:spacing w:before="40" w:after="40"/>
              <w:jc w:val="center"/>
            </w:pPr>
            <w:r>
              <w:rPr>
                <w:b/>
                <w:bCs/>
                <w:color w:val="7F6000"/>
              </w:rPr>
              <w:t>Media</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E3AD5D1" w14:textId="77777777" w:rsidR="006E1A17" w:rsidRPr="00B90E9B" w:rsidRDefault="00426536" w:rsidP="00BB6693">
            <w:pPr>
              <w:spacing w:before="40" w:after="40"/>
            </w:pPr>
            <w:r>
              <w:t>Diseño del sistema para manejar múltiples tótems simultáneos durante 10–20 minutos.</w:t>
            </w:r>
          </w:p>
        </w:tc>
      </w:tr>
      <w:tr w:rsidR="006E1A17" w:rsidRPr="00B90E9B" w14:paraId="4859BFA4" w14:textId="77777777">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A66E24A" w14:textId="77777777" w:rsidR="006E1A17" w:rsidRPr="00B90E9B" w:rsidRDefault="00426536">
            <w:pPr>
              <w:spacing w:before="40" w:after="40"/>
            </w:pPr>
            <w:r>
              <w:t>Robo o manipulación física del tótem</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803F1ED" w14:textId="77777777" w:rsidR="006E1A17" w:rsidRPr="00B90E9B" w:rsidRDefault="00426536">
            <w:pPr>
              <w:spacing w:before="40" w:after="40"/>
              <w:jc w:val="center"/>
            </w:pPr>
            <w:r>
              <w:rPr>
                <w:b/>
                <w:bCs/>
                <w:color w:val="375623"/>
              </w:rPr>
              <w:t>Baja-Media</w:t>
            </w:r>
          </w:p>
        </w:tc>
        <w:tc>
          <w:tcPr>
            <w:tcW w:w="4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A64CEAE" w14:textId="77777777" w:rsidR="006E1A17" w:rsidRPr="00B90E9B" w:rsidRDefault="00426536" w:rsidP="00BB6693">
            <w:pPr>
              <w:spacing w:before="40" w:after="40"/>
            </w:pPr>
            <w:r>
              <w:t>Gabinete con protección IP54+; ningún dato personal accesible desde el dispositivo.</w:t>
            </w:r>
          </w:p>
        </w:tc>
      </w:tr>
      <w:tr w:rsidR="006E1A17" w:rsidRPr="00B90E9B" w14:paraId="7FFA57EB" w14:textId="77777777">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619D13E" w14:textId="77777777" w:rsidR="006E1A17" w:rsidRPr="00B90E9B" w:rsidRDefault="00426536">
            <w:pPr>
              <w:spacing w:before="40" w:after="40"/>
            </w:pPr>
            <w:r>
              <w:t>Cambio repentino del aula de un curso [</w:t>
            </w:r>
            <w:proofErr w:type="spellStart"/>
            <w:r>
              <w:t>Multi-tótem</w:t>
            </w:r>
            <w:proofErr w:type="spellEnd"/>
            <w:r>
              <w:t>]</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77D0920" w14:textId="77777777" w:rsidR="006E1A17" w:rsidRPr="00B90E9B" w:rsidRDefault="00426536">
            <w:pPr>
              <w:spacing w:before="40" w:after="40"/>
              <w:jc w:val="center"/>
            </w:pPr>
            <w:r>
              <w:rPr>
                <w:b/>
                <w:bCs/>
                <w:color w:val="7F6000"/>
              </w:rPr>
              <w:t>Media</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2D3BCAF" w14:textId="4576FA6B" w:rsidR="006E1A17" w:rsidRPr="00B90E9B" w:rsidRDefault="00426536" w:rsidP="00BB6693">
            <w:pPr>
              <w:spacing w:before="40" w:after="40"/>
            </w:pPr>
            <w:r>
              <w:rPr>
                <w:rFonts w:eastAsia="Arial Unicode MS"/>
              </w:rPr>
              <w:t xml:space="preserve">Plan de contingencia: registro de ocupación salón-curso-horario reconfigurable; el Preceptor da de alta una entrada temporal para su curso en la </w:t>
            </w:r>
            <w:proofErr w:type="spellStart"/>
            <w:r>
              <w:rPr>
                <w:rFonts w:eastAsia="Arial Unicode MS"/>
              </w:rPr>
              <w:t>whitelist</w:t>
            </w:r>
            <w:proofErr w:type="spellEnd"/>
            <w:r>
              <w:rPr>
                <w:rFonts w:eastAsia="Arial Unicode MS"/>
              </w:rPr>
              <w:t xml:space="preserve"> única del tótem del salón nuevo, con vigencia por defecto de un día lectivo. La presencia se imputa siempre al curso del alumno según el horario (el curso no cambia con el salón); el tótem origen se persiste para trazabilidad. Si la reasignación se vuelve estable, el Administrador técnico promueve la entrada a permanente. Si un alumno registra su presencia en un tótem cuyo curso no está habilitado en la </w:t>
            </w:r>
            <w:proofErr w:type="spellStart"/>
            <w:r>
              <w:rPr>
                <w:rFonts w:eastAsia="Arial Unicode MS"/>
              </w:rPr>
              <w:t>whitelist</w:t>
            </w:r>
            <w:proofErr w:type="spellEnd"/>
            <w:r>
              <w:rPr>
                <w:rFonts w:eastAsia="Arial Unicode MS"/>
              </w:rPr>
              <w:t>, el sistema marca el evento como “salón divergente” y lo deriva al Preceptor, sin pérdida del evento.</w:t>
            </w:r>
          </w:p>
        </w:tc>
      </w:tr>
      <w:tr w:rsidR="006E1A17" w:rsidRPr="00B90E9B" w14:paraId="30188D1F" w14:textId="77777777" w:rsidTr="00D232B5">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20BC41D" w14:textId="77777777" w:rsidR="006E1A17" w:rsidRPr="00B90E9B" w:rsidRDefault="00426536">
            <w:pPr>
              <w:spacing w:before="40" w:after="40"/>
            </w:pPr>
            <w:r>
              <w:t>Despliegue inicial con un único tótem (</w:t>
            </w:r>
            <w:proofErr w:type="spellStart"/>
            <w:r>
              <w:t>mono-tótem</w:t>
            </w:r>
            <w:proofErr w:type="spellEnd"/>
            <w:r>
              <w:t>)</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86F5C2F" w14:textId="77777777" w:rsidR="006E1A17" w:rsidRPr="00B90E9B" w:rsidRDefault="00426536">
            <w:pPr>
              <w:spacing w:before="40" w:after="40"/>
              <w:jc w:val="center"/>
            </w:pPr>
            <w:r>
              <w:rPr>
                <w:b/>
                <w:bCs/>
                <w:color w:val="C00000"/>
              </w:rPr>
              <w:t>Alta</w:t>
            </w:r>
          </w:p>
        </w:tc>
        <w:tc>
          <w:tcPr>
            <w:tcW w:w="4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3305423" w14:textId="55FDE2CA" w:rsidR="006E1A17" w:rsidRPr="00B90E9B" w:rsidRDefault="00426536" w:rsidP="00BB6693">
            <w:pPr>
              <w:spacing w:before="40" w:after="40"/>
            </w:pPr>
            <w:r>
              <w:rPr>
                <w:rFonts w:eastAsia="Arial Unicode MS"/>
              </w:rPr>
              <w:t>Núcleo funcional plenamente soportado: registro de presencia, RITE, notificaciones, exportación, libro de aula, etc. Las funcionalidades dependientes de varios tótems se etiquetan [</w:t>
            </w:r>
            <w:proofErr w:type="spellStart"/>
            <w:r>
              <w:rPr>
                <w:rFonts w:eastAsia="Arial Unicode MS"/>
              </w:rPr>
              <w:t>Multi-tótem</w:t>
            </w:r>
            <w:proofErr w:type="spellEnd"/>
            <w:r>
              <w:rPr>
                <w:rFonts w:eastAsia="Arial Unicode MS"/>
              </w:rPr>
              <w:t>] o [</w:t>
            </w:r>
            <w:proofErr w:type="spellStart"/>
            <w:r>
              <w:rPr>
                <w:rFonts w:eastAsia="Arial Unicode MS"/>
              </w:rPr>
              <w:t>Multi-tótem</w:t>
            </w:r>
            <w:proofErr w:type="spellEnd"/>
            <w:r>
              <w:rPr>
                <w:rFonts w:eastAsia="Arial Unicode MS"/>
              </w:rPr>
              <w:t xml:space="preserve"> · degradado] y se desactivan/degradan automáticamente. Ver sección 1.2 y sección 6.6.</w:t>
            </w:r>
          </w:p>
        </w:tc>
      </w:tr>
      <w:tr w:rsidR="006E1A17" w:rsidRPr="00B90E9B" w14:paraId="1EBBF29E" w14:textId="77777777" w:rsidTr="00D232B5">
        <w:tc>
          <w:tcPr>
            <w:tcW w:w="34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38EA9FE6" w14:textId="77777777" w:rsidR="006E1A17" w:rsidRPr="00B90E9B" w:rsidRDefault="00426536">
            <w:pPr>
              <w:spacing w:before="40" w:after="40"/>
            </w:pPr>
            <w:r>
              <w:t>Incumplimiento Ley 25.326</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1C0518E4" w14:textId="77777777" w:rsidR="006E1A17" w:rsidRPr="00B90E9B" w:rsidRDefault="00426536">
            <w:pPr>
              <w:spacing w:before="40" w:after="40"/>
              <w:jc w:val="center"/>
            </w:pPr>
            <w:r>
              <w:rPr>
                <w:b/>
                <w:bCs/>
                <w:color w:val="C00000"/>
              </w:rPr>
              <w:t>Alta</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0A98B09B" w14:textId="77777777" w:rsidR="006E1A17" w:rsidRPr="00B90E9B" w:rsidRDefault="00426536" w:rsidP="00BB6693">
            <w:pPr>
              <w:spacing w:before="40" w:after="40"/>
            </w:pPr>
            <w:r>
              <w:t>Identificadores protegidos irreversiblemente; HTTPS obligatorio; control de acceso por roles.</w:t>
            </w:r>
          </w:p>
        </w:tc>
      </w:tr>
    </w:tbl>
    <w:p w14:paraId="2B5755BE" w14:textId="77777777" w:rsidR="006E1A17" w:rsidRPr="00B90E9B" w:rsidRDefault="00426536">
      <w:r>
        <w:br w:type="page"/>
      </w:r>
    </w:p>
    <w:p w14:paraId="5081124B" w14:textId="77777777" w:rsidR="006E1A17" w:rsidRPr="00B90E9B" w:rsidRDefault="00426536" w:rsidP="008C2762">
      <w:pPr>
        <w:pStyle w:val="Ttulo1"/>
        <w:jc w:val="both"/>
      </w:pPr>
      <w:bookmarkStart w:id="35" w:name="_hz1taotohzeu" w:colFirst="0" w:colLast="0"/>
      <w:bookmarkEnd w:id="35"/>
      <w:r>
        <w:lastRenderedPageBreak/>
        <w:t>10. Referencias</w:t>
      </w:r>
    </w:p>
    <w:p w14:paraId="7EB230BE" w14:textId="7C9490B7" w:rsidR="00626D4E" w:rsidRPr="00B90E9B" w:rsidRDefault="00626D4E" w:rsidP="008C2762">
      <w:pPr>
        <w:spacing w:before="80" w:after="80"/>
        <w:jc w:val="both"/>
        <w:rPr>
          <w:b/>
          <w:bCs/>
          <w:color w:val="1F497D" w:themeColor="text2"/>
          <w:sz w:val="22"/>
          <w:szCs w:val="22"/>
        </w:rPr>
      </w:pPr>
      <w:r>
        <w:rPr>
          <w:b/>
          <w:bCs/>
          <w:color w:val="1F497D" w:themeColor="text2"/>
          <w:sz w:val="22"/>
          <w:szCs w:val="22"/>
        </w:rPr>
        <w:t>Referencias externas</w:t>
      </w:r>
    </w:p>
    <w:p w14:paraId="02A7B0E6" w14:textId="222BA052" w:rsidR="006E1A17" w:rsidRPr="00B90E9B" w:rsidRDefault="00426536" w:rsidP="008C2762">
      <w:pPr>
        <w:spacing w:before="80" w:after="80"/>
        <w:jc w:val="both"/>
      </w:pPr>
      <w:r>
        <w:rPr>
          <w:b/>
          <w:bCs/>
        </w:rPr>
        <w:t>Ley 25.326</w:t>
      </w:r>
      <w:r>
        <w:t xml:space="preserve"> - Protección de Datos Personales, Argentina. Marco legal obligatorio para el manejo de datos de menores de edad.</w:t>
      </w:r>
    </w:p>
    <w:p w14:paraId="29FF68F7" w14:textId="728C3E3F" w:rsidR="00CB66B5" w:rsidRPr="00B90E9B" w:rsidRDefault="00CB66B5" w:rsidP="008C2762">
      <w:pPr>
        <w:spacing w:before="80" w:after="80"/>
        <w:jc w:val="both"/>
      </w:pPr>
      <w:r>
        <w:rPr>
          <w:b/>
          <w:bCs/>
        </w:rPr>
        <w:t>Ley 26.743</w:t>
      </w:r>
      <w:r>
        <w:t xml:space="preserve"> - Ley de Identidad de Género, Argentina. Marco legal que reconoce el derecho al nombre y trato digno según la identidad </w:t>
      </w:r>
      <w:proofErr w:type="spellStart"/>
      <w:r>
        <w:t>autopercibida</w:t>
      </w:r>
      <w:proofErr w:type="spellEnd"/>
      <w:r>
        <w:t>; aplicable a la identificación de alumnos en toda interfaz visible para terceros.</w:t>
      </w:r>
    </w:p>
    <w:p w14:paraId="763A1F60" w14:textId="6417CECD" w:rsidR="006E1A17" w:rsidRPr="00B90E9B" w:rsidRDefault="00426536" w:rsidP="008C2762">
      <w:pPr>
        <w:spacing w:before="80" w:after="80"/>
        <w:jc w:val="both"/>
      </w:pPr>
      <w:r>
        <w:rPr>
          <w:b/>
          <w:bCs/>
        </w:rPr>
        <w:t>ISO 14443</w:t>
      </w:r>
      <w:r>
        <w:t xml:space="preserve"> - Estándar internacional para tarjetas de proximidad (NFC/RFID), aplicable a la tarjeta SUBE.</w:t>
      </w:r>
    </w:p>
    <w:p w14:paraId="0E11581A" w14:textId="4A6D975D" w:rsidR="00626D4E" w:rsidRPr="00B90E9B" w:rsidRDefault="00426536" w:rsidP="008C2762">
      <w:pPr>
        <w:spacing w:before="80" w:after="80"/>
        <w:jc w:val="both"/>
      </w:pPr>
      <w:r>
        <w:rPr>
          <w:b/>
          <w:bCs/>
        </w:rPr>
        <w:t xml:space="preserve">IEEE </w:t>
      </w:r>
      <w:proofErr w:type="spellStart"/>
      <w:r>
        <w:rPr>
          <w:b/>
          <w:bCs/>
        </w:rPr>
        <w:t>Std</w:t>
      </w:r>
      <w:proofErr w:type="spellEnd"/>
      <w:r>
        <w:rPr>
          <w:b/>
          <w:bCs/>
        </w:rPr>
        <w:t xml:space="preserve"> 1362-1998</w:t>
      </w:r>
      <w:r>
        <w:t xml:space="preserve"> - Guía para la elaboración de Documentos de Visión (Concept of </w:t>
      </w:r>
      <w:proofErr w:type="spellStart"/>
      <w:r>
        <w:t>Operations</w:t>
      </w:r>
      <w:proofErr w:type="spellEnd"/>
      <w:r>
        <w:t xml:space="preserve"> </w:t>
      </w:r>
      <w:proofErr w:type="spellStart"/>
      <w:r>
        <w:t>Documents</w:t>
      </w:r>
      <w:proofErr w:type="spellEnd"/>
      <w:r>
        <w:t>) en proyectos de software.</w:t>
      </w:r>
    </w:p>
    <w:p w14:paraId="48156E7C" w14:textId="77777777" w:rsidR="00626D4E" w:rsidRPr="00B90E9B" w:rsidRDefault="00626D4E" w:rsidP="008C2762">
      <w:pPr>
        <w:spacing w:before="80" w:after="80"/>
        <w:jc w:val="both"/>
      </w:pPr>
    </w:p>
    <w:p w14:paraId="54BCE346" w14:textId="11045B0B" w:rsidR="00626D4E" w:rsidRPr="00B90E9B" w:rsidRDefault="00626D4E" w:rsidP="008C2762">
      <w:pPr>
        <w:spacing w:before="80" w:after="80"/>
        <w:jc w:val="both"/>
        <w:rPr>
          <w:b/>
          <w:bCs/>
          <w:color w:val="1F497D" w:themeColor="text2"/>
          <w:sz w:val="22"/>
          <w:szCs w:val="22"/>
        </w:rPr>
      </w:pPr>
      <w:r>
        <w:rPr>
          <w:b/>
          <w:bCs/>
          <w:color w:val="1F497D" w:themeColor="text2"/>
          <w:sz w:val="22"/>
          <w:szCs w:val="22"/>
        </w:rPr>
        <w:t>Referencias de documentos internos</w:t>
      </w:r>
    </w:p>
    <w:p w14:paraId="5FF405BE" w14:textId="42F1ECAA" w:rsidR="00626D4E" w:rsidRPr="00B90E9B" w:rsidRDefault="00626D4E" w:rsidP="008C2762">
      <w:pPr>
        <w:spacing w:before="80" w:after="80"/>
        <w:jc w:val="both"/>
      </w:pPr>
      <w:r>
        <w:rPr>
          <w:b/>
          <w:bCs/>
        </w:rPr>
        <w:t xml:space="preserve">Grupo Prácticas - </w:t>
      </w:r>
      <w:r>
        <w:rPr>
          <w:b/>
          <w:bCs/>
          <w:i/>
          <w:iCs/>
        </w:rPr>
        <w:t xml:space="preserve">Casos de Uso </w:t>
      </w:r>
      <w:proofErr w:type="spellStart"/>
      <w:r>
        <w:rPr>
          <w:b/>
          <w:bCs/>
          <w:i/>
          <w:iCs/>
        </w:rPr>
        <w:t>Fully</w:t>
      </w:r>
      <w:proofErr w:type="spellEnd"/>
      <w:r>
        <w:rPr>
          <w:b/>
          <w:bCs/>
          <w:i/>
          <w:iCs/>
        </w:rPr>
        <w:t xml:space="preserve"> </w:t>
      </w:r>
      <w:proofErr w:type="spellStart"/>
      <w:r>
        <w:rPr>
          <w:b/>
          <w:bCs/>
          <w:i/>
          <w:iCs/>
        </w:rPr>
        <w:t>Dressed</w:t>
      </w:r>
      <w:proofErr w:type="spellEnd"/>
      <w:r>
        <w:rPr>
          <w:b/>
          <w:bCs/>
          <w:i/>
          <w:iCs/>
        </w:rPr>
        <w:t xml:space="preserve"> v1.3.6</w:t>
      </w:r>
      <w:r>
        <w:rPr>
          <w:b/>
          <w:bCs/>
        </w:rPr>
        <w:t xml:space="preserve">. EEST </w:t>
      </w:r>
      <w:proofErr w:type="spellStart"/>
      <w:r>
        <w:rPr>
          <w:b/>
          <w:bCs/>
        </w:rPr>
        <w:t>Nº</w:t>
      </w:r>
      <w:proofErr w:type="spellEnd"/>
      <w:r>
        <w:rPr>
          <w:b/>
          <w:bCs/>
        </w:rPr>
        <w:t xml:space="preserve"> 2, Técnico en Programación, 2026.</w:t>
      </w:r>
      <w:r>
        <w:t xml:space="preserve"> Especificación detallada de casos de uso del sistema; referenciado en secciones 1.2 y 6.6.</w:t>
      </w:r>
    </w:p>
    <w:p w14:paraId="2F8D35C6" w14:textId="3A642413" w:rsidR="00626D4E" w:rsidRPr="00B90E9B" w:rsidRDefault="0046332B" w:rsidP="008C2762">
      <w:pPr>
        <w:spacing w:before="80" w:after="80"/>
        <w:jc w:val="both"/>
      </w:pPr>
      <w:r>
        <w:rPr>
          <w:b/>
          <w:bCs/>
        </w:rPr>
        <w:t xml:space="preserve">Grupo Prácticas - Especificaciones de Relevamiento v0.2.10. EEST </w:t>
      </w:r>
      <w:proofErr w:type="spellStart"/>
      <w:r>
        <w:rPr>
          <w:b/>
          <w:bCs/>
        </w:rPr>
        <w:t>Nº</w:t>
      </w:r>
      <w:proofErr w:type="spellEnd"/>
      <w:r>
        <w:rPr>
          <w:b/>
          <w:bCs/>
        </w:rPr>
        <w:t xml:space="preserve"> 2, Técnico en Programación, 2026.</w:t>
      </w:r>
      <w:r>
        <w:t xml:space="preserve"> Documento de relevamiento funcional del sistema; referenciado en secciones 1.2, 4.5 y 9.</w:t>
      </w:r>
    </w:p>
    <w:p w14:paraId="5E54C2E4" w14:textId="5754A80C" w:rsidR="006E1A17" w:rsidRPr="00B90E9B" w:rsidRDefault="006E1A17"/>
    <w:p w14:paraId="0085C008" w14:textId="77777777" w:rsidR="00626D4E" w:rsidRPr="00B90E9B" w:rsidRDefault="00626D4E">
      <w:pPr>
        <w:rPr>
          <w:b/>
          <w:bCs/>
          <w:color w:val="1F4E79"/>
          <w:sz w:val="32"/>
          <w:szCs w:val="32"/>
        </w:rPr>
      </w:pPr>
      <w:bookmarkStart w:id="36" w:name="_r862p4zgog07" w:colFirst="0" w:colLast="0"/>
      <w:bookmarkEnd w:id="36"/>
      <w:r>
        <w:br w:type="page"/>
      </w:r>
    </w:p>
    <w:p w14:paraId="74C586AE" w14:textId="6987243A" w:rsidR="006E1A17" w:rsidRPr="00B90E9B" w:rsidRDefault="00426536">
      <w:pPr>
        <w:pStyle w:val="Ttulo1"/>
      </w:pPr>
      <w:r>
        <w:lastRenderedPageBreak/>
        <w:t>11. Anexo A - Fundamentos Científicos para la Implementación</w:t>
      </w:r>
    </w:p>
    <w:p w14:paraId="5A6225E5" w14:textId="72FCDD9D" w:rsidR="00C43B22" w:rsidRPr="00B90E9B" w:rsidRDefault="00C43B22" w:rsidP="00C43B22">
      <w:pPr>
        <w:spacing w:before="80" w:after="80"/>
        <w:jc w:val="both"/>
      </w:pPr>
      <w:r>
        <w:t xml:space="preserve">El presente anexo integra los hallazgos de la Investigación sobre Proyectos Similares (documento complementario, </w:t>
      </w:r>
      <w:proofErr w:type="gramStart"/>
      <w:r>
        <w:t>Mayo</w:t>
      </w:r>
      <w:proofErr w:type="gramEnd"/>
      <w:r>
        <w:t xml:space="preserve"> 2026) a este Documento de Visión. Para cada decisión de implementación central del Sistema de registro automático de asistencia escolar se indica qué trabajo académico le respalda y qué aspecto concreto se toma como referencia. Las referencias corresponden a los identificadores del documento de investigación adjunto.</w:t>
      </w:r>
    </w:p>
    <w:p w14:paraId="436C8283" w14:textId="77777777" w:rsidR="006E1A17" w:rsidRPr="00B90E9B" w:rsidRDefault="006E1A17">
      <w:pPr>
        <w:spacing w:before="80"/>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2500"/>
        <w:gridCol w:w="3860"/>
      </w:tblGrid>
      <w:tr w:rsidR="006E1A17" w:rsidRPr="00B90E9B" w14:paraId="152B7ED8" w14:textId="77777777">
        <w:tc>
          <w:tcPr>
            <w:tcW w:w="3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4D7B282" w14:textId="77777777" w:rsidR="006E1A17" w:rsidRPr="00B90E9B" w:rsidRDefault="00426536">
            <w:pPr>
              <w:spacing w:before="40" w:after="40"/>
            </w:pPr>
            <w:r>
              <w:rPr>
                <w:b/>
                <w:bCs/>
                <w:color w:val="FFFFFF"/>
                <w:sz w:val="19"/>
                <w:szCs w:val="19"/>
              </w:rPr>
              <w:t>Decisión de implementación</w:t>
            </w:r>
          </w:p>
        </w:tc>
        <w:tc>
          <w:tcPr>
            <w:tcW w:w="2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1E7F3AD" w14:textId="77777777" w:rsidR="006E1A17" w:rsidRPr="00B90E9B" w:rsidRDefault="00426536">
            <w:pPr>
              <w:spacing w:before="40" w:after="40"/>
            </w:pPr>
            <w:proofErr w:type="spellStart"/>
            <w:r>
              <w:rPr>
                <w:b/>
                <w:bCs/>
                <w:color w:val="FFFFFF"/>
                <w:sz w:val="19"/>
                <w:szCs w:val="19"/>
              </w:rPr>
              <w:t>Papers</w:t>
            </w:r>
            <w:proofErr w:type="spellEnd"/>
            <w:r>
              <w:rPr>
                <w:b/>
                <w:bCs/>
                <w:color w:val="FFFFFF"/>
                <w:sz w:val="19"/>
                <w:szCs w:val="19"/>
              </w:rPr>
              <w:t xml:space="preserve"> (REF)</w:t>
            </w:r>
          </w:p>
        </w:tc>
        <w:tc>
          <w:tcPr>
            <w:tcW w:w="38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4A7C1481" w14:textId="77777777" w:rsidR="006E1A17" w:rsidRPr="00B90E9B" w:rsidRDefault="00426536">
            <w:pPr>
              <w:spacing w:before="40" w:after="40"/>
            </w:pPr>
            <w:r>
              <w:rPr>
                <w:b/>
                <w:bCs/>
                <w:color w:val="FFFFFF"/>
                <w:sz w:val="19"/>
                <w:szCs w:val="19"/>
              </w:rPr>
              <w:t>Qué se adopta del trabajo científico</w:t>
            </w:r>
          </w:p>
        </w:tc>
      </w:tr>
      <w:tr w:rsidR="006E1A17" w:rsidRPr="00B90E9B" w14:paraId="74E914D8"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0ADE01D" w14:textId="77777777" w:rsidR="006E1A17" w:rsidRPr="00B90E9B" w:rsidRDefault="00426536">
            <w:pPr>
              <w:spacing w:before="40" w:after="40"/>
            </w:pPr>
            <w:r>
              <w:rPr>
                <w:b/>
                <w:bCs/>
              </w:rPr>
              <w:t>NFC/RFID como identificador principal</w:t>
            </w:r>
          </w:p>
        </w:tc>
        <w:tc>
          <w:tcPr>
            <w:tcW w:w="2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97B827D" w14:textId="77777777" w:rsidR="006E1A17" w:rsidRPr="00B90E9B" w:rsidRDefault="00000000">
            <w:pPr>
              <w:spacing w:before="20" w:after="20"/>
            </w:pPr>
            <w:hyperlink r:id="rId10">
              <w:r w:rsidR="00387A0F">
                <w:rPr>
                  <w:color w:val="0563C1"/>
                  <w:sz w:val="18"/>
                  <w:szCs w:val="18"/>
                  <w:u w:val="single"/>
                </w:rPr>
                <w:t>IEEE 5356360</w:t>
              </w:r>
            </w:hyperlink>
          </w:p>
          <w:p w14:paraId="4249D9F7" w14:textId="77777777" w:rsidR="006E1A17" w:rsidRPr="00B90E9B" w:rsidRDefault="00000000">
            <w:pPr>
              <w:spacing w:before="20" w:after="20"/>
            </w:pPr>
            <w:hyperlink r:id="rId11">
              <w:proofErr w:type="spellStart"/>
              <w:r w:rsidR="00387A0F">
                <w:rPr>
                  <w:color w:val="0563C1"/>
                  <w:sz w:val="18"/>
                  <w:szCs w:val="18"/>
                  <w:u w:val="single"/>
                </w:rPr>
                <w:t>ResearchGate</w:t>
              </w:r>
              <w:proofErr w:type="spellEnd"/>
              <w:r w:rsidR="00387A0F">
                <w:rPr>
                  <w:color w:val="0563C1"/>
                  <w:sz w:val="18"/>
                  <w:szCs w:val="18"/>
                  <w:u w:val="single"/>
                </w:rPr>
                <w:t xml:space="preserve"> 359352861</w:t>
              </w:r>
            </w:hyperlink>
          </w:p>
          <w:p w14:paraId="263BA96E" w14:textId="77777777" w:rsidR="006E1A17" w:rsidRPr="00B90E9B" w:rsidRDefault="00000000">
            <w:pPr>
              <w:spacing w:before="20" w:after="20"/>
            </w:pPr>
            <w:hyperlink r:id="rId12">
              <w:proofErr w:type="spellStart"/>
              <w:r w:rsidR="00387A0F">
                <w:rPr>
                  <w:color w:val="0563C1"/>
                  <w:sz w:val="18"/>
                  <w:szCs w:val="18"/>
                  <w:u w:val="single"/>
                </w:rPr>
                <w:t>arXiv</w:t>
              </w:r>
              <w:proofErr w:type="spellEnd"/>
              <w:r w:rsidR="00387A0F">
                <w:rPr>
                  <w:color w:val="0563C1"/>
                  <w:sz w:val="18"/>
                  <w:szCs w:val="18"/>
                  <w:u w:val="single"/>
                </w:rPr>
                <w:t xml:space="preserve"> 2308.02591</w:t>
              </w:r>
            </w:hyperlink>
          </w:p>
        </w:tc>
        <w:tc>
          <w:tcPr>
            <w:tcW w:w="38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9DFAC7D" w14:textId="4ED297E4" w:rsidR="006E1A17" w:rsidRPr="00B90E9B" w:rsidRDefault="00426536" w:rsidP="00BB6693">
            <w:pPr>
              <w:spacing w:before="40" w:after="40"/>
            </w:pPr>
            <w:r>
              <w:rPr>
                <w:rFonts w:eastAsia="Arial Unicode MS"/>
              </w:rPr>
              <w:t>El patrón tarjeta -&gt;lector -&gt;base de datos en tiempo real es el estándar académico validado. Se confirma que NFC/RFID elimina el error humano y reduce el tiempo de registro frente al sistema manual.</w:t>
            </w:r>
          </w:p>
        </w:tc>
      </w:tr>
      <w:tr w:rsidR="006E1A17" w:rsidRPr="00B90E9B" w14:paraId="5516D8E9"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CD18FB7" w14:textId="77777777" w:rsidR="006E1A17" w:rsidRPr="00B90E9B" w:rsidRDefault="00426536">
            <w:pPr>
              <w:spacing w:before="40" w:after="40"/>
            </w:pPr>
            <w:r>
              <w:rPr>
                <w:b/>
                <w:bCs/>
              </w:rPr>
              <w:t>ESP32 como unidad de procesamiento del tótem</w:t>
            </w:r>
          </w:p>
        </w:tc>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E833306" w14:textId="77777777" w:rsidR="006E1A17" w:rsidRPr="00B90E9B" w:rsidRDefault="00000000">
            <w:pPr>
              <w:spacing w:before="20" w:after="20"/>
            </w:pPr>
            <w:hyperlink r:id="rId13">
              <w:proofErr w:type="spellStart"/>
              <w:r w:rsidR="00387A0F">
                <w:rPr>
                  <w:color w:val="0563C1"/>
                  <w:sz w:val="18"/>
                  <w:szCs w:val="18"/>
                  <w:u w:val="single"/>
                </w:rPr>
                <w:t>ResearchGate</w:t>
              </w:r>
              <w:proofErr w:type="spellEnd"/>
              <w:r w:rsidR="00387A0F">
                <w:rPr>
                  <w:color w:val="0563C1"/>
                  <w:sz w:val="18"/>
                  <w:szCs w:val="18"/>
                  <w:u w:val="single"/>
                </w:rPr>
                <w:t xml:space="preserve"> 359352861</w:t>
              </w:r>
            </w:hyperlink>
          </w:p>
          <w:p w14:paraId="0A495B54" w14:textId="77777777" w:rsidR="006E1A17" w:rsidRPr="00B90E9B" w:rsidRDefault="00000000">
            <w:pPr>
              <w:spacing w:before="20" w:after="20"/>
            </w:pPr>
            <w:hyperlink r:id="rId14">
              <w:proofErr w:type="spellStart"/>
              <w:r w:rsidR="00387A0F">
                <w:rPr>
                  <w:color w:val="0563C1"/>
                  <w:sz w:val="18"/>
                  <w:szCs w:val="18"/>
                  <w:u w:val="single"/>
                </w:rPr>
                <w:t>Cureus</w:t>
              </w:r>
              <w:proofErr w:type="spellEnd"/>
              <w:r w:rsidR="00387A0F">
                <w:rPr>
                  <w:color w:val="0563C1"/>
                  <w:sz w:val="18"/>
                  <w:szCs w:val="18"/>
                  <w:u w:val="single"/>
                </w:rPr>
                <w:t xml:space="preserve"> Smart </w:t>
              </w:r>
              <w:proofErr w:type="spellStart"/>
              <w:r w:rsidR="00387A0F">
                <w:rPr>
                  <w:color w:val="0563C1"/>
                  <w:sz w:val="18"/>
                  <w:szCs w:val="18"/>
                  <w:u w:val="single"/>
                </w:rPr>
                <w:t>Attendance</w:t>
              </w:r>
              <w:proofErr w:type="spellEnd"/>
            </w:hyperlink>
          </w:p>
        </w:tc>
        <w:tc>
          <w:tcPr>
            <w:tcW w:w="38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B415997" w14:textId="77777777" w:rsidR="006E1A17" w:rsidRPr="00B90E9B" w:rsidRDefault="00426536" w:rsidP="00BB6693">
            <w:pPr>
              <w:spacing w:before="40" w:after="40"/>
            </w:pPr>
            <w:r>
              <w:t xml:space="preserve">Ambos </w:t>
            </w:r>
            <w:proofErr w:type="spellStart"/>
            <w:r>
              <w:t>papers</w:t>
            </w:r>
            <w:proofErr w:type="spellEnd"/>
            <w:r>
              <w:t xml:space="preserve"> usan ESP32 como unidad central del sistema IoT de asistencia, demostrando su viabilidad para conexión inalámbrica, lectura de sensores y transmisión a servidor en tiempo real.</w:t>
            </w:r>
          </w:p>
        </w:tc>
      </w:tr>
      <w:tr w:rsidR="006E1A17" w:rsidRPr="00B90E9B" w14:paraId="740BF767"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88C416D" w14:textId="77777777" w:rsidR="006E1A17" w:rsidRPr="00B90E9B" w:rsidRDefault="00426536">
            <w:pPr>
              <w:spacing w:before="40" w:after="40"/>
            </w:pPr>
            <w:r>
              <w:rPr>
                <w:b/>
                <w:bCs/>
              </w:rPr>
              <w:t>Hash irreversible del identificador + control de acceso por roles</w:t>
            </w:r>
          </w:p>
        </w:tc>
        <w:tc>
          <w:tcPr>
            <w:tcW w:w="2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7B6EA2E" w14:textId="77777777" w:rsidR="006E1A17" w:rsidRPr="00B90E9B" w:rsidRDefault="00000000">
            <w:pPr>
              <w:spacing w:before="20" w:after="20"/>
            </w:pPr>
            <w:hyperlink r:id="rId15">
              <w:r w:rsidR="00387A0F">
                <w:rPr>
                  <w:color w:val="0563C1"/>
                  <w:sz w:val="18"/>
                  <w:szCs w:val="18"/>
                  <w:u w:val="single"/>
                </w:rPr>
                <w:t>Wiley/</w:t>
              </w:r>
              <w:proofErr w:type="spellStart"/>
              <w:r w:rsidR="00387A0F">
                <w:rPr>
                  <w:color w:val="0563C1"/>
                  <w:sz w:val="18"/>
                  <w:szCs w:val="18"/>
                  <w:u w:val="single"/>
                </w:rPr>
                <w:t>Hindawi</w:t>
              </w:r>
              <w:proofErr w:type="spellEnd"/>
              <w:r w:rsidR="00387A0F">
                <w:rPr>
                  <w:color w:val="0563C1"/>
                  <w:sz w:val="18"/>
                  <w:szCs w:val="18"/>
                  <w:u w:val="single"/>
                </w:rPr>
                <w:t xml:space="preserve"> 3558972</w:t>
              </w:r>
            </w:hyperlink>
          </w:p>
        </w:tc>
        <w:tc>
          <w:tcPr>
            <w:tcW w:w="38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F42E304" w14:textId="77777777" w:rsidR="006E1A17" w:rsidRPr="00B90E9B" w:rsidRDefault="00426536" w:rsidP="00BB6693">
            <w:pPr>
              <w:spacing w:before="40" w:after="40"/>
            </w:pPr>
            <w:r>
              <w:t>Se adopta el esquema de control por roles sobre datos protegidos documentado para sistemas educativos: ningún dato sensible persiste en texto plano; el acceso se filtra según el rol del actor.</w:t>
            </w:r>
          </w:p>
        </w:tc>
      </w:tr>
      <w:tr w:rsidR="006E1A17" w:rsidRPr="00B90E9B" w14:paraId="64E2AC01"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A1F1A70" w14:textId="77777777" w:rsidR="006E1A17" w:rsidRPr="00B90E9B" w:rsidRDefault="00426536">
            <w:pPr>
              <w:spacing w:before="40" w:after="40"/>
            </w:pPr>
            <w:r>
              <w:rPr>
                <w:b/>
                <w:bCs/>
              </w:rPr>
              <w:t>Notificación en tiempo real al Preceptor y la Familia</w:t>
            </w:r>
          </w:p>
        </w:tc>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6460371" w14:textId="77777777" w:rsidR="006E1A17" w:rsidRPr="00B90E9B" w:rsidRDefault="00000000">
            <w:pPr>
              <w:spacing w:before="20" w:after="20"/>
            </w:pPr>
            <w:hyperlink r:id="rId16">
              <w:r w:rsidR="00387A0F">
                <w:rPr>
                  <w:color w:val="0563C1"/>
                  <w:sz w:val="18"/>
                  <w:szCs w:val="18"/>
                  <w:u w:val="single"/>
                </w:rPr>
                <w:t>IEEE 10824565</w:t>
              </w:r>
            </w:hyperlink>
          </w:p>
          <w:p w14:paraId="26FEEE34" w14:textId="77777777" w:rsidR="006E1A17" w:rsidRPr="00B90E9B" w:rsidRDefault="00000000">
            <w:pPr>
              <w:spacing w:before="20" w:after="20"/>
            </w:pPr>
            <w:hyperlink r:id="rId17">
              <w:proofErr w:type="spellStart"/>
              <w:r w:rsidR="00387A0F">
                <w:rPr>
                  <w:color w:val="0563C1"/>
                  <w:sz w:val="18"/>
                  <w:szCs w:val="18"/>
                  <w:u w:val="single"/>
                </w:rPr>
                <w:t>Cureus</w:t>
              </w:r>
              <w:proofErr w:type="spellEnd"/>
              <w:r w:rsidR="00387A0F">
                <w:rPr>
                  <w:color w:val="0563C1"/>
                  <w:sz w:val="18"/>
                  <w:szCs w:val="18"/>
                  <w:u w:val="single"/>
                </w:rPr>
                <w:t xml:space="preserve"> Smart </w:t>
              </w:r>
              <w:proofErr w:type="spellStart"/>
              <w:r w:rsidR="00387A0F">
                <w:rPr>
                  <w:color w:val="0563C1"/>
                  <w:sz w:val="18"/>
                  <w:szCs w:val="18"/>
                  <w:u w:val="single"/>
                </w:rPr>
                <w:t>Attendance</w:t>
              </w:r>
              <w:proofErr w:type="spellEnd"/>
            </w:hyperlink>
          </w:p>
        </w:tc>
        <w:tc>
          <w:tcPr>
            <w:tcW w:w="38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D0506CD" w14:textId="77777777" w:rsidR="006E1A17" w:rsidRPr="00B90E9B" w:rsidRDefault="00426536" w:rsidP="00BB6693">
            <w:pPr>
              <w:spacing w:before="40" w:after="40"/>
            </w:pPr>
            <w:r>
              <w:t>Valida en campo que la notificación inmediata mejora la respuesta ante ausencias. Confirma la actualización en tiempo real de un panel institucional.</w:t>
            </w:r>
          </w:p>
        </w:tc>
      </w:tr>
      <w:tr w:rsidR="006E1A17" w:rsidRPr="00B90E9B" w14:paraId="668F8303"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6ED91C8" w14:textId="77777777" w:rsidR="006E1A17" w:rsidRPr="00B90E9B" w:rsidRDefault="00426536">
            <w:pPr>
              <w:spacing w:before="40" w:after="40"/>
            </w:pPr>
            <w:r>
              <w:rPr>
                <w:b/>
                <w:bCs/>
              </w:rPr>
              <w:t>Hardware de bajo costo con componentes abiertos</w:t>
            </w:r>
          </w:p>
        </w:tc>
        <w:tc>
          <w:tcPr>
            <w:tcW w:w="2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2FE8351" w14:textId="77777777" w:rsidR="006E1A17" w:rsidRPr="00B90E9B" w:rsidRDefault="00000000">
            <w:pPr>
              <w:spacing w:before="20" w:after="20"/>
            </w:pPr>
            <w:hyperlink r:id="rId18">
              <w:proofErr w:type="spellStart"/>
              <w:r w:rsidR="00387A0F">
                <w:rPr>
                  <w:color w:val="0563C1"/>
                  <w:sz w:val="18"/>
                  <w:szCs w:val="18"/>
                  <w:u w:val="single"/>
                </w:rPr>
                <w:t>arXiv</w:t>
              </w:r>
              <w:proofErr w:type="spellEnd"/>
              <w:r w:rsidR="00387A0F">
                <w:rPr>
                  <w:color w:val="0563C1"/>
                  <w:sz w:val="18"/>
                  <w:szCs w:val="18"/>
                  <w:u w:val="single"/>
                </w:rPr>
                <w:t xml:space="preserve"> 2507.14191</w:t>
              </w:r>
            </w:hyperlink>
          </w:p>
        </w:tc>
        <w:tc>
          <w:tcPr>
            <w:tcW w:w="38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9009637" w14:textId="77777777" w:rsidR="006E1A17" w:rsidRPr="00B90E9B" w:rsidRDefault="00426536" w:rsidP="00BB6693">
            <w:pPr>
              <w:spacing w:before="40" w:after="40"/>
            </w:pPr>
            <w:r>
              <w:t>EDURFID (Perú, 2025) logró 94 % de reducción de costo y 100 % de precisión con componentes abiertos en escuela real. Se toma como evidencia de factibilidad económica del enfoque open-</w:t>
            </w:r>
            <w:proofErr w:type="spellStart"/>
            <w:r>
              <w:t>source</w:t>
            </w:r>
            <w:proofErr w:type="spellEnd"/>
            <w:r>
              <w:t>.</w:t>
            </w:r>
          </w:p>
        </w:tc>
      </w:tr>
      <w:tr w:rsidR="006E1A17" w:rsidRPr="00B90E9B" w14:paraId="6CC846E6"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AA1EB6C" w14:textId="77777777" w:rsidR="006E1A17" w:rsidRPr="00B90E9B" w:rsidRDefault="00426536">
            <w:pPr>
              <w:spacing w:before="40" w:after="40"/>
            </w:pPr>
            <w:r>
              <w:rPr>
                <w:b/>
                <w:bCs/>
              </w:rPr>
              <w:t>Validación con piloto en campo como criterio de aceptación</w:t>
            </w:r>
          </w:p>
        </w:tc>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0D16634" w14:textId="77777777" w:rsidR="006E1A17" w:rsidRPr="00B90E9B" w:rsidRDefault="00000000">
            <w:pPr>
              <w:spacing w:before="20" w:after="20"/>
            </w:pPr>
            <w:hyperlink r:id="rId19">
              <w:proofErr w:type="spellStart"/>
              <w:r w:rsidR="00387A0F">
                <w:rPr>
                  <w:color w:val="0563C1"/>
                  <w:sz w:val="18"/>
                  <w:szCs w:val="18"/>
                  <w:u w:val="single"/>
                </w:rPr>
                <w:t>arXiv</w:t>
              </w:r>
              <w:proofErr w:type="spellEnd"/>
              <w:r w:rsidR="00387A0F">
                <w:rPr>
                  <w:color w:val="0563C1"/>
                  <w:sz w:val="18"/>
                  <w:szCs w:val="18"/>
                  <w:u w:val="single"/>
                </w:rPr>
                <w:t xml:space="preserve"> 2507.14191</w:t>
              </w:r>
            </w:hyperlink>
          </w:p>
          <w:p w14:paraId="1C4A95CF" w14:textId="77777777" w:rsidR="006E1A17" w:rsidRPr="00B90E9B" w:rsidRDefault="00000000">
            <w:pPr>
              <w:spacing w:before="20" w:after="20"/>
            </w:pPr>
            <w:hyperlink r:id="rId20">
              <w:proofErr w:type="spellStart"/>
              <w:r w:rsidR="00387A0F">
                <w:rPr>
                  <w:color w:val="0563C1"/>
                  <w:sz w:val="18"/>
                  <w:szCs w:val="18"/>
                  <w:u w:val="single"/>
                </w:rPr>
                <w:t>Cureus</w:t>
              </w:r>
              <w:proofErr w:type="spellEnd"/>
              <w:r w:rsidR="00387A0F">
                <w:rPr>
                  <w:color w:val="0563C1"/>
                  <w:sz w:val="18"/>
                  <w:szCs w:val="18"/>
                  <w:u w:val="single"/>
                </w:rPr>
                <w:t xml:space="preserve"> Smart </w:t>
              </w:r>
              <w:proofErr w:type="spellStart"/>
              <w:r w:rsidR="00387A0F">
                <w:rPr>
                  <w:color w:val="0563C1"/>
                  <w:sz w:val="18"/>
                  <w:szCs w:val="18"/>
                  <w:u w:val="single"/>
                </w:rPr>
                <w:t>Attendance</w:t>
              </w:r>
              <w:proofErr w:type="spellEnd"/>
            </w:hyperlink>
          </w:p>
        </w:tc>
        <w:tc>
          <w:tcPr>
            <w:tcW w:w="38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461F386" w14:textId="77777777" w:rsidR="006E1A17" w:rsidRPr="00B90E9B" w:rsidRDefault="00426536" w:rsidP="00BB6693">
            <w:pPr>
              <w:spacing w:before="40" w:after="40"/>
            </w:pPr>
            <w:r>
              <w:t xml:space="preserve">Ambos trabajos validan sus sistemas con alumnos reales durante días continuos. Se adopta el mismo enfoque para la Fase 1 (piloto) del Sistema de registro automático de asistencia escolar de la EEST </w:t>
            </w:r>
            <w:proofErr w:type="spellStart"/>
            <w:r>
              <w:t>Nº</w:t>
            </w:r>
            <w:proofErr w:type="spellEnd"/>
            <w:r>
              <w:t> 2.</w:t>
            </w:r>
          </w:p>
        </w:tc>
      </w:tr>
    </w:tbl>
    <w:p w14:paraId="5A54E30F" w14:textId="77777777" w:rsidR="006E1A17" w:rsidRPr="00B90E9B" w:rsidRDefault="006E1A17">
      <w:pPr>
        <w:spacing w:before="120"/>
      </w:pPr>
    </w:p>
    <w:p w14:paraId="742FBC75" w14:textId="0FB20D5E" w:rsidR="00C43B22" w:rsidRPr="00B90E9B" w:rsidRDefault="00C43B22" w:rsidP="00C43B22">
      <w:pPr>
        <w:spacing w:before="80" w:after="80"/>
        <w:jc w:val="both"/>
      </w:pPr>
      <w:r>
        <w:rPr>
          <w:color w:val="595959"/>
          <w:sz w:val="19"/>
          <w:szCs w:val="19"/>
        </w:rPr>
        <w:t xml:space="preserve">Nota: Los trabajos fueron relevados de fuentes académicas (IEEE </w:t>
      </w:r>
      <w:proofErr w:type="spellStart"/>
      <w:r>
        <w:rPr>
          <w:color w:val="595959"/>
          <w:sz w:val="19"/>
          <w:szCs w:val="19"/>
        </w:rPr>
        <w:t>Xplore</w:t>
      </w:r>
      <w:proofErr w:type="spellEnd"/>
      <w:r>
        <w:rPr>
          <w:color w:val="595959"/>
          <w:sz w:val="19"/>
          <w:szCs w:val="19"/>
        </w:rPr>
        <w:t xml:space="preserve">, Wiley, </w:t>
      </w:r>
      <w:proofErr w:type="spellStart"/>
      <w:r>
        <w:rPr>
          <w:color w:val="595959"/>
          <w:sz w:val="19"/>
          <w:szCs w:val="19"/>
        </w:rPr>
        <w:t>Cureus</w:t>
      </w:r>
      <w:proofErr w:type="spellEnd"/>
      <w:r>
        <w:rPr>
          <w:color w:val="595959"/>
          <w:sz w:val="19"/>
          <w:szCs w:val="19"/>
        </w:rPr>
        <w:t xml:space="preserve">) y repositorios de </w:t>
      </w:r>
      <w:proofErr w:type="spellStart"/>
      <w:r>
        <w:rPr>
          <w:color w:val="595959"/>
          <w:sz w:val="19"/>
          <w:szCs w:val="19"/>
        </w:rPr>
        <w:t>preprints</w:t>
      </w:r>
      <w:proofErr w:type="spellEnd"/>
      <w:r>
        <w:rPr>
          <w:color w:val="595959"/>
          <w:sz w:val="19"/>
          <w:szCs w:val="19"/>
        </w:rPr>
        <w:t xml:space="preserve"> (</w:t>
      </w:r>
      <w:proofErr w:type="spellStart"/>
      <w:r>
        <w:rPr>
          <w:color w:val="595959"/>
          <w:sz w:val="19"/>
          <w:szCs w:val="19"/>
        </w:rPr>
        <w:t>arXiv</w:t>
      </w:r>
      <w:proofErr w:type="spellEnd"/>
      <w:r>
        <w:rPr>
          <w:color w:val="595959"/>
          <w:sz w:val="19"/>
          <w:szCs w:val="19"/>
        </w:rPr>
        <w:t xml:space="preserve">). El detalle completo de cada publicación -autores, año, citas textuales y análisis- se encuentra en el documento “Investigación sobre Proyectos Similares” (Grupo Prácticas, EEST </w:t>
      </w:r>
      <w:proofErr w:type="spellStart"/>
      <w:r>
        <w:rPr>
          <w:color w:val="595959"/>
          <w:sz w:val="19"/>
          <w:szCs w:val="19"/>
        </w:rPr>
        <w:t>Nº</w:t>
      </w:r>
      <w:proofErr w:type="spellEnd"/>
      <w:r>
        <w:rPr>
          <w:color w:val="595959"/>
          <w:sz w:val="19"/>
          <w:szCs w:val="19"/>
        </w:rPr>
        <w:t xml:space="preserve"> 2, </w:t>
      </w:r>
      <w:proofErr w:type="gramStart"/>
      <w:r>
        <w:rPr>
          <w:color w:val="595959"/>
          <w:sz w:val="19"/>
          <w:szCs w:val="19"/>
        </w:rPr>
        <w:t>Mayo</w:t>
      </w:r>
      <w:proofErr w:type="gramEnd"/>
      <w:r>
        <w:rPr>
          <w:color w:val="595959"/>
          <w:sz w:val="19"/>
          <w:szCs w:val="19"/>
        </w:rPr>
        <w:t xml:space="preserve"> 2026), adjunto a este Documento de Visión.</w:t>
      </w:r>
    </w:p>
    <w:p w14:paraId="23F72801" w14:textId="33AC02C2" w:rsidR="006E1A17" w:rsidRPr="00B90E9B" w:rsidRDefault="00426536">
      <w:pPr>
        <w:spacing w:before="200" w:after="80"/>
        <w:jc w:val="center"/>
      </w:pPr>
      <w:r>
        <w:rPr>
          <w:color w:val="595959"/>
          <w:sz w:val="18"/>
          <w:szCs w:val="18"/>
        </w:rPr>
        <w:t>Fin del Documento de Visión - Versión 1.6</w:t>
      </w:r>
    </w:p>
    <w:p w14:paraId="5BC66AFB" w14:textId="3BF5305D" w:rsidR="006E1A17" w:rsidRPr="00B90E9B" w:rsidRDefault="00426536">
      <w:pPr>
        <w:jc w:val="center"/>
      </w:pPr>
      <w:r>
        <w:rPr>
          <w:color w:val="595959"/>
          <w:sz w:val="18"/>
          <w:szCs w:val="18"/>
        </w:rPr>
        <w:t xml:space="preserve">EEST </w:t>
      </w:r>
      <w:proofErr w:type="spellStart"/>
      <w:r>
        <w:rPr>
          <w:color w:val="595959"/>
          <w:sz w:val="18"/>
          <w:szCs w:val="18"/>
        </w:rPr>
        <w:t>Nº</w:t>
      </w:r>
      <w:proofErr w:type="spellEnd"/>
      <w:r>
        <w:rPr>
          <w:color w:val="595959"/>
          <w:sz w:val="18"/>
          <w:szCs w:val="18"/>
        </w:rPr>
        <w:t xml:space="preserve"> 2 - Técnico en Programación</w:t>
      </w:r>
    </w:p>
    <w:sectPr w:rsidR="006E1A17" w:rsidRPr="00B90E9B">
      <w:footerReference w:type="default" r:id="rId21"/>
      <w:pgSz w:w="11906" w:h="16838"/>
      <w:pgMar w:top="1134" w:right="1134"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B311B" w14:textId="77777777" w:rsidR="00F32E0E" w:rsidRDefault="00F32E0E">
      <w:r>
        <w:separator/>
      </w:r>
    </w:p>
  </w:endnote>
  <w:endnote w:type="continuationSeparator" w:id="0">
    <w:p w14:paraId="6C1201DA" w14:textId="77777777" w:rsidR="00F32E0E" w:rsidRDefault="00F32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642C4AF-BB20-4B92-92FF-3FE27523F34E}"/>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2" w:fontKey="{44A67782-7C1C-48D1-AB0C-BA807313F3CF}"/>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3" w:fontKey="{827C3413-4052-4C38-988C-DAE60E0FEC9D}"/>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330BBEBA-C1C4-4DCC-AB46-DD35B7E58B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18FA8" w14:textId="53471C37" w:rsidR="006E1A17" w:rsidRDefault="00426536">
    <w:pPr>
      <w:pBdr>
        <w:top w:val="single" w:sz="4" w:space="1" w:color="BDD7EE"/>
      </w:pBdr>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w:t>
    </w:r>
    <w:r w:rsidR="0091111A">
      <w:rPr>
        <w:color w:val="595959"/>
        <w:sz w:val="16"/>
        <w:szCs w:val="16"/>
      </w:rPr>
      <w:t>-</w:t>
    </w:r>
    <w:r>
      <w:rPr>
        <w:color w:val="595959"/>
        <w:sz w:val="16"/>
        <w:szCs w:val="16"/>
      </w:rPr>
      <w:t xml:space="preserve"> Técnico en Programación</w:t>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DE02E" w14:textId="62E7B6AB" w:rsidR="006E1A17" w:rsidRDefault="00426536">
    <w:pPr>
      <w:pBdr>
        <w:top w:val="single" w:sz="4" w:space="1" w:color="BDD7EE"/>
      </w:pBdr>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w:t>
    </w:r>
    <w:r w:rsidR="0091111A">
      <w:rPr>
        <w:color w:val="595959"/>
        <w:sz w:val="16"/>
        <w:szCs w:val="16"/>
      </w:rPr>
      <w:t>-</w:t>
    </w:r>
    <w:r>
      <w:rPr>
        <w:color w:val="595959"/>
        <w:sz w:val="16"/>
        <w:szCs w:val="16"/>
      </w:rPr>
      <w:t xml:space="preserve"> Técnico en Programación</w:t>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F141F4">
      <w:rPr>
        <w:noProof/>
        <w:color w:val="595959"/>
        <w:sz w:val="16"/>
        <w:szCs w:val="16"/>
      </w:rPr>
      <w:t>1</w:t>
    </w:r>
    <w:r>
      <w:rPr>
        <w:color w:val="595959"/>
        <w:sz w:val="16"/>
        <w:szCs w:val="16"/>
      </w:rPr>
      <w:fldChar w:fldCharType="end"/>
    </w:r>
    <w:r>
      <w:rPr>
        <w:color w:val="595959"/>
        <w:sz w:val="16"/>
        <w:szCs w:val="16"/>
      </w:rPr>
      <w:t xml:space="preserve"> de 1</w:t>
    </w:r>
    <w:r w:rsidR="00FC7A07">
      <w:rPr>
        <w:color w:val="595959"/>
        <w:sz w:val="16"/>
        <w:szCs w:val="16"/>
      </w:rPr>
      <w:t>8</w:t>
    </w:r>
  </w:p>
  <w:p w14:paraId="6D0E4C54" w14:textId="77777777" w:rsidR="006E1A17" w:rsidRDefault="006E1A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CB24F" w14:textId="77777777" w:rsidR="00F32E0E" w:rsidRDefault="00F32E0E">
      <w:r>
        <w:separator/>
      </w:r>
    </w:p>
  </w:footnote>
  <w:footnote w:type="continuationSeparator" w:id="0">
    <w:p w14:paraId="689C49C5" w14:textId="77777777" w:rsidR="00F32E0E" w:rsidRDefault="00F32E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0EBC5" w14:textId="3EB0D4DA" w:rsidR="006E1A17" w:rsidRDefault="00426536">
    <w:pPr>
      <w:pBdr>
        <w:bottom w:val="single" w:sz="4" w:space="1" w:color="BDD7EE"/>
      </w:pBdr>
    </w:pPr>
    <w:r>
      <w:rPr>
        <w:color w:val="595959"/>
        <w:sz w:val="16"/>
        <w:szCs w:val="16"/>
      </w:rPr>
      <w:t>Sistema de registro automático de asistencia escolar</w:t>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t>Documento de Visión v1.</w:t>
    </w:r>
    <w:r w:rsidR="00511510">
      <w:rPr>
        <w:color w:val="595959"/>
        <w:sz w:val="16"/>
        <w:szCs w:val="16"/>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6A1C02"/>
    <w:multiLevelType w:val="multilevel"/>
    <w:tmpl w:val="2CFE5A78"/>
    <w:lvl w:ilvl="0">
      <w:start w:val="1"/>
      <w:numFmt w:val="bullet"/>
      <w:lvlText w:val="•"/>
      <w:lvlJc w:val="left"/>
      <w:pPr>
        <w:ind w:left="64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921673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A17"/>
    <w:rsid w:val="00027CB0"/>
    <w:rsid w:val="00062A91"/>
    <w:rsid w:val="00070759"/>
    <w:rsid w:val="0008708B"/>
    <w:rsid w:val="000D48D5"/>
    <w:rsid w:val="000E79A6"/>
    <w:rsid w:val="000F7A5C"/>
    <w:rsid w:val="001077AA"/>
    <w:rsid w:val="00144D82"/>
    <w:rsid w:val="0017454A"/>
    <w:rsid w:val="00191ACF"/>
    <w:rsid w:val="00191F9C"/>
    <w:rsid w:val="001B3091"/>
    <w:rsid w:val="001B4785"/>
    <w:rsid w:val="001C21E2"/>
    <w:rsid w:val="001C66C0"/>
    <w:rsid w:val="0021685D"/>
    <w:rsid w:val="00230FBF"/>
    <w:rsid w:val="00234918"/>
    <w:rsid w:val="00243C19"/>
    <w:rsid w:val="00284749"/>
    <w:rsid w:val="00295118"/>
    <w:rsid w:val="002C2CF1"/>
    <w:rsid w:val="002F5E1B"/>
    <w:rsid w:val="003447E5"/>
    <w:rsid w:val="003554EF"/>
    <w:rsid w:val="00371A85"/>
    <w:rsid w:val="0038738C"/>
    <w:rsid w:val="00387A0F"/>
    <w:rsid w:val="00402D3D"/>
    <w:rsid w:val="00426536"/>
    <w:rsid w:val="0046332B"/>
    <w:rsid w:val="00474D7A"/>
    <w:rsid w:val="004A6C85"/>
    <w:rsid w:val="004B0F15"/>
    <w:rsid w:val="004F6673"/>
    <w:rsid w:val="005011AC"/>
    <w:rsid w:val="00511510"/>
    <w:rsid w:val="00574654"/>
    <w:rsid w:val="00577412"/>
    <w:rsid w:val="005C3254"/>
    <w:rsid w:val="005D70F7"/>
    <w:rsid w:val="005E0F5F"/>
    <w:rsid w:val="00605360"/>
    <w:rsid w:val="006224A3"/>
    <w:rsid w:val="00626D4E"/>
    <w:rsid w:val="00694140"/>
    <w:rsid w:val="006955C0"/>
    <w:rsid w:val="006E1A17"/>
    <w:rsid w:val="0073159C"/>
    <w:rsid w:val="00754DCA"/>
    <w:rsid w:val="00754FF4"/>
    <w:rsid w:val="00756A5C"/>
    <w:rsid w:val="007710D4"/>
    <w:rsid w:val="00784F0A"/>
    <w:rsid w:val="007B5EE9"/>
    <w:rsid w:val="007D53BD"/>
    <w:rsid w:val="00824925"/>
    <w:rsid w:val="008869D6"/>
    <w:rsid w:val="00890EAA"/>
    <w:rsid w:val="008A2809"/>
    <w:rsid w:val="008B70C0"/>
    <w:rsid w:val="008C2762"/>
    <w:rsid w:val="008E4607"/>
    <w:rsid w:val="0091111A"/>
    <w:rsid w:val="00913236"/>
    <w:rsid w:val="009365CA"/>
    <w:rsid w:val="00956938"/>
    <w:rsid w:val="009E1AD4"/>
    <w:rsid w:val="009F7488"/>
    <w:rsid w:val="00A13BF4"/>
    <w:rsid w:val="00A14CF4"/>
    <w:rsid w:val="00A176E4"/>
    <w:rsid w:val="00A178FD"/>
    <w:rsid w:val="00A36773"/>
    <w:rsid w:val="00A51086"/>
    <w:rsid w:val="00AB7880"/>
    <w:rsid w:val="00AC6410"/>
    <w:rsid w:val="00AC7581"/>
    <w:rsid w:val="00B04448"/>
    <w:rsid w:val="00B12666"/>
    <w:rsid w:val="00B142D8"/>
    <w:rsid w:val="00B26CB6"/>
    <w:rsid w:val="00B33FD5"/>
    <w:rsid w:val="00B90194"/>
    <w:rsid w:val="00B90E9B"/>
    <w:rsid w:val="00BA3B38"/>
    <w:rsid w:val="00BB6693"/>
    <w:rsid w:val="00BB78D8"/>
    <w:rsid w:val="00BE5829"/>
    <w:rsid w:val="00C10CCE"/>
    <w:rsid w:val="00C266FB"/>
    <w:rsid w:val="00C43528"/>
    <w:rsid w:val="00C43B22"/>
    <w:rsid w:val="00C7208C"/>
    <w:rsid w:val="00C823A8"/>
    <w:rsid w:val="00C932D7"/>
    <w:rsid w:val="00CA0317"/>
    <w:rsid w:val="00CB66B5"/>
    <w:rsid w:val="00CF42C0"/>
    <w:rsid w:val="00D119F4"/>
    <w:rsid w:val="00D232B5"/>
    <w:rsid w:val="00D3524D"/>
    <w:rsid w:val="00D4089F"/>
    <w:rsid w:val="00D6043C"/>
    <w:rsid w:val="00D77A8F"/>
    <w:rsid w:val="00D946A7"/>
    <w:rsid w:val="00DD1CBC"/>
    <w:rsid w:val="00DE58F6"/>
    <w:rsid w:val="00DF2D98"/>
    <w:rsid w:val="00E363B1"/>
    <w:rsid w:val="00E92951"/>
    <w:rsid w:val="00EA0D3C"/>
    <w:rsid w:val="00EB0494"/>
    <w:rsid w:val="00EC4476"/>
    <w:rsid w:val="00F141F4"/>
    <w:rsid w:val="00F214D9"/>
    <w:rsid w:val="00F32E0E"/>
    <w:rsid w:val="00F46DC7"/>
    <w:rsid w:val="00F60E91"/>
    <w:rsid w:val="00F96DE1"/>
    <w:rsid w:val="00FA5324"/>
    <w:rsid w:val="00FA5485"/>
    <w:rsid w:val="00FA7E1A"/>
    <w:rsid w:val="00FC57B1"/>
    <w:rsid w:val="00FC7A07"/>
    <w:rsid w:val="00FD4497"/>
    <w:rsid w:val="00FE742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70B90"/>
  <w15:docId w15:val="{26488D00-8C12-40BE-9154-733E01ECF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04040"/>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8"/>
  </w:style>
  <w:style w:type="paragraph" w:styleId="Ttulo1">
    <w:name w:val="heading 1"/>
    <w:basedOn w:val="Normal"/>
    <w:next w:val="Normal"/>
    <w:uiPriority w:val="9"/>
    <w:qFormat/>
    <w:pPr>
      <w:pBdr>
        <w:top w:val="nil"/>
        <w:left w:val="nil"/>
        <w:bottom w:val="nil"/>
        <w:right w:val="nil"/>
        <w:between w:val="nil"/>
      </w:pBdr>
      <w:spacing w:before="280" w:after="160"/>
      <w:outlineLvl w:val="0"/>
    </w:pPr>
    <w:rPr>
      <w:b/>
      <w:bCs/>
      <w:color w:val="1F4E79"/>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00" w:after="100"/>
      <w:outlineLvl w:val="1"/>
    </w:pPr>
    <w:rPr>
      <w:b/>
      <w:bCs/>
      <w:color w:val="1F4E79"/>
      <w:sz w:val="26"/>
      <w:szCs w:val="26"/>
    </w:rPr>
  </w:style>
  <w:style w:type="paragraph" w:styleId="Ttulo3">
    <w:name w:val="heading 3"/>
    <w:basedOn w:val="Normal"/>
    <w:next w:val="Normal"/>
    <w:uiPriority w:val="9"/>
    <w:semiHidden/>
    <w:unhideWhenUsed/>
    <w:qFormat/>
    <w:pPr>
      <w:pBdr>
        <w:top w:val="nil"/>
        <w:left w:val="nil"/>
        <w:bottom w:val="nil"/>
        <w:right w:val="nil"/>
        <w:between w:val="nil"/>
      </w:pBdr>
      <w:spacing w:before="160" w:after="80"/>
      <w:outlineLvl w:val="2"/>
    </w:pPr>
    <w:rPr>
      <w:b/>
      <w:bCs/>
      <w:color w:val="2E75B6"/>
      <w:sz w:val="22"/>
      <w:szCs w:val="22"/>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paragraph" w:styleId="Encabezado">
    <w:name w:val="header"/>
    <w:basedOn w:val="Normal"/>
    <w:link w:val="EncabezadoCar"/>
    <w:uiPriority w:val="99"/>
    <w:unhideWhenUsed/>
    <w:rsid w:val="00EA0D3C"/>
    <w:pPr>
      <w:tabs>
        <w:tab w:val="center" w:pos="4252"/>
        <w:tab w:val="right" w:pos="8504"/>
      </w:tabs>
    </w:pPr>
  </w:style>
  <w:style w:type="character" w:customStyle="1" w:styleId="EncabezadoCar">
    <w:name w:val="Encabezado Car"/>
    <w:basedOn w:val="Fuentedeprrafopredeter"/>
    <w:link w:val="Encabezado"/>
    <w:uiPriority w:val="99"/>
    <w:rsid w:val="00EA0D3C"/>
  </w:style>
  <w:style w:type="paragraph" w:styleId="Piedepgina">
    <w:name w:val="footer"/>
    <w:basedOn w:val="Normal"/>
    <w:link w:val="PiedepginaCar"/>
    <w:uiPriority w:val="99"/>
    <w:unhideWhenUsed/>
    <w:rsid w:val="00EA0D3C"/>
    <w:pPr>
      <w:tabs>
        <w:tab w:val="center" w:pos="4252"/>
        <w:tab w:val="right" w:pos="8504"/>
      </w:tabs>
    </w:pPr>
  </w:style>
  <w:style w:type="character" w:customStyle="1" w:styleId="PiedepginaCar">
    <w:name w:val="Pie de página Car"/>
    <w:basedOn w:val="Fuentedeprrafopredeter"/>
    <w:link w:val="Piedepgina"/>
    <w:uiPriority w:val="99"/>
    <w:rsid w:val="00EA0D3C"/>
  </w:style>
  <w:style w:type="character" w:styleId="Textoennegrita">
    <w:name w:val="Strong"/>
    <w:basedOn w:val="Fuentedeprrafopredeter"/>
    <w:uiPriority w:val="22"/>
    <w:qFormat/>
    <w:rsid w:val="00284749"/>
    <w:rPr>
      <w:b/>
      <w:bCs/>
    </w:rPr>
  </w:style>
  <w:style w:type="paragraph" w:styleId="HTMLconformatoprevio">
    <w:name w:val="HTML Preformatted"/>
    <w:basedOn w:val="Normal"/>
    <w:link w:val="HTMLconformatoprevioCar"/>
    <w:uiPriority w:val="99"/>
    <w:semiHidden/>
    <w:unhideWhenUsed/>
    <w:rsid w:val="0046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lang w:eastAsia="ja-JP"/>
    </w:rPr>
  </w:style>
  <w:style w:type="character" w:customStyle="1" w:styleId="HTMLconformatoprevioCar">
    <w:name w:val="HTML con formato previo Car"/>
    <w:basedOn w:val="Fuentedeprrafopredeter"/>
    <w:link w:val="HTMLconformatoprevio"/>
    <w:uiPriority w:val="99"/>
    <w:semiHidden/>
    <w:rsid w:val="0046332B"/>
    <w:rPr>
      <w:rFonts w:ascii="Courier New" w:eastAsia="Times New Roman" w:hAnsi="Courier New" w:cs="Courier New"/>
      <w:color w:val="auto"/>
      <w:lang w:eastAsia="ja-JP"/>
    </w:rPr>
  </w:style>
  <w:style w:type="character" w:styleId="CdigoHTML">
    <w:name w:val="HTML Code"/>
    <w:basedOn w:val="Fuentedeprrafopredeter"/>
    <w:uiPriority w:val="99"/>
    <w:semiHidden/>
    <w:unhideWhenUsed/>
    <w:rsid w:val="004633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593379">
      <w:bodyDiv w:val="1"/>
      <w:marLeft w:val="0"/>
      <w:marRight w:val="0"/>
      <w:marTop w:val="0"/>
      <w:marBottom w:val="0"/>
      <w:divBdr>
        <w:top w:val="none" w:sz="0" w:space="0" w:color="auto"/>
        <w:left w:val="none" w:sz="0" w:space="0" w:color="auto"/>
        <w:bottom w:val="none" w:sz="0" w:space="0" w:color="auto"/>
        <w:right w:val="none" w:sz="0" w:space="0" w:color="auto"/>
      </w:divBdr>
    </w:div>
    <w:div w:id="460609096">
      <w:bodyDiv w:val="1"/>
      <w:marLeft w:val="0"/>
      <w:marRight w:val="0"/>
      <w:marTop w:val="0"/>
      <w:marBottom w:val="0"/>
      <w:divBdr>
        <w:top w:val="none" w:sz="0" w:space="0" w:color="auto"/>
        <w:left w:val="none" w:sz="0" w:space="0" w:color="auto"/>
        <w:bottom w:val="none" w:sz="0" w:space="0" w:color="auto"/>
        <w:right w:val="none" w:sz="0" w:space="0" w:color="auto"/>
      </w:divBdr>
    </w:div>
    <w:div w:id="636882688">
      <w:bodyDiv w:val="1"/>
      <w:marLeft w:val="0"/>
      <w:marRight w:val="0"/>
      <w:marTop w:val="0"/>
      <w:marBottom w:val="0"/>
      <w:divBdr>
        <w:top w:val="none" w:sz="0" w:space="0" w:color="auto"/>
        <w:left w:val="none" w:sz="0" w:space="0" w:color="auto"/>
        <w:bottom w:val="none" w:sz="0" w:space="0" w:color="auto"/>
        <w:right w:val="none" w:sz="0" w:space="0" w:color="auto"/>
      </w:divBdr>
    </w:div>
    <w:div w:id="836698583">
      <w:bodyDiv w:val="1"/>
      <w:marLeft w:val="0"/>
      <w:marRight w:val="0"/>
      <w:marTop w:val="0"/>
      <w:marBottom w:val="0"/>
      <w:divBdr>
        <w:top w:val="none" w:sz="0" w:space="0" w:color="auto"/>
        <w:left w:val="none" w:sz="0" w:space="0" w:color="auto"/>
        <w:bottom w:val="none" w:sz="0" w:space="0" w:color="auto"/>
        <w:right w:val="none" w:sz="0" w:space="0" w:color="auto"/>
      </w:divBdr>
    </w:div>
    <w:div w:id="1129470904">
      <w:bodyDiv w:val="1"/>
      <w:marLeft w:val="0"/>
      <w:marRight w:val="0"/>
      <w:marTop w:val="0"/>
      <w:marBottom w:val="0"/>
      <w:divBdr>
        <w:top w:val="none" w:sz="0" w:space="0" w:color="auto"/>
        <w:left w:val="none" w:sz="0" w:space="0" w:color="auto"/>
        <w:bottom w:val="none" w:sz="0" w:space="0" w:color="auto"/>
        <w:right w:val="none" w:sz="0" w:space="0" w:color="auto"/>
      </w:divBdr>
    </w:div>
    <w:div w:id="1275097938">
      <w:bodyDiv w:val="1"/>
      <w:marLeft w:val="0"/>
      <w:marRight w:val="0"/>
      <w:marTop w:val="0"/>
      <w:marBottom w:val="0"/>
      <w:divBdr>
        <w:top w:val="none" w:sz="0" w:space="0" w:color="auto"/>
        <w:left w:val="none" w:sz="0" w:space="0" w:color="auto"/>
        <w:bottom w:val="none" w:sz="0" w:space="0" w:color="auto"/>
        <w:right w:val="none" w:sz="0" w:space="0" w:color="auto"/>
      </w:divBdr>
    </w:div>
    <w:div w:id="1345400782">
      <w:bodyDiv w:val="1"/>
      <w:marLeft w:val="0"/>
      <w:marRight w:val="0"/>
      <w:marTop w:val="0"/>
      <w:marBottom w:val="0"/>
      <w:divBdr>
        <w:top w:val="none" w:sz="0" w:space="0" w:color="auto"/>
        <w:left w:val="none" w:sz="0" w:space="0" w:color="auto"/>
        <w:bottom w:val="none" w:sz="0" w:space="0" w:color="auto"/>
        <w:right w:val="none" w:sz="0" w:space="0" w:color="auto"/>
      </w:divBdr>
    </w:div>
    <w:div w:id="1474786701">
      <w:bodyDiv w:val="1"/>
      <w:marLeft w:val="0"/>
      <w:marRight w:val="0"/>
      <w:marTop w:val="0"/>
      <w:marBottom w:val="0"/>
      <w:divBdr>
        <w:top w:val="none" w:sz="0" w:space="0" w:color="auto"/>
        <w:left w:val="none" w:sz="0" w:space="0" w:color="auto"/>
        <w:bottom w:val="none" w:sz="0" w:space="0" w:color="auto"/>
        <w:right w:val="none" w:sz="0" w:space="0" w:color="auto"/>
      </w:divBdr>
    </w:div>
    <w:div w:id="1856576468">
      <w:bodyDiv w:val="1"/>
      <w:marLeft w:val="0"/>
      <w:marRight w:val="0"/>
      <w:marTop w:val="0"/>
      <w:marBottom w:val="0"/>
      <w:divBdr>
        <w:top w:val="none" w:sz="0" w:space="0" w:color="auto"/>
        <w:left w:val="none" w:sz="0" w:space="0" w:color="auto"/>
        <w:bottom w:val="none" w:sz="0" w:space="0" w:color="auto"/>
        <w:right w:val="none" w:sz="0" w:space="0" w:color="auto"/>
      </w:divBdr>
    </w:div>
    <w:div w:id="20764670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researchgate.net/publication/359352861" TargetMode="External"/><Relationship Id="rId18" Type="http://schemas.openxmlformats.org/officeDocument/2006/relationships/hyperlink" Target="https://arxiv.org/pdf/2507.14191"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eader" Target="header1.xml"/><Relationship Id="rId12" Type="http://schemas.openxmlformats.org/officeDocument/2006/relationships/hyperlink" Target="https://arxiv.org/pdf/2308.02591" TargetMode="External"/><Relationship Id="rId17" Type="http://schemas.openxmlformats.org/officeDocument/2006/relationships/hyperlink" Target="https://www.cureusjournals.com/articles/164-smart-attendance-system" TargetMode="External"/><Relationship Id="rId2" Type="http://schemas.openxmlformats.org/officeDocument/2006/relationships/styles" Target="styles.xml"/><Relationship Id="rId16" Type="http://schemas.openxmlformats.org/officeDocument/2006/relationships/hyperlink" Target="https://ieeexplore.ieee.org/document/10824565" TargetMode="External"/><Relationship Id="rId20" Type="http://schemas.openxmlformats.org/officeDocument/2006/relationships/hyperlink" Target="https://www.cureusjournals.com/articles/164-smart-attendance-syste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publication/359352861" TargetMode="External"/><Relationship Id="rId5" Type="http://schemas.openxmlformats.org/officeDocument/2006/relationships/footnotes" Target="footnotes.xml"/><Relationship Id="rId15" Type="http://schemas.openxmlformats.org/officeDocument/2006/relationships/hyperlink" Target="https://doi.org/10.1155/2021/3558972" TargetMode="External"/><Relationship Id="rId23" Type="http://schemas.openxmlformats.org/officeDocument/2006/relationships/theme" Target="theme/theme1.xml"/><Relationship Id="rId10" Type="http://schemas.openxmlformats.org/officeDocument/2006/relationships/hyperlink" Target="https://ieeexplore.ieee.org/document/5356360" TargetMode="External"/><Relationship Id="rId19" Type="http://schemas.openxmlformats.org/officeDocument/2006/relationships/hyperlink" Target="https://arxiv.org/pdf/2507.14191"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cureusjournals.com/articles/164-smart-attendance-system"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342</TotalTime>
  <Pages>21</Pages>
  <Words>6763</Words>
  <Characters>37201</Characters>
  <Application>Microsoft Office Word</Application>
  <DocSecurity>0</DocSecurity>
  <Lines>310</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Leonel</dc:creator>
  <cp:lastModifiedBy>G. Leonel Perez Schulz</cp:lastModifiedBy>
  <cp:revision>111</cp:revision>
  <cp:lastPrinted>2026-06-19T19:32:00Z</cp:lastPrinted>
  <dcterms:created xsi:type="dcterms:W3CDTF">2026-06-11T06:07:00Z</dcterms:created>
  <dcterms:modified xsi:type="dcterms:W3CDTF">2026-07-06T17:39:00Z</dcterms:modified>
</cp:coreProperties>
</file>